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E20F7">
              <w:rPr>
                <w:rFonts w:ascii="Arial Black" w:hAnsi="Arial Black" w:cs="Tahoma"/>
                <w:b/>
                <w:color w:val="000000"/>
                <w:sz w:val="40"/>
                <w:szCs w:val="40"/>
              </w:rPr>
              <w:t>4</w:t>
            </w:r>
            <w:r w:rsidR="00913B2C">
              <w:rPr>
                <w:rFonts w:ascii="Arial Black" w:hAnsi="Arial Black" w:cs="Tahoma"/>
                <w:b/>
                <w:color w:val="000000"/>
                <w:sz w:val="40"/>
                <w:szCs w:val="40"/>
                <w:lang w:val="en-US"/>
              </w:rPr>
              <w:t>7</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913B2C">
              <w:rPr>
                <w:rFonts w:ascii="Arial Black" w:hAnsi="Arial Black" w:cs="Tahoma"/>
                <w:b/>
                <w:color w:val="000000"/>
                <w:sz w:val="36"/>
                <w:szCs w:val="36"/>
              </w:rPr>
              <w:t>1</w:t>
            </w:r>
            <w:r w:rsidR="00913B2C">
              <w:rPr>
                <w:rFonts w:ascii="Arial Black" w:hAnsi="Arial Black" w:cs="Tahoma"/>
                <w:b/>
                <w:color w:val="000000"/>
                <w:sz w:val="36"/>
                <w:szCs w:val="36"/>
                <w:lang w:val="en-US"/>
              </w:rPr>
              <w:t>8</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E55C9D" w:rsidRPr="00647BB0">
              <w:rPr>
                <w:rFonts w:ascii="Arial Black" w:hAnsi="Arial Black" w:cs="Tahoma"/>
                <w:b/>
                <w:color w:val="000000"/>
                <w:sz w:val="36"/>
                <w:szCs w:val="36"/>
              </w:rPr>
              <w:t>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913B2C">
              <w:rPr>
                <w:rFonts w:ascii="Arial Black" w:hAnsi="Arial Black" w:cs="Tahoma"/>
                <w:b/>
                <w:color w:val="000000"/>
                <w:sz w:val="36"/>
                <w:szCs w:val="36"/>
                <w:lang w:val="en-US"/>
              </w:rPr>
              <w:t>22</w:t>
            </w:r>
            <w:r w:rsidR="001E349C" w:rsidRPr="0003252C">
              <w:rPr>
                <w:rFonts w:ascii="Arial Black" w:hAnsi="Arial Black" w:cs="Tahoma"/>
                <w:b/>
                <w:color w:val="000000"/>
                <w:sz w:val="36"/>
                <w:szCs w:val="36"/>
              </w:rPr>
              <w:t>/</w:t>
            </w:r>
            <w:r w:rsidR="00A751C9">
              <w:rPr>
                <w:rFonts w:ascii="Arial Black" w:hAnsi="Arial Black" w:cs="Tahoma"/>
                <w:b/>
                <w:color w:val="000000"/>
                <w:sz w:val="36"/>
                <w:szCs w:val="36"/>
              </w:rPr>
              <w:t>11</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913B2C">
            <w:pPr>
              <w:jc w:val="right"/>
              <w:rPr>
                <w:rFonts w:ascii="Calibri" w:hAnsi="Calibri" w:cs="Tahoma"/>
                <w:b/>
                <w:color w:val="000000"/>
                <w:sz w:val="28"/>
                <w:szCs w:val="28"/>
              </w:rPr>
            </w:pPr>
            <w:r>
              <w:rPr>
                <w:rFonts w:ascii="Calibri" w:hAnsi="Calibri" w:cs="Tahoma"/>
                <w:b/>
                <w:color w:val="000000"/>
                <w:sz w:val="28"/>
                <w:szCs w:val="28"/>
                <w:lang w:val="en-US"/>
              </w:rPr>
              <w:t>25</w:t>
            </w:r>
            <w:r w:rsidR="007C1F9E">
              <w:rPr>
                <w:rFonts w:ascii="Calibri" w:hAnsi="Calibri" w:cs="Tahoma"/>
                <w:b/>
                <w:color w:val="000000"/>
                <w:sz w:val="28"/>
                <w:szCs w:val="28"/>
              </w:rPr>
              <w:t xml:space="preserve"> </w:t>
            </w:r>
            <w:r w:rsidR="00CC1506">
              <w:rPr>
                <w:rFonts w:ascii="Calibri" w:hAnsi="Calibri" w:cs="Tahoma"/>
                <w:b/>
                <w:color w:val="000000"/>
                <w:sz w:val="28"/>
                <w:szCs w:val="28"/>
              </w:rPr>
              <w:t>Νοεμ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7A0FFB"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7973A4">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7A0FFB"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7973A4">
          <w:rPr>
            <w:webHidden/>
          </w:rPr>
          <w:t>4</w:t>
        </w:r>
        <w:r w:rsidR="00BE05DD" w:rsidRPr="00602941">
          <w:rPr>
            <w:webHidden/>
          </w:rPr>
          <w:fldChar w:fldCharType="end"/>
        </w:r>
      </w:hyperlink>
    </w:p>
    <w:p w:rsidR="00BE05DD" w:rsidRPr="00602941" w:rsidRDefault="007A0FFB"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7A0FFB"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DA4007">
          <w:rPr>
            <w:webHidden/>
            <w:lang w:val="en-US"/>
          </w:rPr>
          <w:t>6</w:t>
        </w:r>
      </w:hyperlink>
    </w:p>
    <w:p w:rsidR="00BE05DD" w:rsidRPr="00ED2FC2" w:rsidRDefault="007A0FFB"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DA4007">
          <w:rPr>
            <w:webHidden/>
            <w:lang w:val="en-US"/>
          </w:rPr>
          <w:t>6</w:t>
        </w:r>
      </w:hyperlink>
    </w:p>
    <w:p w:rsidR="00BE05DD" w:rsidRPr="00602941" w:rsidRDefault="007A0FFB"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DA4007">
          <w:rPr>
            <w:webHidden/>
            <w:lang w:val="en-US"/>
          </w:rPr>
          <w:t>6</w:t>
        </w:r>
      </w:hyperlink>
    </w:p>
    <w:p w:rsidR="00BE05DD" w:rsidRPr="00602941" w:rsidRDefault="007A0FFB"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DA4007">
          <w:rPr>
            <w:webHidden/>
            <w:lang w:val="en-US"/>
          </w:rPr>
          <w:t>6</w:t>
        </w:r>
      </w:hyperlink>
    </w:p>
    <w:p w:rsidR="00BE05DD" w:rsidRPr="00602941" w:rsidRDefault="007A0FFB" w:rsidP="00ED2FC2">
      <w:pPr>
        <w:pStyle w:val="10"/>
        <w:rPr>
          <w:rFonts w:eastAsiaTheme="minorEastAsia" w:cstheme="minorBidi"/>
          <w:lang w:eastAsia="el-GR"/>
        </w:rPr>
      </w:pPr>
      <w:hyperlink w:anchor="_Toc1137539" w:history="1">
        <w:r w:rsidR="00BE05DD" w:rsidRPr="00602941">
          <w:rPr>
            <w:rStyle w:val="-"/>
          </w:rPr>
          <w:t>7. ΥΠΟ</w:t>
        </w:r>
        <w:r w:rsidR="00BE05DD" w:rsidRPr="00602941">
          <w:rPr>
            <w:rStyle w:val="-"/>
          </w:rPr>
          <w:t>Υ</w:t>
        </w:r>
        <w:r w:rsidR="00BE05DD" w:rsidRPr="00602941">
          <w:rPr>
            <w:rStyle w:val="-"/>
          </w:rPr>
          <w:t>ΡΓΙΚΕΣ ΑΠΟΦΑΣΕΙΣ</w:t>
        </w:r>
        <w:r w:rsidR="00BE05DD" w:rsidRPr="00602941">
          <w:rPr>
            <w:webHidden/>
          </w:rPr>
          <w:tab/>
        </w:r>
        <w:r w:rsidR="00DA4007">
          <w:rPr>
            <w:webHidden/>
            <w:lang w:val="en-US"/>
          </w:rPr>
          <w:t>7</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DA4007">
          <w:rPr>
            <w:rFonts w:asciiTheme="minorHAnsi" w:hAnsiTheme="minorHAnsi"/>
            <w:noProof/>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DA4007">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w:t>
        </w:r>
        <w:r w:rsidR="00BE05DD" w:rsidRPr="00ED2FC2">
          <w:rPr>
            <w:rStyle w:val="-"/>
            <w:u w:val="none"/>
          </w:rPr>
          <w:t>ο</w:t>
        </w:r>
        <w:r w:rsidR="00BE05DD" w:rsidRPr="00ED2FC2">
          <w:rPr>
            <w:rStyle w:val="-"/>
            <w:u w:val="none"/>
          </w:rPr>
          <w:t>ιπές Υ.Α.</w:t>
        </w:r>
        <w:r w:rsidR="00BE05DD" w:rsidRPr="00ED2FC2">
          <w:rPr>
            <w:webHidden/>
          </w:rPr>
          <w:tab/>
        </w:r>
        <w:r w:rsidR="00DA4007">
          <w:rPr>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w:t>
        </w:r>
        <w:r w:rsidR="00BE05DD" w:rsidRPr="00ED2FC2">
          <w:rPr>
            <w:rStyle w:val="-"/>
            <w:u w:val="none"/>
          </w:rPr>
          <w:t>ι</w:t>
        </w:r>
        <w:r w:rsidR="00BE05DD" w:rsidRPr="00ED2FC2">
          <w:rPr>
            <w:rStyle w:val="-"/>
            <w:u w:val="none"/>
          </w:rPr>
          <w:t>πές Κ.Υ.Α.</w:t>
        </w:r>
        <w:r w:rsidR="00BE05DD" w:rsidRPr="00ED2FC2">
          <w:rPr>
            <w:webHidden/>
          </w:rPr>
          <w:tab/>
        </w:r>
        <w:r w:rsidR="00DA4007">
          <w:rPr>
            <w:webHidden/>
            <w:lang w:val="en-US"/>
          </w:rPr>
          <w:t>10</w:t>
        </w:r>
      </w:hyperlink>
    </w:p>
    <w:p w:rsidR="00BE05DD" w:rsidRPr="00602941" w:rsidRDefault="007A0FFB" w:rsidP="00ED2FC2">
      <w:pPr>
        <w:pStyle w:val="10"/>
        <w:rPr>
          <w:rFonts w:eastAsiaTheme="minorEastAsia" w:cstheme="minorBidi"/>
          <w:lang w:eastAsia="el-GR"/>
        </w:rPr>
      </w:pPr>
      <w:hyperlink w:anchor="_Toc1137544" w:history="1">
        <w:r w:rsidR="00BE05DD" w:rsidRPr="00602941">
          <w:rPr>
            <w:rStyle w:val="-"/>
          </w:rPr>
          <w:t>8. ΚΑΝΟ</w:t>
        </w:r>
        <w:r w:rsidR="00BE05DD" w:rsidRPr="00602941">
          <w:rPr>
            <w:rStyle w:val="-"/>
          </w:rPr>
          <w:t>Ν</w:t>
        </w:r>
        <w:r w:rsidR="00BE05DD" w:rsidRPr="00602941">
          <w:rPr>
            <w:rStyle w:val="-"/>
          </w:rPr>
          <w:t>ΙΣMΟΣ ΒΟΥΛΗΣ</w:t>
        </w:r>
        <w:r w:rsidR="00BE05DD" w:rsidRPr="00602941">
          <w:rPr>
            <w:webHidden/>
          </w:rPr>
          <w:tab/>
        </w:r>
        <w:r w:rsidR="00DA4007">
          <w:rPr>
            <w:webHidden/>
            <w:lang w:val="en-US"/>
          </w:rPr>
          <w:t>11</w:t>
        </w:r>
      </w:hyperlink>
    </w:p>
    <w:p w:rsidR="0011615A" w:rsidRPr="00A612FC" w:rsidRDefault="0011615A" w:rsidP="00ED2FC2">
      <w:pPr>
        <w:pStyle w:val="10"/>
        <w:rPr>
          <w:rStyle w:val="-"/>
          <w:sz w:val="16"/>
          <w:szCs w:val="16"/>
        </w:rPr>
      </w:pPr>
    </w:p>
    <w:p w:rsidR="00BE05DD" w:rsidRPr="00602941" w:rsidRDefault="007A0FFB" w:rsidP="00ED2FC2">
      <w:pPr>
        <w:pStyle w:val="10"/>
        <w:rPr>
          <w:rFonts w:eastAsiaTheme="minorEastAsia" w:cstheme="minorBidi"/>
          <w:lang w:eastAsia="el-GR"/>
        </w:rPr>
      </w:pPr>
      <w:hyperlink w:anchor="_Toc1137545" w:history="1">
        <w:r w:rsidR="00BE05DD" w:rsidRPr="000D129C">
          <w:rPr>
            <w:rStyle w:val="-"/>
            <w:b/>
          </w:rPr>
          <w:t>ΠΑΡΑΡΤΗ</w:t>
        </w:r>
        <w:r w:rsidR="00BE05DD" w:rsidRPr="000D129C">
          <w:rPr>
            <w:rStyle w:val="-"/>
            <w:b/>
          </w:rPr>
          <w:t>Μ</w:t>
        </w:r>
        <w:r w:rsidR="00BE05DD" w:rsidRPr="000D129C">
          <w:rPr>
            <w:rStyle w:val="-"/>
            <w:b/>
          </w:rPr>
          <w:t>Α I</w:t>
        </w:r>
        <w:r w:rsidR="00BE05DD" w:rsidRPr="00602941">
          <w:rPr>
            <w:webHidden/>
          </w:rPr>
          <w:tab/>
        </w:r>
        <w:r w:rsidR="00DA4007">
          <w:rPr>
            <w:webHidden/>
            <w:lang w:val="en-US"/>
          </w:rPr>
          <w:t>12</w:t>
        </w:r>
      </w:hyperlink>
    </w:p>
    <w:p w:rsidR="00FF13CB" w:rsidRPr="00A612FC" w:rsidRDefault="00FF13CB">
      <w:pPr>
        <w:pStyle w:val="31"/>
        <w:rPr>
          <w:rStyle w:val="-"/>
          <w:rFonts w:asciiTheme="minorHAnsi" w:hAnsiTheme="minorHAnsi"/>
          <w:noProof/>
          <w:sz w:val="16"/>
          <w:szCs w:val="16"/>
        </w:rPr>
      </w:pPr>
    </w:p>
    <w:p w:rsidR="00BE05DD" w:rsidRPr="00602941" w:rsidRDefault="007A0FFB">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A4007">
          <w:rPr>
            <w:rFonts w:asciiTheme="minorHAnsi" w:hAnsiTheme="minorHAnsi"/>
            <w:noProof/>
            <w:webHidden/>
            <w:lang w:val="en-US"/>
          </w:rPr>
          <w:t>12</w:t>
        </w:r>
      </w:hyperlink>
    </w:p>
    <w:p w:rsidR="00BE05DD" w:rsidRPr="001C7758" w:rsidRDefault="007A0FFB">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A4007">
          <w:rPr>
            <w:rFonts w:asciiTheme="minorHAnsi" w:hAnsiTheme="minorHAnsi"/>
            <w:noProof/>
            <w:webHidden/>
            <w:lang w:val="en-US"/>
          </w:rPr>
          <w:t>12</w:t>
        </w:r>
      </w:hyperlink>
    </w:p>
    <w:p w:rsidR="00BE05DD" w:rsidRPr="00602941" w:rsidRDefault="007A0FFB">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w:t>
        </w:r>
        <w:r w:rsidR="00BE05DD" w:rsidRPr="00602941">
          <w:rPr>
            <w:rStyle w:val="-"/>
            <w:rFonts w:asciiTheme="minorHAnsi" w:hAnsiTheme="minorHAnsi"/>
            <w:noProof/>
          </w:rPr>
          <w:t>χ</w:t>
        </w:r>
        <w:r w:rsidR="00BE05DD" w:rsidRPr="00602941">
          <w:rPr>
            <w:rStyle w:val="-"/>
            <w:rFonts w:asciiTheme="minorHAnsi" w:hAnsiTheme="minorHAnsi"/>
            <w:noProof/>
          </w:rPr>
          <w:t>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DA4007">
          <w:rPr>
            <w:rFonts w:asciiTheme="minorHAnsi" w:hAnsiTheme="minorHAnsi"/>
            <w:noProof/>
            <w:webHidden/>
            <w:lang w:val="en-US"/>
          </w:rPr>
          <w:t>3</w:t>
        </w:r>
      </w:hyperlink>
    </w:p>
    <w:p w:rsidR="00BE05DD" w:rsidRPr="00602941" w:rsidRDefault="007A0FFB">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DA4007">
          <w:rPr>
            <w:rFonts w:asciiTheme="minorHAnsi" w:hAnsiTheme="minorHAnsi"/>
            <w:noProof/>
            <w:webHidden/>
            <w:lang w:val="en-US"/>
          </w:rPr>
          <w:t>3</w:t>
        </w:r>
      </w:hyperlink>
    </w:p>
    <w:p w:rsidR="00BE05DD" w:rsidRPr="00602941" w:rsidRDefault="007A0FFB">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w:t>
        </w:r>
        <w:r w:rsidR="00BE05DD" w:rsidRPr="00602941">
          <w:rPr>
            <w:rStyle w:val="-"/>
            <w:rFonts w:asciiTheme="minorHAnsi" w:hAnsiTheme="minorHAnsi"/>
            <w:noProof/>
          </w:rPr>
          <w:t>τ</w:t>
        </w:r>
        <w:r w:rsidR="00BE05DD" w:rsidRPr="00602941">
          <w:rPr>
            <w:rStyle w:val="-"/>
            <w:rFonts w:asciiTheme="minorHAnsi" w:hAnsiTheme="minorHAnsi"/>
            <w:noProof/>
          </w:rPr>
          <w:t>ός έδρας μετακινήσεις υπαλλήλων</w:t>
        </w:r>
        <w:r w:rsidR="00BE05DD" w:rsidRPr="00602941">
          <w:rPr>
            <w:rFonts w:asciiTheme="minorHAnsi" w:hAnsiTheme="minorHAnsi"/>
            <w:noProof/>
            <w:webHidden/>
          </w:rPr>
          <w:tab/>
        </w:r>
        <w:r w:rsidR="00FF65F4">
          <w:rPr>
            <w:rFonts w:asciiTheme="minorHAnsi" w:hAnsiTheme="minorHAnsi"/>
            <w:noProof/>
            <w:webHidden/>
          </w:rPr>
          <w:t>1</w:t>
        </w:r>
        <w:r w:rsidR="00DA4007">
          <w:rPr>
            <w:rFonts w:asciiTheme="minorHAnsi" w:hAnsiTheme="minorHAnsi"/>
            <w:noProof/>
            <w:webHidden/>
            <w:lang w:val="en-US"/>
          </w:rPr>
          <w:t>5</w:t>
        </w:r>
      </w:hyperlink>
    </w:p>
    <w:p w:rsidR="00BE05DD" w:rsidRPr="00602941" w:rsidRDefault="007A0FFB"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w:t>
        </w:r>
        <w:r w:rsidR="00BE05DD" w:rsidRPr="00602941">
          <w:rPr>
            <w:rStyle w:val="-"/>
          </w:rPr>
          <w:t>σ</w:t>
        </w:r>
        <w:r w:rsidR="00BE05DD" w:rsidRPr="00602941">
          <w:rPr>
            <w:rStyle w:val="-"/>
          </w:rPr>
          <w:t>ιες Εκθέσεις Ανεξάρτητων Διοικητικών Αρχών</w:t>
        </w:r>
        <w:r w:rsidR="00BE05DD" w:rsidRPr="00602941">
          <w:rPr>
            <w:webHidden/>
          </w:rPr>
          <w:tab/>
        </w:r>
        <w:r w:rsidR="00FF65F4">
          <w:rPr>
            <w:webHidden/>
          </w:rPr>
          <w:t>1</w:t>
        </w:r>
        <w:r w:rsidR="00DA4007">
          <w:rPr>
            <w:webHidden/>
            <w:lang w:val="en-US"/>
          </w:rPr>
          <w:t>6</w:t>
        </w:r>
      </w:hyperlink>
    </w:p>
    <w:p w:rsidR="00BE05DD" w:rsidRPr="00602941" w:rsidRDefault="007A0FFB"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FF65F4">
          <w:rPr>
            <w:webHidden/>
          </w:rPr>
          <w:t>1</w:t>
        </w:r>
        <w:r w:rsidR="00DA4007">
          <w:rPr>
            <w:webHidden/>
            <w:lang w:val="en-US"/>
          </w:rPr>
          <w:t>6</w:t>
        </w:r>
      </w:hyperlink>
    </w:p>
    <w:p w:rsidR="00BE05DD" w:rsidRPr="00602941" w:rsidRDefault="007A0FFB">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CE7C4F">
          <w:rPr>
            <w:rFonts w:asciiTheme="minorHAnsi" w:hAnsiTheme="minorHAnsi"/>
            <w:noProof/>
            <w:webHidden/>
          </w:rPr>
          <w:t>1</w:t>
        </w:r>
        <w:r w:rsidR="00DA4007">
          <w:rPr>
            <w:rFonts w:asciiTheme="minorHAnsi" w:hAnsiTheme="minorHAnsi"/>
            <w:noProof/>
            <w:webHidden/>
            <w:lang w:val="en-US"/>
          </w:rPr>
          <w:t>6</w:t>
        </w:r>
      </w:hyperlink>
    </w:p>
    <w:p w:rsidR="00BE05DD" w:rsidRPr="00602941" w:rsidRDefault="007A0FFB"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CE7C4F">
          <w:rPr>
            <w:webHidden/>
          </w:rPr>
          <w:t>1</w:t>
        </w:r>
        <w:r w:rsidR="00DA4007">
          <w:rPr>
            <w:webHidden/>
            <w:lang w:val="en-US"/>
          </w:rPr>
          <w:t>6</w:t>
        </w:r>
      </w:hyperlink>
    </w:p>
    <w:p w:rsidR="00A11B9C" w:rsidRDefault="00A11B9C" w:rsidP="00ED2FC2">
      <w:pPr>
        <w:pStyle w:val="10"/>
        <w:rPr>
          <w:rStyle w:val="-"/>
          <w:sz w:val="16"/>
          <w:szCs w:val="16"/>
        </w:rPr>
      </w:pPr>
    </w:p>
    <w:p w:rsidR="00BE05DD" w:rsidRPr="00602941" w:rsidRDefault="007A0FFB" w:rsidP="00ED2FC2">
      <w:pPr>
        <w:pStyle w:val="10"/>
        <w:rPr>
          <w:rFonts w:eastAsiaTheme="minorEastAsia" w:cstheme="minorBidi"/>
          <w:lang w:eastAsia="el-GR"/>
        </w:rPr>
      </w:pPr>
      <w:hyperlink w:anchor="_Toc1137557" w:history="1">
        <w:r w:rsidR="00BE05DD" w:rsidRPr="000D129C">
          <w:rPr>
            <w:rStyle w:val="-"/>
            <w:b/>
            <w:u w:val="none"/>
          </w:rPr>
          <w:t>ΠΑΡΑΡ</w:t>
        </w:r>
        <w:r w:rsidR="00BE05DD" w:rsidRPr="000D129C">
          <w:rPr>
            <w:rStyle w:val="-"/>
            <w:b/>
            <w:u w:val="none"/>
          </w:rPr>
          <w:t>Τ</w:t>
        </w:r>
        <w:r w:rsidR="00BE05DD" w:rsidRPr="000D129C">
          <w:rPr>
            <w:rStyle w:val="-"/>
            <w:b/>
            <w:u w:val="none"/>
          </w:rPr>
          <w:t>ΗΜΑ II</w:t>
        </w:r>
        <w:r w:rsidR="00A11B9C" w:rsidRPr="00A11B9C">
          <w:rPr>
            <w:rStyle w:val="-"/>
            <w:u w:val="none"/>
          </w:rPr>
          <w:t>…………………………………………………………………………………………………………………</w:t>
        </w:r>
        <w:r w:rsidR="00262D83">
          <w:rPr>
            <w:rStyle w:val="-"/>
            <w:u w:val="none"/>
          </w:rPr>
          <w:t>.1</w:t>
        </w:r>
        <w:r w:rsidR="00DA4007">
          <w:rPr>
            <w:rStyle w:val="-"/>
            <w:u w:val="none"/>
            <w:lang w:val="en-US"/>
          </w:rPr>
          <w:t>7</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1108D9">
          <w:rPr>
            <w:webHidden/>
            <w:lang w:val="en-US"/>
          </w:rPr>
          <w:t>1</w:t>
        </w:r>
        <w:r w:rsidR="00DA4007">
          <w:rPr>
            <w:webHidden/>
            <w:lang w:val="en-US"/>
          </w:rPr>
          <w:t>7</w:t>
        </w:r>
      </w:hyperlink>
    </w:p>
    <w:p w:rsidR="00493E73" w:rsidRPr="00A612FC" w:rsidRDefault="00493E73" w:rsidP="00ED2FC2">
      <w:pPr>
        <w:pStyle w:val="10"/>
        <w:rPr>
          <w:rStyle w:val="-"/>
          <w:sz w:val="16"/>
          <w:szCs w:val="16"/>
        </w:rPr>
      </w:pPr>
    </w:p>
    <w:p w:rsidR="00733581" w:rsidRPr="00602941" w:rsidRDefault="007A0FFB"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D045CD">
          <w:rPr>
            <w:rFonts w:asciiTheme="minorHAnsi" w:hAnsiTheme="minorHAnsi"/>
            <w:noProof/>
            <w:webHidden/>
          </w:rPr>
          <w:t>1</w:t>
        </w:r>
        <w:r w:rsidR="00DA4007">
          <w:rPr>
            <w:rFonts w:asciiTheme="minorHAnsi" w:hAnsiTheme="minorHAnsi"/>
            <w:noProof/>
            <w:webHidden/>
            <w:lang w:val="en-US"/>
          </w:rPr>
          <w:t>7</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D045CD">
          <w:rPr>
            <w:rFonts w:asciiTheme="minorHAnsi" w:hAnsiTheme="minorHAnsi"/>
            <w:noProof/>
            <w:webHidden/>
          </w:rPr>
          <w:t>1</w:t>
        </w:r>
        <w:r w:rsidR="00DA4007">
          <w:rPr>
            <w:rFonts w:asciiTheme="minorHAnsi" w:hAnsiTheme="minorHAnsi"/>
            <w:noProof/>
            <w:webHidden/>
            <w:lang w:val="en-US"/>
          </w:rPr>
          <w:t>7</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D045CD">
        <w:rPr>
          <w:rFonts w:asciiTheme="minorHAnsi" w:hAnsiTheme="minorHAnsi"/>
          <w:noProof/>
          <w:webHidden/>
        </w:rPr>
        <w:t>1</w:t>
      </w:r>
      <w:r w:rsidR="00DA4007">
        <w:rPr>
          <w:rFonts w:asciiTheme="minorHAnsi" w:hAnsiTheme="minorHAnsi"/>
          <w:noProof/>
          <w:webHidden/>
          <w:lang w:val="en-US"/>
        </w:rPr>
        <w:t>7</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7A0FFB">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7F498B">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D045CD">
          <w:rPr>
            <w:rFonts w:asciiTheme="minorHAnsi" w:hAnsiTheme="minorHAnsi"/>
            <w:noProof/>
            <w:webHidden/>
          </w:rPr>
          <w:t>2</w:t>
        </w:r>
        <w:r w:rsidR="00DA4007">
          <w:rPr>
            <w:rFonts w:asciiTheme="minorHAnsi" w:hAnsiTheme="minorHAnsi"/>
            <w:noProof/>
            <w:webHidden/>
            <w:lang w:val="en-US"/>
          </w:rPr>
          <w:t>8</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D045CD">
          <w:rPr>
            <w:rFonts w:asciiTheme="minorHAnsi" w:hAnsiTheme="minorHAnsi"/>
            <w:noProof/>
            <w:webHidden/>
          </w:rPr>
          <w:t>2</w:t>
        </w:r>
        <w:r w:rsidR="00DA4007">
          <w:rPr>
            <w:rFonts w:asciiTheme="minorHAnsi" w:hAnsiTheme="minorHAnsi"/>
            <w:noProof/>
            <w:webHidden/>
            <w:lang w:val="en-US"/>
          </w:rPr>
          <w:t>8</w:t>
        </w:r>
      </w:hyperlink>
    </w:p>
    <w:p w:rsidR="00902BB4" w:rsidRPr="00F705C6" w:rsidRDefault="00902BB4">
      <w:pPr>
        <w:pStyle w:val="20"/>
        <w:rPr>
          <w:rStyle w:val="-"/>
          <w:rFonts w:asciiTheme="minorHAnsi" w:hAnsiTheme="minorHAnsi"/>
          <w:noProof/>
          <w:sz w:val="16"/>
          <w:szCs w:val="16"/>
        </w:rPr>
      </w:pPr>
    </w:p>
    <w:p w:rsidR="00BE05DD" w:rsidRPr="00602941" w:rsidRDefault="007A0FFB">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D045CD">
          <w:rPr>
            <w:rFonts w:asciiTheme="minorHAnsi" w:hAnsiTheme="minorHAnsi"/>
            <w:noProof/>
            <w:webHidden/>
          </w:rPr>
          <w:t>2</w:t>
        </w:r>
        <w:r w:rsidR="00DA4007">
          <w:rPr>
            <w:rFonts w:asciiTheme="minorHAnsi" w:hAnsiTheme="minorHAnsi"/>
            <w:noProof/>
            <w:webHidden/>
            <w:lang w:val="en-US"/>
          </w:rPr>
          <w:t>8</w:t>
        </w:r>
      </w:hyperlink>
    </w:p>
    <w:p w:rsidR="00BE05DD" w:rsidRPr="00602941" w:rsidRDefault="007A0FFB">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w:t>
        </w:r>
        <w:r w:rsidR="00BE05DD" w:rsidRPr="00602941">
          <w:rPr>
            <w:rStyle w:val="-"/>
            <w:rFonts w:asciiTheme="minorHAnsi" w:hAnsiTheme="minorHAnsi"/>
            <w:noProof/>
            <w:lang w:eastAsia="el-GR"/>
          </w:rPr>
          <w:t>θ</w:t>
        </w:r>
        <w:r w:rsidR="00BE05DD" w:rsidRPr="00602941">
          <w:rPr>
            <w:rStyle w:val="-"/>
            <w:rFonts w:asciiTheme="minorHAnsi" w:hAnsiTheme="minorHAnsi"/>
            <w:noProof/>
            <w:lang w:eastAsia="el-GR"/>
          </w:rPr>
          <w:t>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D045CD">
          <w:rPr>
            <w:rFonts w:asciiTheme="minorHAnsi" w:hAnsiTheme="minorHAnsi"/>
            <w:noProof/>
            <w:webHidden/>
          </w:rPr>
          <w:t>3</w:t>
        </w:r>
        <w:r w:rsidR="00DA4007">
          <w:rPr>
            <w:rFonts w:asciiTheme="minorHAnsi" w:hAnsiTheme="minorHAnsi"/>
            <w:noProof/>
            <w:webHidden/>
            <w:lang w:val="en-US"/>
          </w:rPr>
          <w:t>3</w:t>
        </w:r>
      </w:hyperlink>
    </w:p>
    <w:p w:rsidR="00BE05DD" w:rsidRPr="00602941" w:rsidRDefault="007A0FFB">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D045CD">
          <w:rPr>
            <w:rFonts w:asciiTheme="minorHAnsi" w:hAnsiTheme="minorHAnsi"/>
            <w:noProof/>
            <w:webHidden/>
          </w:rPr>
          <w:t>3</w:t>
        </w:r>
        <w:r w:rsidR="00DA4007">
          <w:rPr>
            <w:rFonts w:asciiTheme="minorHAnsi" w:hAnsiTheme="minorHAnsi"/>
            <w:noProof/>
            <w:webHidden/>
            <w:lang w:val="en-US"/>
          </w:rPr>
          <w:t>3</w:t>
        </w:r>
      </w:hyperlink>
    </w:p>
    <w:p w:rsidR="00BE05DD" w:rsidRPr="00602941" w:rsidRDefault="007A0FFB">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w:t>
        </w:r>
        <w:r w:rsidR="00BE05DD" w:rsidRPr="00602941">
          <w:rPr>
            <w:rStyle w:val="-"/>
            <w:rFonts w:asciiTheme="minorHAnsi" w:hAnsiTheme="minorHAnsi"/>
            <w:noProof/>
            <w:lang w:eastAsia="el-GR"/>
          </w:rPr>
          <w:t>α</w:t>
        </w:r>
        <w:r w:rsidR="00BE05DD" w:rsidRPr="00602941">
          <w:rPr>
            <w:rStyle w:val="-"/>
            <w:rFonts w:asciiTheme="minorHAnsi" w:hAnsiTheme="minorHAnsi"/>
            <w:noProof/>
            <w:lang w:eastAsia="el-GR"/>
          </w:rPr>
          <w:t xml:space="preserve">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D045CD">
          <w:rPr>
            <w:rFonts w:asciiTheme="minorHAnsi" w:hAnsiTheme="minorHAnsi"/>
            <w:noProof/>
            <w:webHidden/>
          </w:rPr>
          <w:t>3</w:t>
        </w:r>
        <w:r w:rsidR="00DA4007">
          <w:rPr>
            <w:rFonts w:asciiTheme="minorHAnsi" w:hAnsiTheme="minorHAnsi"/>
            <w:noProof/>
            <w:webHidden/>
            <w:lang w:val="en-US"/>
          </w:rPr>
          <w:t>5</w:t>
        </w:r>
      </w:hyperlink>
    </w:p>
    <w:p w:rsidR="00C201BB" w:rsidRPr="00F705C6" w:rsidRDefault="00C201BB">
      <w:pPr>
        <w:pStyle w:val="20"/>
        <w:rPr>
          <w:rStyle w:val="-"/>
          <w:rFonts w:asciiTheme="minorHAnsi" w:hAnsiTheme="minorHAnsi"/>
          <w:noProof/>
          <w:sz w:val="16"/>
          <w:szCs w:val="16"/>
        </w:rPr>
      </w:pPr>
    </w:p>
    <w:p w:rsidR="00BE05DD" w:rsidRPr="00602941" w:rsidRDefault="007A0FFB">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w:t>
        </w:r>
        <w:r w:rsidR="00BE05DD" w:rsidRPr="00602941">
          <w:rPr>
            <w:rStyle w:val="-"/>
            <w:rFonts w:asciiTheme="minorHAnsi" w:hAnsiTheme="minorHAnsi"/>
            <w:noProof/>
          </w:rPr>
          <w:t>Τ</w:t>
        </w:r>
        <w:r w:rsidR="00BE05DD" w:rsidRPr="00602941">
          <w:rPr>
            <w:rStyle w:val="-"/>
            <w:rFonts w:asciiTheme="minorHAnsi" w:hAnsiTheme="minorHAnsi"/>
            <w:noProof/>
          </w:rPr>
          <w:t>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D045CD">
          <w:rPr>
            <w:rFonts w:asciiTheme="minorHAnsi" w:hAnsiTheme="minorHAnsi"/>
            <w:noProof/>
            <w:webHidden/>
          </w:rPr>
          <w:t>3</w:t>
        </w:r>
        <w:r w:rsidR="00DA4007">
          <w:rPr>
            <w:rFonts w:asciiTheme="minorHAnsi" w:hAnsiTheme="minorHAnsi"/>
            <w:noProof/>
            <w:webHidden/>
            <w:lang w:val="en-US"/>
          </w:rPr>
          <w:t>7</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D045CD">
          <w:rPr>
            <w:rFonts w:asciiTheme="minorHAnsi" w:hAnsiTheme="minorHAnsi"/>
            <w:noProof/>
            <w:webHidden/>
          </w:rPr>
          <w:t>3</w:t>
        </w:r>
        <w:r w:rsidR="00DA4007">
          <w:rPr>
            <w:rFonts w:asciiTheme="minorHAnsi" w:hAnsiTheme="minorHAnsi"/>
            <w:noProof/>
            <w:webHidden/>
            <w:lang w:val="en-US"/>
          </w:rPr>
          <w:t>7</w:t>
        </w:r>
      </w:hyperlink>
    </w:p>
    <w:p w:rsidR="000D129C" w:rsidRPr="00F705C6" w:rsidRDefault="000D129C">
      <w:pPr>
        <w:pStyle w:val="20"/>
        <w:rPr>
          <w:rStyle w:val="-"/>
          <w:rFonts w:asciiTheme="minorHAnsi" w:hAnsiTheme="minorHAnsi"/>
          <w:noProof/>
          <w:sz w:val="16"/>
          <w:szCs w:val="16"/>
        </w:rPr>
      </w:pPr>
    </w:p>
    <w:p w:rsidR="00BE05DD" w:rsidRPr="00602941" w:rsidRDefault="007A0FFB">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D045CD">
          <w:rPr>
            <w:rFonts w:asciiTheme="minorHAnsi" w:hAnsiTheme="minorHAnsi"/>
            <w:noProof/>
            <w:webHidden/>
          </w:rPr>
          <w:t>3</w:t>
        </w:r>
        <w:r w:rsidR="00DA4007">
          <w:rPr>
            <w:rFonts w:asciiTheme="minorHAnsi" w:hAnsiTheme="minorHAnsi"/>
            <w:noProof/>
            <w:webHidden/>
            <w:lang w:val="en-US"/>
          </w:rPr>
          <w:t>7</w:t>
        </w:r>
      </w:hyperlink>
    </w:p>
    <w:p w:rsidR="00BE05DD" w:rsidRPr="00602941" w:rsidRDefault="007A0FFB">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w:t>
        </w:r>
        <w:r w:rsidR="00BE05DD" w:rsidRPr="00602941">
          <w:rPr>
            <w:rStyle w:val="-"/>
            <w:rFonts w:asciiTheme="minorHAnsi" w:hAnsiTheme="minorHAnsi"/>
            <w:bCs/>
            <w:noProof/>
            <w:lang w:eastAsia="el-GR"/>
          </w:rPr>
          <w:t>κ</w:t>
        </w:r>
        <w:r w:rsidR="00BE05DD" w:rsidRPr="00602941">
          <w:rPr>
            <w:rStyle w:val="-"/>
            <w:rFonts w:asciiTheme="minorHAnsi" w:hAnsiTheme="minorHAnsi"/>
            <w:bCs/>
            <w:noProof/>
            <w:lang w:eastAsia="el-GR"/>
          </w:rPr>
          <w:t>ές Διατάξεις</w:t>
        </w:r>
        <w:r w:rsidR="00BE05DD" w:rsidRPr="00602941">
          <w:rPr>
            <w:rFonts w:asciiTheme="minorHAnsi" w:hAnsiTheme="minorHAnsi"/>
            <w:noProof/>
            <w:webHidden/>
          </w:rPr>
          <w:tab/>
        </w:r>
        <w:r w:rsidR="00DA4007">
          <w:rPr>
            <w:rFonts w:asciiTheme="minorHAnsi" w:hAnsiTheme="minorHAnsi"/>
            <w:noProof/>
            <w:webHidden/>
            <w:lang w:val="en-US"/>
          </w:rPr>
          <w:t>41</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7A0FFB">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D045CD">
          <w:rPr>
            <w:rFonts w:asciiTheme="minorHAnsi" w:hAnsiTheme="minorHAnsi"/>
            <w:noProof/>
            <w:webHidden/>
          </w:rPr>
          <w:t>4</w:t>
        </w:r>
        <w:r w:rsidR="00DA4007">
          <w:rPr>
            <w:rFonts w:asciiTheme="minorHAnsi" w:hAnsiTheme="minorHAnsi"/>
            <w:noProof/>
            <w:webHidden/>
            <w:lang w:val="en-US"/>
          </w:rPr>
          <w:t>3</w:t>
        </w:r>
      </w:hyperlink>
    </w:p>
    <w:p w:rsidR="002C3EA4" w:rsidRPr="00F705C6" w:rsidRDefault="002C3EA4" w:rsidP="00ED2FC2">
      <w:pPr>
        <w:pStyle w:val="10"/>
        <w:rPr>
          <w:rStyle w:val="-"/>
          <w:sz w:val="16"/>
          <w:szCs w:val="16"/>
        </w:rPr>
      </w:pPr>
    </w:p>
    <w:p w:rsidR="00BE05DD" w:rsidRPr="00602941" w:rsidRDefault="007A0FFB" w:rsidP="00ED2FC2">
      <w:pPr>
        <w:pStyle w:val="10"/>
        <w:rPr>
          <w:rFonts w:eastAsiaTheme="minorEastAsia" w:cstheme="minorBidi"/>
          <w:lang w:eastAsia="el-GR"/>
        </w:rPr>
      </w:pPr>
      <w:hyperlink w:anchor="_Toc1137602" w:history="1">
        <w:r w:rsidR="00BE05DD" w:rsidRPr="000D129C">
          <w:rPr>
            <w:rStyle w:val="-"/>
            <w:b/>
          </w:rPr>
          <w:t>ΠΑΡΑΡΤΗ</w:t>
        </w:r>
        <w:r w:rsidR="00BE05DD" w:rsidRPr="000D129C">
          <w:rPr>
            <w:rStyle w:val="-"/>
            <w:b/>
          </w:rPr>
          <w:t>Μ</w:t>
        </w:r>
        <w:r w:rsidR="00BE05DD" w:rsidRPr="000D129C">
          <w:rPr>
            <w:rStyle w:val="-"/>
            <w:b/>
          </w:rPr>
          <w:t xml:space="preserve">Α </w:t>
        </w:r>
        <w:r w:rsidR="00BE05DD" w:rsidRPr="000D129C">
          <w:rPr>
            <w:rStyle w:val="-"/>
            <w:b/>
            <w:lang w:val="en-US"/>
          </w:rPr>
          <w:t>III</w:t>
        </w:r>
        <w:r w:rsidR="00BE05DD" w:rsidRPr="00602941">
          <w:rPr>
            <w:webHidden/>
          </w:rPr>
          <w:tab/>
        </w:r>
        <w:r w:rsidR="00DA4007">
          <w:rPr>
            <w:webHidden/>
            <w:lang w:val="en-US"/>
          </w:rPr>
          <w:t>50</w:t>
        </w:r>
      </w:hyperlink>
    </w:p>
    <w:p w:rsidR="002C3EA4" w:rsidRPr="00F705C6" w:rsidRDefault="002C3EA4" w:rsidP="00ED2FC2">
      <w:pPr>
        <w:pStyle w:val="10"/>
        <w:rPr>
          <w:rStyle w:val="-"/>
          <w:sz w:val="16"/>
          <w:szCs w:val="16"/>
        </w:rPr>
      </w:pPr>
    </w:p>
    <w:p w:rsidR="00BE05DD" w:rsidRDefault="007A0FFB"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DA4007">
          <w:rPr>
            <w:webHidden/>
            <w:lang w:val="en-US"/>
          </w:rPr>
          <w:t>50</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DA4007"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045CD">
        <w:rPr>
          <w:rFonts w:ascii="Calibri" w:hAnsi="Calibri" w:cs="Tahoma"/>
        </w:rPr>
        <w:t>6</w:t>
      </w:r>
      <w:r w:rsidR="00DA4007" w:rsidRPr="00DA4007">
        <w:rPr>
          <w:rFonts w:ascii="Calibri" w:hAnsi="Calibri" w:cs="Tahoma"/>
        </w:rPr>
        <w:t>3</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D045CD">
        <w:rPr>
          <w:rFonts w:ascii="Calibri" w:hAnsi="Calibri" w:cs="Tahoma"/>
        </w:rPr>
        <w:t>6</w:t>
      </w:r>
      <w:r w:rsidR="00DA4007" w:rsidRPr="00DA4007">
        <w:rPr>
          <w:rFonts w:ascii="Calibri" w:hAnsi="Calibri" w:cs="Tahoma"/>
        </w:rPr>
        <w:t>3</w:t>
      </w:r>
      <w:r w:rsidR="00B54DEA">
        <w:rPr>
          <w:rFonts w:ascii="Calibri" w:hAnsi="Calibri" w:cs="Tahoma"/>
          <w:sz w:val="32"/>
          <w:szCs w:val="32"/>
        </w:rPr>
        <w:br w:type="page"/>
      </w:r>
    </w:p>
    <w:p w:rsidR="003B3EF7" w:rsidRPr="003B3EF7" w:rsidRDefault="007A0FFB"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16787" w:rsidRDefault="00C16787" w:rsidP="00102F67">
      <w:pPr>
        <w:pStyle w:val="1"/>
        <w:rPr>
          <w:rFonts w:ascii="Calibri" w:hAnsi="Calibri" w:cs="Tahoma"/>
          <w:lang w:val="en-US"/>
        </w:rPr>
      </w:pPr>
      <w:bookmarkStart w:id="6" w:name="_Toc1137533"/>
      <w:bookmarkStart w:id="7"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7A2316" w:rsidRPr="0095285E" w:rsidTr="007A0FFB">
        <w:trPr>
          <w:cantSplit/>
          <w:tblHeader/>
        </w:trPr>
        <w:tc>
          <w:tcPr>
            <w:tcW w:w="817" w:type="dxa"/>
            <w:tcBorders>
              <w:top w:val="double" w:sz="4" w:space="0" w:color="auto"/>
              <w:bottom w:val="double" w:sz="4" w:space="0" w:color="auto"/>
            </w:tcBorders>
            <w:shd w:val="clear" w:color="auto" w:fill="DAEEF3"/>
            <w:vAlign w:val="center"/>
            <w:hideMark/>
          </w:tcPr>
          <w:p w:rsidR="007A2316" w:rsidRPr="00977520" w:rsidRDefault="007A2316" w:rsidP="007A0FF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7A2316" w:rsidRPr="00977520" w:rsidRDefault="007A2316" w:rsidP="007A0FFB">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7A2316" w:rsidRPr="00977520" w:rsidRDefault="007A2316" w:rsidP="007A0FFB">
            <w:pPr>
              <w:jc w:val="center"/>
              <w:rPr>
                <w:rFonts w:ascii="Calibri" w:hAnsi="Calibri" w:cs="Tahoma"/>
                <w:b/>
              </w:rPr>
            </w:pPr>
            <w:r w:rsidRPr="00977520">
              <w:rPr>
                <w:rFonts w:ascii="Calibri" w:hAnsi="Calibri" w:cs="Tahoma"/>
                <w:b/>
              </w:rPr>
              <w:t>ΤΙΤΛΟΣ</w:t>
            </w:r>
          </w:p>
        </w:tc>
      </w:tr>
      <w:tr w:rsidR="007A0FFB" w:rsidRPr="007B01B6" w:rsidTr="007A0FFB">
        <w:trPr>
          <w:cantSplit/>
        </w:trPr>
        <w:tc>
          <w:tcPr>
            <w:tcW w:w="817" w:type="dxa"/>
            <w:shd w:val="clear" w:color="auto" w:fill="auto"/>
            <w:vAlign w:val="center"/>
          </w:tcPr>
          <w:p w:rsidR="007A0FFB" w:rsidRPr="007B01B6" w:rsidRDefault="007A0FFB" w:rsidP="007A0FFB">
            <w:pPr>
              <w:jc w:val="center"/>
              <w:rPr>
                <w:rFonts w:asciiTheme="minorHAnsi" w:hAnsiTheme="minorHAnsi" w:cs="Latha"/>
              </w:rPr>
            </w:pPr>
            <w:r w:rsidRPr="007B01B6">
              <w:rPr>
                <w:rFonts w:asciiTheme="minorHAnsi" w:hAnsiTheme="minorHAnsi" w:cs="Latha"/>
              </w:rPr>
              <w:t>1</w:t>
            </w:r>
          </w:p>
        </w:tc>
        <w:tc>
          <w:tcPr>
            <w:tcW w:w="3544" w:type="dxa"/>
            <w:shd w:val="clear" w:color="auto" w:fill="auto"/>
            <w:vAlign w:val="center"/>
          </w:tcPr>
          <w:p w:rsidR="007A0FFB" w:rsidRPr="007B01B6" w:rsidRDefault="007A0FFB" w:rsidP="007A0FFB">
            <w:pPr>
              <w:jc w:val="center"/>
              <w:rPr>
                <w:rFonts w:asciiTheme="minorHAnsi" w:hAnsiTheme="minorHAnsi" w:cstheme="minorHAnsi"/>
              </w:rPr>
            </w:pPr>
            <w:r w:rsidRPr="007B01B6">
              <w:rPr>
                <w:rFonts w:asciiTheme="minorHAnsi" w:hAnsiTheme="minorHAnsi" w:cstheme="minorHAnsi"/>
              </w:rPr>
              <w:t>N. 4637/2019</w:t>
            </w:r>
          </w:p>
          <w:p w:rsidR="007A0FFB" w:rsidRPr="007B01B6" w:rsidRDefault="007A0FFB" w:rsidP="007A0FFB">
            <w:pPr>
              <w:jc w:val="center"/>
              <w:rPr>
                <w:rFonts w:asciiTheme="minorHAnsi" w:eastAsia="Calibri" w:hAnsiTheme="minorHAnsi" w:cstheme="minorHAnsi"/>
                <w:lang w:eastAsia="el-GR"/>
              </w:rPr>
            </w:pPr>
            <w:hyperlink r:id="rId12" w:history="1">
              <w:r w:rsidRPr="007B01B6">
                <w:rPr>
                  <w:rStyle w:val="-"/>
                  <w:rFonts w:asciiTheme="minorHAnsi" w:hAnsiTheme="minorHAnsi" w:cstheme="minorHAnsi"/>
                  <w:u w:val="none"/>
                  <w:lang w:eastAsia="el-GR"/>
                </w:rPr>
                <w:t>ΦΕΚ A 180/18.11.2019 </w:t>
              </w:r>
            </w:hyperlink>
          </w:p>
        </w:tc>
        <w:tc>
          <w:tcPr>
            <w:tcW w:w="4819" w:type="dxa"/>
            <w:shd w:val="clear" w:color="auto" w:fill="auto"/>
            <w:vAlign w:val="center"/>
          </w:tcPr>
          <w:p w:rsidR="007A0FFB" w:rsidRPr="007B01B6" w:rsidRDefault="007A0FFB" w:rsidP="007A0FFB">
            <w:pPr>
              <w:suppressAutoHyphens w:val="0"/>
              <w:autoSpaceDE w:val="0"/>
              <w:autoSpaceDN w:val="0"/>
              <w:adjustRightInd w:val="0"/>
              <w:jc w:val="both"/>
              <w:rPr>
                <w:rFonts w:asciiTheme="minorHAnsi" w:eastAsia="Calibri" w:hAnsiTheme="minorHAnsi" w:cstheme="minorHAnsi"/>
                <w:bCs/>
                <w:color w:val="000000"/>
                <w:lang w:eastAsia="el-GR"/>
              </w:rPr>
            </w:pPr>
            <w:r w:rsidRPr="007B01B6">
              <w:rPr>
                <w:rFonts w:asciiTheme="minorHAnsi" w:hAnsiTheme="minorHAnsi" w:cstheme="minorHAnsi"/>
              </w:rPr>
              <w:t>«Τροποποιήσεις Ποινικού Κώδικα, Κώδικα Ποινικής Δικονομίας και συναφείς διατάξεις»</w:t>
            </w:r>
          </w:p>
        </w:tc>
      </w:tr>
      <w:tr w:rsidR="007A0FFB" w:rsidRPr="007B01B6" w:rsidTr="007A0FFB">
        <w:trPr>
          <w:cantSplit/>
          <w:trHeight w:val="804"/>
        </w:trPr>
        <w:tc>
          <w:tcPr>
            <w:tcW w:w="817" w:type="dxa"/>
            <w:shd w:val="clear" w:color="auto" w:fill="auto"/>
            <w:vAlign w:val="center"/>
          </w:tcPr>
          <w:p w:rsidR="007A0FFB" w:rsidRPr="007B01B6" w:rsidRDefault="007A0FFB" w:rsidP="007A0FFB">
            <w:pPr>
              <w:jc w:val="center"/>
              <w:rPr>
                <w:rFonts w:asciiTheme="minorHAnsi" w:hAnsiTheme="minorHAnsi" w:cs="Latha"/>
              </w:rPr>
            </w:pPr>
          </w:p>
        </w:tc>
        <w:tc>
          <w:tcPr>
            <w:tcW w:w="3544" w:type="dxa"/>
            <w:shd w:val="clear" w:color="auto" w:fill="auto"/>
          </w:tcPr>
          <w:p w:rsidR="00823750" w:rsidRDefault="00823750" w:rsidP="007A0FFB">
            <w:pPr>
              <w:jc w:val="center"/>
              <w:rPr>
                <w:rFonts w:asciiTheme="minorHAnsi" w:hAnsiTheme="minorHAnsi" w:cstheme="minorHAnsi"/>
                <w:lang w:val="en-US" w:eastAsia="el-GR"/>
              </w:rPr>
            </w:pPr>
          </w:p>
          <w:p w:rsidR="007A0FFB" w:rsidRPr="007B01B6" w:rsidRDefault="007A0FFB" w:rsidP="007A0FFB">
            <w:pPr>
              <w:jc w:val="center"/>
              <w:rPr>
                <w:rFonts w:asciiTheme="minorHAnsi" w:hAnsiTheme="minorHAnsi" w:cstheme="minorHAnsi"/>
                <w:lang w:eastAsia="el-GR"/>
              </w:rPr>
            </w:pPr>
            <w:r w:rsidRPr="007B01B6">
              <w:rPr>
                <w:rFonts w:asciiTheme="minorHAnsi" w:hAnsiTheme="minorHAnsi" w:cstheme="minorHAnsi"/>
                <w:lang w:eastAsia="el-GR"/>
              </w:rPr>
              <w:t>Συνοδευτικές Εκθέσεις</w:t>
            </w:r>
          </w:p>
        </w:tc>
        <w:tc>
          <w:tcPr>
            <w:tcW w:w="4819" w:type="dxa"/>
            <w:shd w:val="clear" w:color="auto" w:fill="auto"/>
            <w:vAlign w:val="center"/>
          </w:tcPr>
          <w:p w:rsidR="007A0FFB" w:rsidRPr="002E3D76" w:rsidRDefault="007A0FFB" w:rsidP="007A0FFB">
            <w:pPr>
              <w:suppressAutoHyphens w:val="0"/>
              <w:autoSpaceDE w:val="0"/>
              <w:autoSpaceDN w:val="0"/>
              <w:adjustRightInd w:val="0"/>
              <w:jc w:val="both"/>
              <w:rPr>
                <w:rFonts w:asciiTheme="minorHAnsi" w:eastAsia="Calibri" w:hAnsiTheme="minorHAnsi" w:cstheme="minorHAnsi"/>
                <w:bCs/>
                <w:lang w:eastAsia="el-GR"/>
              </w:rPr>
            </w:pPr>
            <w:r w:rsidRPr="007B01B6">
              <w:rPr>
                <w:rFonts w:asciiTheme="minorHAnsi" w:eastAsia="Calibri" w:hAnsiTheme="minorHAnsi" w:cstheme="minorHAnsi"/>
                <w:bCs/>
                <w:lang w:eastAsia="el-GR"/>
              </w:rPr>
              <w:t>(α</w:t>
            </w:r>
            <w:r w:rsidRPr="002E3D76">
              <w:rPr>
                <w:rFonts w:asciiTheme="minorHAnsi" w:eastAsia="Calibri" w:hAnsiTheme="minorHAnsi" w:cstheme="minorHAnsi"/>
                <w:bCs/>
                <w:lang w:eastAsia="el-GR"/>
              </w:rPr>
              <w:t xml:space="preserve">) </w:t>
            </w:r>
            <w:hyperlink r:id="rId13" w:history="1">
              <w:r w:rsidRPr="002E3D76">
                <w:rPr>
                  <w:rStyle w:val="-"/>
                  <w:rFonts w:asciiTheme="minorHAnsi" w:eastAsia="Calibri" w:hAnsiTheme="minorHAnsi" w:cstheme="minorHAnsi"/>
                  <w:bCs/>
                  <w:u w:val="none"/>
                  <w:lang w:eastAsia="el-GR"/>
                </w:rPr>
                <w:t>Αιτιολογική Έκθεση</w:t>
              </w:r>
            </w:hyperlink>
          </w:p>
          <w:p w:rsidR="007A0FFB" w:rsidRPr="002E3D76" w:rsidRDefault="007A0FFB" w:rsidP="007A0FFB">
            <w:pPr>
              <w:suppressAutoHyphens w:val="0"/>
              <w:autoSpaceDE w:val="0"/>
              <w:autoSpaceDN w:val="0"/>
              <w:adjustRightInd w:val="0"/>
              <w:jc w:val="both"/>
              <w:rPr>
                <w:rFonts w:asciiTheme="minorHAnsi" w:eastAsia="Calibri" w:hAnsiTheme="minorHAnsi" w:cstheme="minorHAnsi"/>
                <w:bCs/>
                <w:lang w:eastAsia="el-GR"/>
              </w:rPr>
            </w:pPr>
            <w:r w:rsidRPr="002E3D76">
              <w:rPr>
                <w:rFonts w:asciiTheme="minorHAnsi" w:eastAsia="Calibri" w:hAnsiTheme="minorHAnsi" w:cstheme="minorHAnsi"/>
                <w:bCs/>
                <w:lang w:eastAsia="el-GR"/>
              </w:rPr>
              <w:t xml:space="preserve">(β) </w:t>
            </w:r>
            <w:hyperlink r:id="rId14" w:history="1">
              <w:r w:rsidRPr="002E3D76">
                <w:rPr>
                  <w:rStyle w:val="-"/>
                  <w:rFonts w:asciiTheme="minorHAnsi" w:eastAsia="Calibri" w:hAnsiTheme="minorHAnsi" w:cstheme="minorHAnsi"/>
                  <w:bCs/>
                  <w:u w:val="none"/>
                  <w:lang w:eastAsia="el-GR"/>
                </w:rPr>
                <w:t>Έκθεση Γενικού Λογιστηρίου του Κράτους</w:t>
              </w:r>
            </w:hyperlink>
          </w:p>
          <w:p w:rsidR="007A0FFB" w:rsidRPr="002E3D76" w:rsidRDefault="007A0FFB" w:rsidP="007A0FFB">
            <w:pPr>
              <w:suppressAutoHyphens w:val="0"/>
              <w:autoSpaceDE w:val="0"/>
              <w:autoSpaceDN w:val="0"/>
              <w:adjustRightInd w:val="0"/>
              <w:jc w:val="both"/>
              <w:rPr>
                <w:rFonts w:asciiTheme="minorHAnsi" w:eastAsia="Calibri" w:hAnsiTheme="minorHAnsi" w:cstheme="minorHAnsi"/>
                <w:bCs/>
                <w:lang w:eastAsia="el-GR"/>
              </w:rPr>
            </w:pPr>
            <w:r w:rsidRPr="002E3D76">
              <w:rPr>
                <w:rFonts w:asciiTheme="minorHAnsi" w:eastAsia="Calibri" w:hAnsiTheme="minorHAnsi" w:cstheme="minorHAnsi"/>
                <w:bCs/>
                <w:lang w:eastAsia="el-GR"/>
              </w:rPr>
              <w:t xml:space="preserve">(γ) </w:t>
            </w:r>
            <w:hyperlink r:id="rId15" w:history="1">
              <w:r w:rsidRPr="002E3D76">
                <w:rPr>
                  <w:rStyle w:val="-"/>
                  <w:rFonts w:asciiTheme="minorHAnsi" w:eastAsia="Calibri" w:hAnsiTheme="minorHAnsi" w:cstheme="minorHAnsi"/>
                  <w:bCs/>
                  <w:u w:val="none"/>
                  <w:lang w:eastAsia="el-GR"/>
                </w:rPr>
                <w:t>Έκθεση Αξιολόγησης Συνεπειών Ρυθμίσεων</w:t>
              </w:r>
            </w:hyperlink>
          </w:p>
          <w:p w:rsidR="007A0FFB" w:rsidRPr="002E3D76" w:rsidRDefault="002E3D76" w:rsidP="007A0FFB">
            <w:pPr>
              <w:suppressAutoHyphens w:val="0"/>
              <w:autoSpaceDE w:val="0"/>
              <w:autoSpaceDN w:val="0"/>
              <w:adjustRightInd w:val="0"/>
              <w:jc w:val="both"/>
              <w:rPr>
                <w:rFonts w:asciiTheme="minorHAnsi" w:eastAsia="Calibri" w:hAnsiTheme="minorHAnsi" w:cstheme="minorHAnsi"/>
                <w:bCs/>
                <w:lang w:eastAsia="el-GR"/>
              </w:rPr>
            </w:pPr>
            <w:r w:rsidRPr="002E3D76">
              <w:rPr>
                <w:rFonts w:asciiTheme="minorHAnsi" w:eastAsia="Calibri" w:hAnsiTheme="minorHAnsi" w:cstheme="minorHAnsi"/>
                <w:bCs/>
                <w:lang w:eastAsia="el-GR"/>
              </w:rPr>
              <w:t xml:space="preserve">(δ) </w:t>
            </w:r>
            <w:hyperlink r:id="rId16" w:history="1">
              <w:r w:rsidRPr="002E3D76">
                <w:rPr>
                  <w:rStyle w:val="-"/>
                  <w:rFonts w:asciiTheme="minorHAnsi" w:eastAsia="Calibri" w:hAnsiTheme="minorHAnsi" w:cstheme="minorHAnsi"/>
                  <w:bCs/>
                  <w:u w:val="none"/>
                  <w:lang w:eastAsia="el-GR"/>
                </w:rPr>
                <w:t>Έκθεση Δημόσιας Διαβούλευσης</w:t>
              </w:r>
            </w:hyperlink>
            <w:r>
              <w:rPr>
                <w:rFonts w:asciiTheme="minorHAnsi" w:eastAsia="Calibri" w:hAnsiTheme="minorHAnsi" w:cstheme="minorHAnsi"/>
                <w:bCs/>
                <w:lang w:eastAsia="el-GR"/>
              </w:rPr>
              <w:t xml:space="preserve"> </w:t>
            </w:r>
          </w:p>
        </w:tc>
      </w:tr>
      <w:tr w:rsidR="007A0FFB" w:rsidRPr="007B01B6" w:rsidTr="007A0FFB">
        <w:trPr>
          <w:cantSplit/>
          <w:trHeight w:val="806"/>
        </w:trPr>
        <w:tc>
          <w:tcPr>
            <w:tcW w:w="817" w:type="dxa"/>
            <w:shd w:val="clear" w:color="auto" w:fill="DAEEF3" w:themeFill="accent5" w:themeFillTint="33"/>
            <w:vAlign w:val="center"/>
          </w:tcPr>
          <w:p w:rsidR="007A0FFB" w:rsidRPr="007B01B6" w:rsidRDefault="007A0FFB" w:rsidP="007A0FFB">
            <w:pPr>
              <w:jc w:val="center"/>
              <w:rPr>
                <w:rFonts w:asciiTheme="minorHAnsi" w:hAnsiTheme="minorHAnsi" w:cs="Latha"/>
                <w:lang w:val="en-US"/>
              </w:rPr>
            </w:pPr>
            <w:r w:rsidRPr="007B01B6">
              <w:rPr>
                <w:rFonts w:asciiTheme="minorHAnsi" w:hAnsiTheme="minorHAnsi" w:cs="Latha"/>
                <w:lang w:val="en-US"/>
              </w:rPr>
              <w:t>2</w:t>
            </w:r>
          </w:p>
        </w:tc>
        <w:tc>
          <w:tcPr>
            <w:tcW w:w="3544" w:type="dxa"/>
            <w:shd w:val="clear" w:color="auto" w:fill="DAEEF3" w:themeFill="accent5" w:themeFillTint="33"/>
            <w:vAlign w:val="center"/>
          </w:tcPr>
          <w:p w:rsidR="007A0FFB" w:rsidRPr="007B01B6" w:rsidRDefault="007A0FFB" w:rsidP="007A0FFB">
            <w:pPr>
              <w:suppressAutoHyphens w:val="0"/>
              <w:autoSpaceDE w:val="0"/>
              <w:autoSpaceDN w:val="0"/>
              <w:adjustRightInd w:val="0"/>
              <w:jc w:val="center"/>
              <w:rPr>
                <w:rFonts w:asciiTheme="minorHAnsi" w:hAnsiTheme="minorHAnsi" w:cstheme="minorHAnsi"/>
              </w:rPr>
            </w:pPr>
            <w:r w:rsidRPr="007B01B6">
              <w:rPr>
                <w:rFonts w:asciiTheme="minorHAnsi" w:hAnsiTheme="minorHAnsi" w:cstheme="minorHAnsi"/>
              </w:rPr>
              <w:t>N. 4638/2019</w:t>
            </w:r>
          </w:p>
          <w:p w:rsidR="007A0FFB" w:rsidRPr="007B01B6" w:rsidRDefault="007A0FFB" w:rsidP="007A0FFB">
            <w:pPr>
              <w:suppressAutoHyphens w:val="0"/>
              <w:autoSpaceDE w:val="0"/>
              <w:autoSpaceDN w:val="0"/>
              <w:adjustRightInd w:val="0"/>
              <w:jc w:val="center"/>
              <w:rPr>
                <w:rFonts w:asciiTheme="minorHAnsi" w:eastAsia="Calibri" w:hAnsiTheme="minorHAnsi" w:cstheme="minorHAnsi"/>
                <w:bCs/>
                <w:color w:val="001ACD"/>
                <w:lang w:eastAsia="el-GR"/>
              </w:rPr>
            </w:pPr>
            <w:hyperlink r:id="rId17" w:history="1">
              <w:r w:rsidRPr="007B01B6">
                <w:rPr>
                  <w:rStyle w:val="-"/>
                  <w:rFonts w:asciiTheme="minorHAnsi" w:hAnsiTheme="minorHAnsi" w:cstheme="minorHAnsi"/>
                  <w:u w:val="none"/>
                  <w:lang w:eastAsia="el-GR"/>
                </w:rPr>
                <w:t>ΦΕΚ A 181/18.11.2019 </w:t>
              </w:r>
            </w:hyperlink>
          </w:p>
        </w:tc>
        <w:tc>
          <w:tcPr>
            <w:tcW w:w="4819" w:type="dxa"/>
            <w:shd w:val="clear" w:color="auto" w:fill="DAEEF3" w:themeFill="accent5" w:themeFillTint="33"/>
            <w:vAlign w:val="center"/>
          </w:tcPr>
          <w:p w:rsidR="007B01B6" w:rsidRDefault="007B01B6" w:rsidP="007A0FFB">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lang w:val="en-US"/>
              </w:rPr>
              <w:t>“</w:t>
            </w:r>
            <w:r w:rsidR="007A0FFB" w:rsidRPr="007B01B6">
              <w:rPr>
                <w:rFonts w:asciiTheme="minorHAnsi" w:hAnsiTheme="minorHAnsi" w:cstheme="minorHAnsi"/>
              </w:rPr>
              <w:t xml:space="preserve">Κύρωση: </w:t>
            </w:r>
          </w:p>
          <w:p w:rsidR="007B01B6" w:rsidRDefault="007A0FFB" w:rsidP="007A0FFB">
            <w:pPr>
              <w:suppressAutoHyphens w:val="0"/>
              <w:autoSpaceDE w:val="0"/>
              <w:autoSpaceDN w:val="0"/>
              <w:adjustRightInd w:val="0"/>
              <w:jc w:val="both"/>
              <w:rPr>
                <w:rFonts w:asciiTheme="minorHAnsi" w:hAnsiTheme="minorHAnsi" w:cstheme="minorHAnsi"/>
                <w:lang w:val="en-US"/>
              </w:rPr>
            </w:pPr>
            <w:r w:rsidRPr="007B01B6">
              <w:rPr>
                <w:rFonts w:asciiTheme="minorHAnsi" w:hAnsiTheme="minorHAnsi" w:cstheme="minorHAnsi"/>
              </w:rPr>
              <w:t xml:space="preserve">α) της από 25.9.2019 Π.Ν.Π. «Επείγουσα ρύθμιση για την απαλλαγή από την υποχρέωση απόδοσης του φόρου διαμονής» (Α΄ 142), </w:t>
            </w:r>
          </w:p>
          <w:p w:rsidR="007B01B6" w:rsidRDefault="007A0FFB" w:rsidP="007A0FFB">
            <w:pPr>
              <w:suppressAutoHyphens w:val="0"/>
              <w:autoSpaceDE w:val="0"/>
              <w:autoSpaceDN w:val="0"/>
              <w:adjustRightInd w:val="0"/>
              <w:jc w:val="both"/>
              <w:rPr>
                <w:rFonts w:asciiTheme="minorHAnsi" w:hAnsiTheme="minorHAnsi" w:cstheme="minorHAnsi"/>
                <w:lang w:val="en-US"/>
              </w:rPr>
            </w:pPr>
            <w:r w:rsidRPr="007B01B6">
              <w:rPr>
                <w:rFonts w:asciiTheme="minorHAnsi" w:hAnsiTheme="minorHAnsi" w:cstheme="minorHAnsi"/>
              </w:rPr>
              <w:t xml:space="preserve">β) της από 30.9.2019 Π.Ν.Π. «Κατεπείγουσες ρυθμίσεις αρμοδιότητας των Υπουργείων Περιβάλλοντος και Ενέργειας, Εσωτερικών, Οικονομικών και Υγείας» (Α΄ 145), </w:t>
            </w:r>
          </w:p>
          <w:p w:rsidR="007A0FFB" w:rsidRPr="007B01B6" w:rsidRDefault="007A0FFB" w:rsidP="007A0FFB">
            <w:pPr>
              <w:suppressAutoHyphens w:val="0"/>
              <w:autoSpaceDE w:val="0"/>
              <w:autoSpaceDN w:val="0"/>
              <w:adjustRightInd w:val="0"/>
              <w:jc w:val="both"/>
              <w:rPr>
                <w:rFonts w:asciiTheme="minorHAnsi" w:eastAsia="Calibri" w:hAnsiTheme="minorHAnsi" w:cstheme="minorHAnsi"/>
                <w:bCs/>
                <w:color w:val="000000"/>
                <w:lang w:eastAsia="el-GR"/>
              </w:rPr>
            </w:pPr>
            <w:r w:rsidRPr="007B01B6">
              <w:rPr>
                <w:rFonts w:asciiTheme="minorHAnsi" w:hAnsiTheme="minorHAnsi" w:cstheme="minorHAnsi"/>
              </w:rPr>
              <w:t>γ) της από 4.10.2019 Π.Ν.Π. «Κατεπείγουσες ρυθμίσεις αρμοδιότητας του Υπουργείου Υγεία</w:t>
            </w:r>
            <w:r w:rsidR="007B01B6">
              <w:rPr>
                <w:rFonts w:asciiTheme="minorHAnsi" w:hAnsiTheme="minorHAnsi" w:cstheme="minorHAnsi"/>
              </w:rPr>
              <w:t>ς» (Α΄ 150) και άλλες διατάξεις</w:t>
            </w:r>
            <w:r w:rsidR="007B01B6" w:rsidRPr="007B01B6">
              <w:rPr>
                <w:rFonts w:asciiTheme="minorHAnsi" w:hAnsiTheme="minorHAnsi" w:cstheme="minorHAnsi"/>
              </w:rPr>
              <w:t>”</w:t>
            </w:r>
          </w:p>
        </w:tc>
      </w:tr>
      <w:tr w:rsidR="007A0FFB" w:rsidRPr="007B01B6" w:rsidTr="007A0FFB">
        <w:trPr>
          <w:cantSplit/>
          <w:trHeight w:val="846"/>
        </w:trPr>
        <w:tc>
          <w:tcPr>
            <w:tcW w:w="817" w:type="dxa"/>
            <w:shd w:val="clear" w:color="auto" w:fill="DAEEF3" w:themeFill="accent5" w:themeFillTint="33"/>
            <w:vAlign w:val="center"/>
          </w:tcPr>
          <w:p w:rsidR="007A0FFB" w:rsidRPr="007B01B6" w:rsidRDefault="007A0FFB" w:rsidP="007A0FFB">
            <w:pPr>
              <w:jc w:val="center"/>
              <w:rPr>
                <w:rFonts w:asciiTheme="minorHAnsi" w:hAnsiTheme="minorHAnsi" w:cs="Latha"/>
              </w:rPr>
            </w:pPr>
          </w:p>
        </w:tc>
        <w:tc>
          <w:tcPr>
            <w:tcW w:w="3544" w:type="dxa"/>
            <w:shd w:val="clear" w:color="auto" w:fill="DAEEF3" w:themeFill="accent5" w:themeFillTint="33"/>
          </w:tcPr>
          <w:p w:rsidR="00823750" w:rsidRDefault="00823750" w:rsidP="007A0FFB">
            <w:pPr>
              <w:jc w:val="center"/>
              <w:rPr>
                <w:rFonts w:asciiTheme="minorHAnsi" w:hAnsiTheme="minorHAnsi"/>
                <w:color w:val="000000"/>
                <w:lang w:val="en-US" w:eastAsia="el-GR"/>
              </w:rPr>
            </w:pPr>
          </w:p>
          <w:p w:rsidR="007A0FFB" w:rsidRPr="007B01B6" w:rsidRDefault="007A0FFB" w:rsidP="007A0FFB">
            <w:pPr>
              <w:jc w:val="center"/>
              <w:rPr>
                <w:rFonts w:asciiTheme="minorHAnsi" w:hAnsiTheme="minorHAnsi"/>
                <w:color w:val="000000"/>
                <w:lang w:eastAsia="el-GR"/>
              </w:rPr>
            </w:pPr>
            <w:r w:rsidRPr="007B01B6">
              <w:rPr>
                <w:rFonts w:asciiTheme="minorHAnsi" w:hAnsiTheme="minorHAnsi"/>
                <w:color w:val="000000"/>
                <w:lang w:eastAsia="el-GR"/>
              </w:rPr>
              <w:t>Συνοδευτικές Εκθέσεις</w:t>
            </w:r>
          </w:p>
        </w:tc>
        <w:tc>
          <w:tcPr>
            <w:tcW w:w="4819" w:type="dxa"/>
            <w:shd w:val="clear" w:color="auto" w:fill="DAEEF3" w:themeFill="accent5" w:themeFillTint="33"/>
            <w:vAlign w:val="center"/>
          </w:tcPr>
          <w:p w:rsidR="007B01B6" w:rsidRPr="00534A64" w:rsidRDefault="007B01B6" w:rsidP="007B01B6">
            <w:pPr>
              <w:suppressAutoHyphens w:val="0"/>
              <w:autoSpaceDE w:val="0"/>
              <w:autoSpaceDN w:val="0"/>
              <w:adjustRightInd w:val="0"/>
              <w:jc w:val="both"/>
              <w:rPr>
                <w:rFonts w:asciiTheme="minorHAnsi" w:eastAsia="Calibri" w:hAnsiTheme="minorHAnsi" w:cstheme="minorHAnsi"/>
                <w:bCs/>
                <w:lang w:eastAsia="el-GR"/>
              </w:rPr>
            </w:pPr>
            <w:r w:rsidRPr="007B01B6">
              <w:rPr>
                <w:rFonts w:asciiTheme="minorHAnsi" w:eastAsia="Calibri" w:hAnsiTheme="minorHAnsi" w:cstheme="minorHAnsi"/>
                <w:bCs/>
                <w:lang w:eastAsia="el-GR"/>
              </w:rPr>
              <w:t xml:space="preserve">(α) </w:t>
            </w:r>
            <w:hyperlink r:id="rId18" w:history="1">
              <w:r w:rsidRPr="00534A64">
                <w:rPr>
                  <w:rStyle w:val="-"/>
                  <w:rFonts w:asciiTheme="minorHAnsi" w:eastAsia="Calibri" w:hAnsiTheme="minorHAnsi" w:cstheme="minorHAnsi"/>
                  <w:bCs/>
                  <w:u w:val="none"/>
                  <w:lang w:eastAsia="el-GR"/>
                </w:rPr>
                <w:t>Αιτιολογική Έκθεση</w:t>
              </w:r>
            </w:hyperlink>
          </w:p>
          <w:p w:rsidR="007B01B6" w:rsidRPr="00534A64" w:rsidRDefault="007B01B6" w:rsidP="007B01B6">
            <w:pPr>
              <w:suppressAutoHyphens w:val="0"/>
              <w:autoSpaceDE w:val="0"/>
              <w:autoSpaceDN w:val="0"/>
              <w:adjustRightInd w:val="0"/>
              <w:jc w:val="both"/>
              <w:rPr>
                <w:rFonts w:asciiTheme="minorHAnsi" w:eastAsia="Calibri" w:hAnsiTheme="minorHAnsi" w:cstheme="minorHAnsi"/>
                <w:bCs/>
                <w:lang w:eastAsia="el-GR"/>
              </w:rPr>
            </w:pPr>
            <w:r w:rsidRPr="00534A64">
              <w:rPr>
                <w:rFonts w:asciiTheme="minorHAnsi" w:eastAsia="Calibri" w:hAnsiTheme="minorHAnsi" w:cstheme="minorHAnsi"/>
                <w:bCs/>
                <w:lang w:eastAsia="el-GR"/>
              </w:rPr>
              <w:t xml:space="preserve">(β) </w:t>
            </w:r>
            <w:hyperlink r:id="rId19" w:history="1">
              <w:r w:rsidRPr="00534A64">
                <w:rPr>
                  <w:rStyle w:val="-"/>
                  <w:rFonts w:asciiTheme="minorHAnsi" w:eastAsia="Calibri" w:hAnsiTheme="minorHAnsi" w:cstheme="minorHAnsi"/>
                  <w:bCs/>
                  <w:u w:val="none"/>
                  <w:lang w:eastAsia="el-GR"/>
                </w:rPr>
                <w:t>Έκθεση Γενικού Λογιστηρίου του Κράτους</w:t>
              </w:r>
            </w:hyperlink>
          </w:p>
          <w:p w:rsidR="007A0FFB" w:rsidRPr="007B01B6" w:rsidRDefault="007B01B6" w:rsidP="007B01B6">
            <w:pPr>
              <w:suppressAutoHyphens w:val="0"/>
              <w:autoSpaceDE w:val="0"/>
              <w:autoSpaceDN w:val="0"/>
              <w:adjustRightInd w:val="0"/>
              <w:jc w:val="both"/>
              <w:rPr>
                <w:rFonts w:asciiTheme="minorHAnsi" w:eastAsia="Calibri" w:hAnsiTheme="minorHAnsi" w:cstheme="minorHAnsi"/>
                <w:bCs/>
                <w:lang w:eastAsia="el-GR"/>
              </w:rPr>
            </w:pPr>
            <w:r w:rsidRPr="00534A64">
              <w:rPr>
                <w:rFonts w:asciiTheme="minorHAnsi" w:eastAsia="Calibri" w:hAnsiTheme="minorHAnsi" w:cstheme="minorHAnsi"/>
                <w:bCs/>
                <w:lang w:eastAsia="el-GR"/>
              </w:rPr>
              <w:t xml:space="preserve">(γ) </w:t>
            </w:r>
            <w:hyperlink r:id="rId20" w:history="1">
              <w:r w:rsidRPr="00534A64">
                <w:rPr>
                  <w:rStyle w:val="-"/>
                  <w:rFonts w:asciiTheme="minorHAnsi" w:eastAsia="Calibri" w:hAnsiTheme="minorHAnsi" w:cstheme="minorHAnsi"/>
                  <w:bCs/>
                  <w:u w:val="none"/>
                  <w:lang w:eastAsia="el-GR"/>
                </w:rPr>
                <w:t>Έκθεση Αξιολόγησης Συνεπειών Ρυθμίσεων</w:t>
              </w:r>
            </w:hyperlink>
          </w:p>
        </w:tc>
      </w:tr>
      <w:tr w:rsidR="00776A81" w:rsidRPr="007B01B6" w:rsidTr="00510555">
        <w:trPr>
          <w:cantSplit/>
          <w:trHeight w:val="846"/>
        </w:trPr>
        <w:tc>
          <w:tcPr>
            <w:tcW w:w="817" w:type="dxa"/>
            <w:shd w:val="clear" w:color="auto" w:fill="auto"/>
            <w:vAlign w:val="center"/>
          </w:tcPr>
          <w:p w:rsidR="00776A81" w:rsidRPr="00776A81" w:rsidRDefault="00510555" w:rsidP="00464FD0">
            <w:pPr>
              <w:jc w:val="center"/>
              <w:rPr>
                <w:rFonts w:asciiTheme="minorHAnsi" w:hAnsiTheme="minorHAnsi" w:cs="Latha"/>
              </w:rPr>
            </w:pPr>
            <w:r>
              <w:rPr>
                <w:rFonts w:asciiTheme="minorHAnsi" w:hAnsiTheme="minorHAnsi" w:cs="Latha"/>
              </w:rPr>
              <w:t>3</w:t>
            </w:r>
          </w:p>
        </w:tc>
        <w:tc>
          <w:tcPr>
            <w:tcW w:w="3544" w:type="dxa"/>
            <w:shd w:val="clear" w:color="auto" w:fill="auto"/>
          </w:tcPr>
          <w:p w:rsidR="00C570C3" w:rsidRDefault="00C570C3" w:rsidP="00776A81">
            <w:pPr>
              <w:jc w:val="center"/>
              <w:rPr>
                <w:rFonts w:asciiTheme="minorHAnsi" w:hAnsiTheme="minorHAnsi"/>
                <w:color w:val="000000"/>
                <w:lang w:eastAsia="el-GR"/>
              </w:rPr>
            </w:pPr>
          </w:p>
          <w:p w:rsidR="00C570C3" w:rsidRDefault="00C570C3" w:rsidP="00776A81">
            <w:pPr>
              <w:jc w:val="center"/>
              <w:rPr>
                <w:rFonts w:asciiTheme="minorHAnsi" w:hAnsiTheme="minorHAnsi"/>
                <w:color w:val="000000"/>
                <w:lang w:eastAsia="el-GR"/>
              </w:rPr>
            </w:pPr>
          </w:p>
          <w:p w:rsidR="00C570C3" w:rsidRDefault="00C570C3" w:rsidP="00776A81">
            <w:pPr>
              <w:jc w:val="center"/>
              <w:rPr>
                <w:rFonts w:asciiTheme="minorHAnsi" w:hAnsiTheme="minorHAnsi"/>
                <w:color w:val="000000"/>
                <w:lang w:eastAsia="el-GR"/>
              </w:rPr>
            </w:pPr>
          </w:p>
          <w:p w:rsidR="00776A81" w:rsidRDefault="00C570C3" w:rsidP="00776A81">
            <w:pPr>
              <w:jc w:val="center"/>
              <w:rPr>
                <w:rFonts w:asciiTheme="minorHAnsi" w:hAnsiTheme="minorHAnsi"/>
                <w:color w:val="000000"/>
                <w:lang w:eastAsia="el-GR"/>
              </w:rPr>
            </w:pPr>
            <w:r>
              <w:rPr>
                <w:rFonts w:asciiTheme="minorHAnsi" w:hAnsiTheme="minorHAnsi"/>
                <w:color w:val="000000"/>
                <w:lang w:eastAsia="el-GR"/>
              </w:rPr>
              <w:t>Ν. 4639/2019</w:t>
            </w:r>
          </w:p>
          <w:p w:rsidR="00C570C3" w:rsidRPr="00C570C3" w:rsidRDefault="00C570C3" w:rsidP="00776A81">
            <w:pPr>
              <w:jc w:val="center"/>
              <w:rPr>
                <w:rFonts w:asciiTheme="minorHAnsi" w:hAnsiTheme="minorHAnsi"/>
                <w:color w:val="000000"/>
                <w:lang w:eastAsia="el-GR"/>
              </w:rPr>
            </w:pPr>
            <w:hyperlink r:id="rId21" w:history="1">
              <w:r w:rsidRPr="00C570C3">
                <w:rPr>
                  <w:rStyle w:val="-"/>
                  <w:rFonts w:asciiTheme="minorHAnsi" w:hAnsiTheme="minorHAnsi"/>
                  <w:u w:val="none"/>
                  <w:lang w:eastAsia="el-GR"/>
                </w:rPr>
                <w:t>ΦΕΚ Α 185/22.11.2019</w:t>
              </w:r>
            </w:hyperlink>
          </w:p>
        </w:tc>
        <w:tc>
          <w:tcPr>
            <w:tcW w:w="4819" w:type="dxa"/>
            <w:shd w:val="clear" w:color="auto" w:fill="auto"/>
            <w:vAlign w:val="center"/>
          </w:tcPr>
          <w:p w:rsidR="00776A81" w:rsidRPr="00776A81" w:rsidRDefault="00C570C3" w:rsidP="00464FD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C570C3">
              <w:rPr>
                <w:rFonts w:asciiTheme="minorHAnsi" w:eastAsia="Calibri" w:hAnsiTheme="minorHAnsi" w:cstheme="minorHAnsi"/>
                <w:bCs/>
                <w:lang w:eastAsia="el-GR"/>
              </w:rPr>
              <w:t xml:space="preserve">Κύρωση της Σύμβασης του Συμβουλίου της Ευρώπης που υπογράφηκε στο </w:t>
            </w:r>
            <w:proofErr w:type="spellStart"/>
            <w:r w:rsidRPr="00C570C3">
              <w:rPr>
                <w:rFonts w:asciiTheme="minorHAnsi" w:eastAsia="Calibri" w:hAnsiTheme="minorHAnsi" w:cstheme="minorHAnsi"/>
                <w:bCs/>
                <w:lang w:eastAsia="el-GR"/>
              </w:rPr>
              <w:t>Magglingen</w:t>
            </w:r>
            <w:proofErr w:type="spellEnd"/>
            <w:r w:rsidRPr="00C570C3">
              <w:rPr>
                <w:rFonts w:asciiTheme="minorHAnsi" w:eastAsia="Calibri" w:hAnsiTheme="minorHAnsi" w:cstheme="minorHAnsi"/>
                <w:bCs/>
                <w:lang w:eastAsia="el-GR"/>
              </w:rPr>
              <w:t xml:space="preserve">/ </w:t>
            </w:r>
            <w:proofErr w:type="spellStart"/>
            <w:r w:rsidRPr="00C570C3">
              <w:rPr>
                <w:rFonts w:asciiTheme="minorHAnsi" w:eastAsia="Calibri" w:hAnsiTheme="minorHAnsi" w:cstheme="minorHAnsi"/>
                <w:bCs/>
                <w:lang w:eastAsia="el-GR"/>
              </w:rPr>
              <w:t>Macolin</w:t>
            </w:r>
            <w:proofErr w:type="spellEnd"/>
            <w:r w:rsidRPr="00C570C3">
              <w:rPr>
                <w:rFonts w:asciiTheme="minorHAnsi" w:eastAsia="Calibri" w:hAnsiTheme="minorHAnsi" w:cstheme="minorHAnsi"/>
                <w:bCs/>
                <w:lang w:eastAsia="el-GR"/>
              </w:rPr>
              <w:t xml:space="preserve"> τη 18η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w:t>
            </w:r>
            <w:r>
              <w:rPr>
                <w:rFonts w:asciiTheme="minorHAnsi" w:eastAsia="Calibri" w:hAnsiTheme="minorHAnsi" w:cstheme="minorHAnsi"/>
                <w:bCs/>
                <w:lang w:eastAsia="el-GR"/>
              </w:rPr>
              <w:t>»</w:t>
            </w:r>
          </w:p>
        </w:tc>
      </w:tr>
      <w:tr w:rsidR="00776A81" w:rsidRPr="007B01B6" w:rsidTr="00510555">
        <w:trPr>
          <w:cantSplit/>
          <w:trHeight w:val="846"/>
        </w:trPr>
        <w:tc>
          <w:tcPr>
            <w:tcW w:w="817" w:type="dxa"/>
            <w:shd w:val="clear" w:color="auto" w:fill="auto"/>
            <w:vAlign w:val="center"/>
          </w:tcPr>
          <w:p w:rsidR="00776A81" w:rsidRPr="007B01B6" w:rsidRDefault="00776A81" w:rsidP="00464FD0">
            <w:pPr>
              <w:jc w:val="center"/>
              <w:rPr>
                <w:rFonts w:asciiTheme="minorHAnsi" w:hAnsiTheme="minorHAnsi" w:cs="Latha"/>
              </w:rPr>
            </w:pPr>
          </w:p>
        </w:tc>
        <w:tc>
          <w:tcPr>
            <w:tcW w:w="3544" w:type="dxa"/>
            <w:shd w:val="clear" w:color="auto" w:fill="auto"/>
          </w:tcPr>
          <w:p w:rsidR="00776A81" w:rsidRPr="00776A81" w:rsidRDefault="00776A81" w:rsidP="00464FD0">
            <w:pPr>
              <w:jc w:val="center"/>
              <w:rPr>
                <w:rFonts w:asciiTheme="minorHAnsi" w:hAnsiTheme="minorHAnsi"/>
                <w:color w:val="000000"/>
                <w:lang w:eastAsia="el-GR"/>
              </w:rPr>
            </w:pPr>
          </w:p>
          <w:p w:rsidR="00776A81" w:rsidRPr="00776A81" w:rsidRDefault="00776A81" w:rsidP="00464FD0">
            <w:pPr>
              <w:jc w:val="center"/>
              <w:rPr>
                <w:rFonts w:asciiTheme="minorHAnsi" w:hAnsiTheme="minorHAnsi"/>
                <w:color w:val="000000"/>
                <w:lang w:val="en-US" w:eastAsia="el-GR"/>
              </w:rPr>
            </w:pPr>
            <w:r w:rsidRPr="00776A81">
              <w:rPr>
                <w:rFonts w:asciiTheme="minorHAnsi" w:hAnsiTheme="minorHAnsi"/>
                <w:color w:val="000000"/>
                <w:lang w:eastAsia="el-GR"/>
              </w:rPr>
              <w:t>Συνοδευτικές Εκθέσεις</w:t>
            </w:r>
          </w:p>
        </w:tc>
        <w:tc>
          <w:tcPr>
            <w:tcW w:w="4819" w:type="dxa"/>
            <w:shd w:val="clear" w:color="auto" w:fill="auto"/>
            <w:vAlign w:val="center"/>
          </w:tcPr>
          <w:p w:rsidR="00776A81" w:rsidRPr="00B04355" w:rsidRDefault="00776A81" w:rsidP="00464FD0">
            <w:pPr>
              <w:suppressAutoHyphens w:val="0"/>
              <w:autoSpaceDE w:val="0"/>
              <w:autoSpaceDN w:val="0"/>
              <w:adjustRightInd w:val="0"/>
              <w:jc w:val="both"/>
              <w:rPr>
                <w:rFonts w:asciiTheme="minorHAnsi" w:eastAsia="Calibri" w:hAnsiTheme="minorHAnsi" w:cstheme="minorHAnsi"/>
                <w:bCs/>
                <w:lang w:eastAsia="el-GR"/>
              </w:rPr>
            </w:pPr>
            <w:r w:rsidRPr="007B01B6">
              <w:rPr>
                <w:rFonts w:asciiTheme="minorHAnsi" w:eastAsia="Calibri" w:hAnsiTheme="minorHAnsi" w:cstheme="minorHAnsi"/>
                <w:bCs/>
                <w:lang w:eastAsia="el-GR"/>
              </w:rPr>
              <w:t xml:space="preserve">(α) </w:t>
            </w:r>
            <w:hyperlink r:id="rId22" w:history="1">
              <w:r w:rsidRPr="00B04355">
                <w:rPr>
                  <w:rStyle w:val="-"/>
                  <w:rFonts w:asciiTheme="minorHAnsi" w:eastAsia="Calibri" w:hAnsiTheme="minorHAnsi" w:cstheme="minorHAnsi"/>
                  <w:bCs/>
                  <w:u w:val="none"/>
                  <w:lang w:eastAsia="el-GR"/>
                </w:rPr>
                <w:t>Αιτιολογική Έκθεση</w:t>
              </w:r>
            </w:hyperlink>
          </w:p>
          <w:p w:rsidR="00776A81" w:rsidRPr="00B04355" w:rsidRDefault="00776A81" w:rsidP="00464FD0">
            <w:pPr>
              <w:suppressAutoHyphens w:val="0"/>
              <w:autoSpaceDE w:val="0"/>
              <w:autoSpaceDN w:val="0"/>
              <w:adjustRightInd w:val="0"/>
              <w:jc w:val="both"/>
              <w:rPr>
                <w:rFonts w:asciiTheme="minorHAnsi" w:eastAsia="Calibri" w:hAnsiTheme="minorHAnsi" w:cstheme="minorHAnsi"/>
                <w:bCs/>
                <w:lang w:eastAsia="el-GR"/>
              </w:rPr>
            </w:pPr>
            <w:r w:rsidRPr="00B04355">
              <w:rPr>
                <w:rFonts w:asciiTheme="minorHAnsi" w:eastAsia="Calibri" w:hAnsiTheme="minorHAnsi" w:cstheme="minorHAnsi"/>
                <w:bCs/>
                <w:lang w:eastAsia="el-GR"/>
              </w:rPr>
              <w:t xml:space="preserve">(β) </w:t>
            </w:r>
            <w:hyperlink r:id="rId23" w:history="1">
              <w:r w:rsidRPr="00B04355">
                <w:rPr>
                  <w:rStyle w:val="-"/>
                  <w:rFonts w:asciiTheme="minorHAnsi" w:eastAsia="Calibri" w:hAnsiTheme="minorHAnsi" w:cstheme="minorHAnsi"/>
                  <w:bCs/>
                  <w:u w:val="none"/>
                  <w:lang w:eastAsia="el-GR"/>
                </w:rPr>
                <w:t>Έκθεση Γενικού Λογιστηρίου του Κράτους</w:t>
              </w:r>
            </w:hyperlink>
          </w:p>
          <w:p w:rsidR="00776A81" w:rsidRPr="007B01B6" w:rsidRDefault="00776A81" w:rsidP="00464FD0">
            <w:pPr>
              <w:suppressAutoHyphens w:val="0"/>
              <w:autoSpaceDE w:val="0"/>
              <w:autoSpaceDN w:val="0"/>
              <w:adjustRightInd w:val="0"/>
              <w:jc w:val="both"/>
              <w:rPr>
                <w:rFonts w:asciiTheme="minorHAnsi" w:eastAsia="Calibri" w:hAnsiTheme="minorHAnsi" w:cstheme="minorHAnsi"/>
                <w:bCs/>
                <w:lang w:eastAsia="el-GR"/>
              </w:rPr>
            </w:pPr>
            <w:r w:rsidRPr="00B04355">
              <w:rPr>
                <w:rFonts w:asciiTheme="minorHAnsi" w:eastAsia="Calibri" w:hAnsiTheme="minorHAnsi" w:cstheme="minorHAnsi"/>
                <w:bCs/>
                <w:lang w:eastAsia="el-GR"/>
              </w:rPr>
              <w:t xml:space="preserve">(γ) </w:t>
            </w:r>
            <w:hyperlink r:id="rId24" w:history="1">
              <w:r w:rsidRPr="00B04355">
                <w:rPr>
                  <w:rStyle w:val="-"/>
                  <w:rFonts w:asciiTheme="minorHAnsi" w:eastAsia="Calibri" w:hAnsiTheme="minorHAnsi" w:cstheme="minorHAnsi"/>
                  <w:bCs/>
                  <w:u w:val="none"/>
                  <w:lang w:eastAsia="el-GR"/>
                </w:rPr>
                <w:t>Έκθεση Αξιολόγησης Συνεπειών Ρυθμίσεων</w:t>
              </w:r>
            </w:hyperlink>
          </w:p>
        </w:tc>
      </w:tr>
    </w:tbl>
    <w:p w:rsidR="0046048F" w:rsidRDefault="0046048F" w:rsidP="00102F67">
      <w:pPr>
        <w:pStyle w:val="1"/>
        <w:rPr>
          <w:rFonts w:ascii="Calibri" w:hAnsi="Calibri" w:cs="Tahoma"/>
        </w:rPr>
      </w:pPr>
    </w:p>
    <w:p w:rsidR="00776A81" w:rsidRDefault="00776A81" w:rsidP="00776A81">
      <w:pPr>
        <w:rPr>
          <w:rFonts w:asciiTheme="minorHAnsi" w:hAnsiTheme="minorHAnsi"/>
          <w:sz w:val="16"/>
          <w:szCs w:val="16"/>
        </w:rPr>
      </w:pPr>
    </w:p>
    <w:p w:rsidR="008C1096" w:rsidRDefault="008C1096" w:rsidP="00776A81">
      <w:pPr>
        <w:rPr>
          <w:rFonts w:asciiTheme="minorHAnsi" w:hAnsiTheme="minorHAnsi"/>
          <w:sz w:val="16"/>
          <w:szCs w:val="16"/>
        </w:rPr>
      </w:pPr>
    </w:p>
    <w:p w:rsidR="008C1096" w:rsidRDefault="008C1096" w:rsidP="00776A81">
      <w:pPr>
        <w:rPr>
          <w:rFonts w:asciiTheme="minorHAnsi" w:hAnsiTheme="minorHAnsi"/>
          <w:sz w:val="16"/>
          <w:szCs w:val="16"/>
        </w:rPr>
      </w:pPr>
    </w:p>
    <w:p w:rsidR="008C1096" w:rsidRDefault="008C1096" w:rsidP="00776A81">
      <w:pPr>
        <w:rPr>
          <w:rFonts w:asciiTheme="minorHAnsi" w:hAnsiTheme="minorHAnsi"/>
          <w:sz w:val="16"/>
          <w:szCs w:val="16"/>
        </w:rPr>
      </w:pPr>
    </w:p>
    <w:p w:rsidR="008C1096" w:rsidRDefault="008C1096" w:rsidP="00776A81">
      <w:pPr>
        <w:rPr>
          <w:rFonts w:asciiTheme="minorHAnsi" w:hAnsiTheme="minorHAnsi"/>
          <w:sz w:val="16"/>
          <w:szCs w:val="16"/>
        </w:rPr>
      </w:pPr>
    </w:p>
    <w:p w:rsidR="008C1096" w:rsidRDefault="008C1096" w:rsidP="00776A81">
      <w:pPr>
        <w:rPr>
          <w:rFonts w:asciiTheme="minorHAnsi" w:hAnsiTheme="minorHAnsi"/>
          <w:sz w:val="16"/>
          <w:szCs w:val="16"/>
        </w:rPr>
      </w:pPr>
    </w:p>
    <w:p w:rsidR="008C1096" w:rsidRPr="00776A81" w:rsidRDefault="008C1096" w:rsidP="00776A81">
      <w:pPr>
        <w:rPr>
          <w:rFonts w:asciiTheme="minorHAnsi" w:hAnsiTheme="minorHAnsi"/>
          <w:sz w:val="16"/>
          <w:szCs w:val="16"/>
        </w:rPr>
      </w:pPr>
    </w:p>
    <w:p w:rsidR="00102F67" w:rsidRPr="00163997" w:rsidRDefault="00102F67" w:rsidP="00102F67">
      <w:pPr>
        <w:pStyle w:val="1"/>
        <w:rPr>
          <w:rFonts w:ascii="Calibri" w:hAnsi="Calibri" w:cs="Tahoma"/>
          <w:sz w:val="32"/>
          <w:szCs w:val="32"/>
        </w:rPr>
      </w:pPr>
      <w:r>
        <w:rPr>
          <w:rFonts w:ascii="Calibri" w:hAnsi="Calibri" w:cs="Tahoma"/>
          <w:sz w:val="32"/>
          <w:szCs w:val="32"/>
        </w:rPr>
        <w:lastRenderedPageBreak/>
        <w:t>2</w:t>
      </w:r>
      <w:r w:rsidRPr="004A0BB2">
        <w:rPr>
          <w:rFonts w:ascii="Calibri" w:hAnsi="Calibri" w:cs="Tahoma"/>
          <w:sz w:val="32"/>
          <w:szCs w:val="32"/>
        </w:rPr>
        <w:t>. ΚΑΝΟΝΙΣΜΟΙ Ε.Ε.</w:t>
      </w:r>
      <w:bookmarkEnd w:id="6"/>
    </w:p>
    <w:p w:rsidR="00E403BE" w:rsidRDefault="00E403BE" w:rsidP="00EE461F">
      <w:pPr>
        <w:rPr>
          <w:rFonts w:asciiTheme="minorHAnsi" w:hAnsiTheme="minorHAnsi"/>
          <w:sz w:val="16"/>
          <w:szCs w:val="16"/>
          <w:lang w:val="en-US"/>
        </w:rPr>
      </w:pPr>
      <w:bookmarkStart w:id="8" w:name="_Toc406074398"/>
      <w:bookmarkStart w:id="9" w:name="_Toc414451268"/>
      <w:bookmarkEnd w:id="7"/>
    </w:p>
    <w:tbl>
      <w:tblPr>
        <w:tblW w:w="9180" w:type="dxa"/>
        <w:shd w:val="clear" w:color="auto" w:fill="DAEEF3"/>
        <w:tblLayout w:type="fixed"/>
        <w:tblLook w:val="04A0" w:firstRow="1" w:lastRow="0" w:firstColumn="1" w:lastColumn="0" w:noHBand="0" w:noVBand="1"/>
      </w:tblPr>
      <w:tblGrid>
        <w:gridCol w:w="817"/>
        <w:gridCol w:w="3544"/>
        <w:gridCol w:w="4819"/>
      </w:tblGrid>
      <w:tr w:rsidR="00C37BC9" w:rsidRPr="0095285E" w:rsidTr="00114AC5">
        <w:trPr>
          <w:cantSplit/>
          <w:tblHeader/>
        </w:trPr>
        <w:tc>
          <w:tcPr>
            <w:tcW w:w="817"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rPr>
              <w:t>ΤΙΤΛΟΣ</w:t>
            </w:r>
          </w:p>
        </w:tc>
      </w:tr>
      <w:tr w:rsidR="00C17AC9" w:rsidRPr="005E6E96" w:rsidTr="00C17AC9">
        <w:trPr>
          <w:cantSplit/>
        </w:trPr>
        <w:tc>
          <w:tcPr>
            <w:tcW w:w="817" w:type="dxa"/>
            <w:shd w:val="clear" w:color="auto" w:fill="auto"/>
            <w:vAlign w:val="center"/>
          </w:tcPr>
          <w:p w:rsidR="00C17AC9" w:rsidRPr="005E6E96" w:rsidRDefault="00C17AC9" w:rsidP="00114AC5">
            <w:pPr>
              <w:jc w:val="center"/>
              <w:rPr>
                <w:rFonts w:asciiTheme="minorHAnsi" w:hAnsiTheme="minorHAnsi" w:cs="Latha"/>
              </w:rPr>
            </w:pPr>
            <w:r w:rsidRPr="005E6E96">
              <w:rPr>
                <w:rFonts w:asciiTheme="minorHAnsi" w:hAnsiTheme="minorHAnsi" w:cs="Latha"/>
              </w:rPr>
              <w:t>1</w:t>
            </w:r>
          </w:p>
        </w:tc>
        <w:tc>
          <w:tcPr>
            <w:tcW w:w="3544" w:type="dxa"/>
            <w:shd w:val="clear" w:color="auto" w:fill="auto"/>
          </w:tcPr>
          <w:p w:rsidR="00FF0176" w:rsidRDefault="005E6E96" w:rsidP="005E6E96">
            <w:pPr>
              <w:rPr>
                <w:rFonts w:asciiTheme="minorHAnsi" w:hAnsiTheme="minorHAnsi"/>
              </w:rPr>
            </w:pPr>
            <w:r w:rsidRPr="005E6E96">
              <w:rPr>
                <w:rFonts w:asciiTheme="minorHAnsi" w:hAnsiTheme="minorHAnsi"/>
              </w:rPr>
              <w:t xml:space="preserve">ΕΚΤΕΛΕΣΤΙΚΟΣ ΚΑΝΟΝΙΣΜΟΣ (ΕΕ) </w:t>
            </w:r>
            <w:hyperlink r:id="rId25" w:history="1">
              <w:r w:rsidRPr="005E6E96">
                <w:rPr>
                  <w:rStyle w:val="-"/>
                  <w:rFonts w:asciiTheme="minorHAnsi" w:hAnsiTheme="minorHAnsi"/>
                  <w:u w:val="none"/>
                </w:rPr>
                <w:t>2019/1920</w:t>
              </w:r>
            </w:hyperlink>
            <w:r w:rsidRPr="005E6E96">
              <w:rPr>
                <w:rFonts w:asciiTheme="minorHAnsi" w:hAnsiTheme="minorHAnsi"/>
              </w:rPr>
              <w:t xml:space="preserve"> </w:t>
            </w:r>
          </w:p>
          <w:p w:rsidR="005E6E96" w:rsidRPr="005E6E96" w:rsidRDefault="005E6E96" w:rsidP="005E6E96">
            <w:pPr>
              <w:rPr>
                <w:rFonts w:asciiTheme="minorHAnsi" w:hAnsiTheme="minorHAnsi"/>
              </w:rPr>
            </w:pPr>
            <w:r w:rsidRPr="005E6E96">
              <w:rPr>
                <w:rFonts w:asciiTheme="minorHAnsi" w:hAnsiTheme="minorHAnsi"/>
              </w:rPr>
              <w:t>ΤΗΣ ΕΠΙΤΡΟΠΗΣ</w:t>
            </w:r>
          </w:p>
          <w:p w:rsidR="00C17AC9" w:rsidRPr="005E6E96" w:rsidRDefault="005E6E96" w:rsidP="005E6E96">
            <w:pPr>
              <w:rPr>
                <w:rFonts w:asciiTheme="minorHAnsi" w:hAnsiTheme="minorHAnsi"/>
              </w:rPr>
            </w:pPr>
            <w:r w:rsidRPr="005E6E96">
              <w:rPr>
                <w:rFonts w:asciiTheme="minorHAnsi" w:hAnsiTheme="minorHAnsi"/>
              </w:rPr>
              <w:t>της 18ης Νοεμβρίου 2019</w:t>
            </w:r>
          </w:p>
        </w:tc>
        <w:tc>
          <w:tcPr>
            <w:tcW w:w="4819" w:type="dxa"/>
            <w:shd w:val="clear" w:color="auto" w:fill="auto"/>
            <w:vAlign w:val="center"/>
          </w:tcPr>
          <w:p w:rsidR="00C17AC9" w:rsidRPr="00FF0176" w:rsidRDefault="00FF0176" w:rsidP="00712CE3">
            <w:pPr>
              <w:suppressAutoHyphens w:val="0"/>
              <w:autoSpaceDE w:val="0"/>
              <w:autoSpaceDN w:val="0"/>
              <w:adjustRightInd w:val="0"/>
              <w:jc w:val="both"/>
              <w:rPr>
                <w:rFonts w:asciiTheme="minorHAnsi" w:eastAsia="Calibri" w:hAnsiTheme="minorHAnsi" w:cs="MyriadPro-Semibold"/>
                <w:bCs/>
                <w:lang w:eastAsia="el-GR"/>
              </w:rPr>
            </w:pPr>
            <w:r w:rsidRPr="00FF0176">
              <w:rPr>
                <w:rFonts w:asciiTheme="minorHAnsi" w:eastAsia="Calibri" w:hAnsiTheme="minorHAnsi" w:cs="MyriadPro-Semibold"/>
                <w:bCs/>
                <w:lang w:eastAsia="el-GR"/>
              </w:rPr>
              <w:t>“</w:t>
            </w:r>
            <w:r w:rsidR="005E6E96" w:rsidRPr="005E6E96">
              <w:rPr>
                <w:rFonts w:asciiTheme="minorHAnsi" w:eastAsia="Calibri" w:hAnsiTheme="minorHAnsi" w:cs="MyriadPro-Semibold"/>
                <w:bCs/>
                <w:lang w:eastAsia="el-GR"/>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005E6E96" w:rsidRPr="005E6E96">
              <w:rPr>
                <w:rFonts w:asciiTheme="minorHAnsi" w:eastAsia="Calibri" w:hAnsiTheme="minorHAnsi" w:cs="MyriadPro-Semibold"/>
                <w:bCs/>
                <w:lang w:eastAsia="el-GR"/>
              </w:rPr>
              <w:t>Ambt</w:t>
            </w:r>
            <w:proofErr w:type="spellEnd"/>
            <w:r w:rsidR="005E6E96" w:rsidRPr="005E6E96">
              <w:rPr>
                <w:rFonts w:asciiTheme="minorHAnsi" w:eastAsia="Calibri" w:hAnsiTheme="minorHAnsi" w:cs="MyriadPro-Semibold"/>
                <w:bCs/>
                <w:lang w:eastAsia="el-GR"/>
              </w:rPr>
              <w:t xml:space="preserve"> </w:t>
            </w:r>
            <w:proofErr w:type="spellStart"/>
            <w:r w:rsidR="005E6E96" w:rsidRPr="005E6E96">
              <w:rPr>
                <w:rFonts w:asciiTheme="minorHAnsi" w:eastAsia="Calibri" w:hAnsiTheme="minorHAnsi" w:cs="MyriadPro-Semibold"/>
                <w:bCs/>
                <w:lang w:eastAsia="el-GR"/>
              </w:rPr>
              <w:t>Delden</w:t>
            </w:r>
            <w:proofErr w:type="spellEnd"/>
            <w:r w:rsidR="005E6E96" w:rsidRPr="005E6E96">
              <w:rPr>
                <w:rFonts w:asciiTheme="minorHAnsi" w:eastAsia="Calibri" w:hAnsiTheme="minorHAnsi" w:cs="MyriadPro-Semibold"/>
                <w:bCs/>
                <w:lang w:eastAsia="el-GR"/>
              </w:rPr>
              <w:t>» (ΠΟΠ)</w:t>
            </w:r>
            <w:r w:rsidRPr="00FF0176">
              <w:rPr>
                <w:rFonts w:asciiTheme="minorHAnsi" w:eastAsia="Calibri" w:hAnsiTheme="minorHAnsi" w:cs="MyriadPro-Semibold"/>
                <w:bCs/>
                <w:lang w:eastAsia="el-GR"/>
              </w:rPr>
              <w:t>”</w:t>
            </w:r>
          </w:p>
        </w:tc>
      </w:tr>
      <w:tr w:rsidR="0069623F" w:rsidRPr="005E6E96" w:rsidTr="00A41BE8">
        <w:trPr>
          <w:cantSplit/>
          <w:trHeight w:val="804"/>
        </w:trPr>
        <w:tc>
          <w:tcPr>
            <w:tcW w:w="817" w:type="dxa"/>
            <w:shd w:val="clear" w:color="auto" w:fill="DAEEF3" w:themeFill="accent5" w:themeFillTint="33"/>
            <w:vAlign w:val="center"/>
          </w:tcPr>
          <w:p w:rsidR="0069623F" w:rsidRPr="005E6E96" w:rsidRDefault="00FF7D0A" w:rsidP="0069623F">
            <w:pPr>
              <w:jc w:val="center"/>
              <w:rPr>
                <w:rFonts w:asciiTheme="minorHAnsi" w:hAnsiTheme="minorHAnsi" w:cs="Latha"/>
                <w:lang w:val="en-US"/>
              </w:rPr>
            </w:pPr>
            <w:r w:rsidRPr="005E6E96">
              <w:rPr>
                <w:rFonts w:asciiTheme="minorHAnsi" w:hAnsiTheme="minorHAnsi" w:cs="Latha"/>
                <w:lang w:val="en-US"/>
              </w:rPr>
              <w:t>2</w:t>
            </w:r>
          </w:p>
        </w:tc>
        <w:tc>
          <w:tcPr>
            <w:tcW w:w="3544" w:type="dxa"/>
            <w:shd w:val="clear" w:color="auto" w:fill="DAEEF3" w:themeFill="accent5" w:themeFillTint="33"/>
          </w:tcPr>
          <w:p w:rsidR="00FF0176" w:rsidRDefault="005E6E96" w:rsidP="005E6E96">
            <w:pPr>
              <w:rPr>
                <w:rFonts w:asciiTheme="minorHAnsi" w:hAnsiTheme="minorHAnsi" w:cstheme="minorHAnsi"/>
                <w:lang w:eastAsia="el-GR"/>
              </w:rPr>
            </w:pPr>
            <w:r w:rsidRPr="005E6E96">
              <w:rPr>
                <w:rFonts w:asciiTheme="minorHAnsi" w:hAnsiTheme="minorHAnsi" w:cstheme="minorHAnsi"/>
                <w:lang w:eastAsia="el-GR"/>
              </w:rPr>
              <w:t xml:space="preserve">ΕΚΤΕΛΕΣΤΙΚΟΣ ΚΑΝΟΝΙΣΜΟΣ (ΕΕ) </w:t>
            </w:r>
            <w:hyperlink r:id="rId26" w:history="1">
              <w:r w:rsidRPr="005E6E96">
                <w:rPr>
                  <w:rStyle w:val="-"/>
                  <w:rFonts w:asciiTheme="minorHAnsi" w:hAnsiTheme="minorHAnsi" w:cstheme="minorHAnsi"/>
                  <w:u w:val="none"/>
                  <w:lang w:eastAsia="el-GR"/>
                </w:rPr>
                <w:t>2019/1921</w:t>
              </w:r>
            </w:hyperlink>
            <w:r w:rsidRPr="005E6E96">
              <w:rPr>
                <w:rFonts w:asciiTheme="minorHAnsi" w:hAnsiTheme="minorHAnsi" w:cstheme="minorHAnsi"/>
                <w:lang w:eastAsia="el-GR"/>
              </w:rPr>
              <w:t xml:space="preserve"> </w:t>
            </w:r>
          </w:p>
          <w:p w:rsidR="005E6E96" w:rsidRPr="005E6E96" w:rsidRDefault="005E6E96" w:rsidP="005E6E96">
            <w:pPr>
              <w:rPr>
                <w:rFonts w:asciiTheme="minorHAnsi" w:hAnsiTheme="minorHAnsi" w:cstheme="minorHAnsi"/>
                <w:lang w:eastAsia="el-GR"/>
              </w:rPr>
            </w:pPr>
            <w:r w:rsidRPr="005E6E96">
              <w:rPr>
                <w:rFonts w:asciiTheme="minorHAnsi" w:hAnsiTheme="minorHAnsi" w:cstheme="minorHAnsi"/>
                <w:lang w:eastAsia="el-GR"/>
              </w:rPr>
              <w:t>ΤΗΣ ΕΠΙΤΡΟΠΗΣ</w:t>
            </w:r>
          </w:p>
          <w:p w:rsidR="0069623F" w:rsidRPr="005E6E96" w:rsidRDefault="005E6E96" w:rsidP="005E6E96">
            <w:pPr>
              <w:rPr>
                <w:rFonts w:asciiTheme="minorHAnsi" w:hAnsiTheme="minorHAnsi" w:cstheme="minorHAnsi"/>
                <w:lang w:eastAsia="el-GR"/>
              </w:rPr>
            </w:pPr>
            <w:r w:rsidRPr="005E6E96">
              <w:rPr>
                <w:rFonts w:asciiTheme="minorHAnsi" w:hAnsiTheme="minorHAnsi" w:cstheme="minorHAnsi"/>
                <w:lang w:eastAsia="el-GR"/>
              </w:rPr>
              <w:t>της 18ης Νοεμβρίου 2019</w:t>
            </w:r>
          </w:p>
        </w:tc>
        <w:tc>
          <w:tcPr>
            <w:tcW w:w="4819" w:type="dxa"/>
            <w:shd w:val="clear" w:color="auto" w:fill="DAEEF3" w:themeFill="accent5" w:themeFillTint="33"/>
            <w:vAlign w:val="center"/>
          </w:tcPr>
          <w:p w:rsidR="0069623F" w:rsidRPr="005E6E96" w:rsidRDefault="00FF0176" w:rsidP="004D275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E6E96" w:rsidRPr="005E6E96">
              <w:rPr>
                <w:rFonts w:asciiTheme="minorHAnsi" w:eastAsia="Calibri" w:hAnsiTheme="minorHAnsi" w:cstheme="minorHAnsi"/>
                <w:bCs/>
                <w:lang w:eastAsia="el-GR"/>
              </w:rPr>
              <w:t>για τη διόρθωση της έκδοσης στη δανική γλώσσα του εκτελεστικού κανονισμού (ΕΕ) αριθ. 873/2011 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424CAC" w:rsidRPr="005E6E96" w:rsidTr="00167BC1">
        <w:trPr>
          <w:cantSplit/>
          <w:trHeight w:val="806"/>
        </w:trPr>
        <w:tc>
          <w:tcPr>
            <w:tcW w:w="817" w:type="dxa"/>
            <w:shd w:val="clear" w:color="auto" w:fill="auto"/>
            <w:vAlign w:val="center"/>
          </w:tcPr>
          <w:p w:rsidR="00424CAC" w:rsidRPr="005E6E96" w:rsidRDefault="00FF7D0A" w:rsidP="0074710A">
            <w:pPr>
              <w:jc w:val="center"/>
              <w:rPr>
                <w:rFonts w:asciiTheme="minorHAnsi" w:hAnsiTheme="minorHAnsi" w:cs="Latha"/>
                <w:lang w:val="en-US"/>
              </w:rPr>
            </w:pPr>
            <w:r w:rsidRPr="005E6E96">
              <w:rPr>
                <w:rFonts w:asciiTheme="minorHAnsi" w:hAnsiTheme="minorHAnsi" w:cs="Latha"/>
                <w:lang w:val="en-US"/>
              </w:rPr>
              <w:t>3</w:t>
            </w:r>
          </w:p>
        </w:tc>
        <w:tc>
          <w:tcPr>
            <w:tcW w:w="3544" w:type="dxa"/>
            <w:shd w:val="clear" w:color="auto" w:fill="auto"/>
          </w:tcPr>
          <w:p w:rsidR="00FF0176" w:rsidRDefault="00FF0176" w:rsidP="005E6E96">
            <w:pPr>
              <w:rPr>
                <w:rFonts w:asciiTheme="minorHAnsi" w:hAnsiTheme="minorHAnsi"/>
                <w:color w:val="000000"/>
                <w:lang w:eastAsia="el-GR"/>
              </w:rPr>
            </w:pPr>
          </w:p>
          <w:p w:rsidR="00FF0176" w:rsidRDefault="00FF0176" w:rsidP="005E6E96">
            <w:pPr>
              <w:rPr>
                <w:rFonts w:asciiTheme="minorHAnsi" w:hAnsiTheme="minorHAnsi"/>
                <w:color w:val="000000"/>
                <w:lang w:eastAsia="el-GR"/>
              </w:rPr>
            </w:pPr>
          </w:p>
          <w:p w:rsidR="00FF0176" w:rsidRDefault="005E6E96" w:rsidP="005E6E96">
            <w:pPr>
              <w:rPr>
                <w:rFonts w:asciiTheme="minorHAnsi" w:hAnsiTheme="minorHAnsi"/>
                <w:color w:val="000000"/>
                <w:lang w:eastAsia="el-GR"/>
              </w:rPr>
            </w:pPr>
            <w:r w:rsidRPr="005E6E96">
              <w:rPr>
                <w:rFonts w:asciiTheme="minorHAnsi" w:hAnsiTheme="minorHAnsi"/>
                <w:color w:val="000000"/>
                <w:lang w:eastAsia="el-GR"/>
              </w:rPr>
              <w:t xml:space="preserve">ΕΚΤΕΛΕΣΤΙΚΟΣ ΚΑΝΟΝΙΣΜΟΣ (ΕΕ) </w:t>
            </w:r>
            <w:hyperlink r:id="rId27" w:history="1">
              <w:r w:rsidRPr="005E6E96">
                <w:rPr>
                  <w:rStyle w:val="-"/>
                  <w:rFonts w:asciiTheme="minorHAnsi" w:hAnsiTheme="minorHAnsi"/>
                  <w:u w:val="none"/>
                  <w:lang w:eastAsia="el-GR"/>
                </w:rPr>
                <w:t>2019/1927</w:t>
              </w:r>
            </w:hyperlink>
            <w:r w:rsidRPr="005E6E96">
              <w:rPr>
                <w:rFonts w:asciiTheme="minorHAnsi" w:hAnsiTheme="minorHAnsi"/>
                <w:color w:val="000000"/>
                <w:lang w:eastAsia="el-GR"/>
              </w:rPr>
              <w:t xml:space="preserve"> </w:t>
            </w:r>
          </w:p>
          <w:p w:rsidR="005E6E96" w:rsidRPr="005E6E96" w:rsidRDefault="005E6E96" w:rsidP="005E6E96">
            <w:pPr>
              <w:rPr>
                <w:rFonts w:asciiTheme="minorHAnsi" w:hAnsiTheme="minorHAnsi"/>
                <w:color w:val="000000"/>
                <w:lang w:eastAsia="el-GR"/>
              </w:rPr>
            </w:pPr>
            <w:r w:rsidRPr="005E6E96">
              <w:rPr>
                <w:rFonts w:asciiTheme="minorHAnsi" w:hAnsiTheme="minorHAnsi"/>
                <w:color w:val="000000"/>
                <w:lang w:eastAsia="el-GR"/>
              </w:rPr>
              <w:t>ΤΗΣ ΕΠΙΤΡΟΠΗΣ</w:t>
            </w:r>
          </w:p>
          <w:p w:rsidR="00424CAC" w:rsidRPr="005E6E96" w:rsidRDefault="005E6E96" w:rsidP="005E6E96">
            <w:pPr>
              <w:rPr>
                <w:rFonts w:asciiTheme="minorHAnsi" w:hAnsiTheme="minorHAnsi"/>
                <w:color w:val="000000"/>
                <w:lang w:eastAsia="el-GR"/>
              </w:rPr>
            </w:pPr>
            <w:r w:rsidRPr="005E6E96">
              <w:rPr>
                <w:rFonts w:asciiTheme="minorHAnsi" w:hAnsiTheme="minorHAnsi"/>
                <w:color w:val="000000"/>
                <w:lang w:eastAsia="el-GR"/>
              </w:rPr>
              <w:t>της 19ης Νοεμβρίου 2019</w:t>
            </w:r>
          </w:p>
        </w:tc>
        <w:tc>
          <w:tcPr>
            <w:tcW w:w="4819" w:type="dxa"/>
            <w:shd w:val="clear" w:color="auto" w:fill="auto"/>
            <w:vAlign w:val="center"/>
          </w:tcPr>
          <w:p w:rsidR="00424CAC" w:rsidRPr="00FF0176" w:rsidRDefault="00FF0176" w:rsidP="00BE6E4C">
            <w:pPr>
              <w:suppressAutoHyphens w:val="0"/>
              <w:autoSpaceDE w:val="0"/>
              <w:autoSpaceDN w:val="0"/>
              <w:adjustRightInd w:val="0"/>
              <w:jc w:val="both"/>
              <w:rPr>
                <w:rFonts w:asciiTheme="minorHAnsi" w:eastAsia="Calibri" w:hAnsiTheme="minorHAnsi" w:cstheme="minorHAnsi"/>
                <w:bCs/>
                <w:lang w:eastAsia="el-GR"/>
              </w:rPr>
            </w:pPr>
            <w:r w:rsidRPr="00FF0176">
              <w:rPr>
                <w:rFonts w:asciiTheme="minorHAnsi" w:eastAsia="Calibri" w:hAnsiTheme="minorHAnsi" w:cstheme="minorHAnsi"/>
                <w:bCs/>
                <w:lang w:eastAsia="el-GR"/>
              </w:rPr>
              <w:t>“</w:t>
            </w:r>
            <w:r w:rsidR="005E6E96" w:rsidRPr="005E6E96">
              <w:rPr>
                <w:rFonts w:asciiTheme="minorHAnsi" w:eastAsia="Calibri" w:hAnsiTheme="minorHAnsi" w:cstheme="minorHAnsi"/>
                <w:bCs/>
                <w:lang w:eastAsia="el-GR"/>
              </w:rPr>
              <w:t xml:space="preserve">σχετικά με τις παρεκκλίσεις από τους κανόνες για τα «καταγόμενα προϊόντα» ή τα «προϊόντα καταγωγής» που καθορίζονται στη συμφωνία ελεύθερων συναλλαγών μεταξύ της Ευρωπαϊκής Ένωσης και της Δημοκρατίας της </w:t>
            </w:r>
            <w:proofErr w:type="spellStart"/>
            <w:r w:rsidR="005E6E96" w:rsidRPr="005E6E96">
              <w:rPr>
                <w:rFonts w:asciiTheme="minorHAnsi" w:eastAsia="Calibri" w:hAnsiTheme="minorHAnsi" w:cstheme="minorHAnsi"/>
                <w:bCs/>
                <w:lang w:eastAsia="el-GR"/>
              </w:rPr>
              <w:t>Σινγκαπούρης</w:t>
            </w:r>
            <w:proofErr w:type="spellEnd"/>
            <w:r w:rsidR="005E6E96" w:rsidRPr="005E6E96">
              <w:rPr>
                <w:rFonts w:asciiTheme="minorHAnsi" w:eastAsia="Calibri" w:hAnsiTheme="minorHAnsi" w:cstheme="minorHAnsi"/>
                <w:bCs/>
                <w:lang w:eastAsia="el-GR"/>
              </w:rPr>
              <w:t xml:space="preserve"> και εφαρμόζονται εντός των ορίων των ετήσιων ποσοστώσεων για ορισμένα προϊόντα από τη </w:t>
            </w:r>
            <w:proofErr w:type="spellStart"/>
            <w:r w:rsidR="005E6E96" w:rsidRPr="005E6E96">
              <w:rPr>
                <w:rFonts w:asciiTheme="minorHAnsi" w:eastAsia="Calibri" w:hAnsiTheme="minorHAnsi" w:cstheme="minorHAnsi"/>
                <w:bCs/>
                <w:lang w:eastAsia="el-GR"/>
              </w:rPr>
              <w:t>Σινγκαπούρη</w:t>
            </w:r>
            <w:proofErr w:type="spellEnd"/>
            <w:r w:rsidRPr="00FF0176">
              <w:rPr>
                <w:rFonts w:asciiTheme="minorHAnsi" w:eastAsia="Calibri" w:hAnsiTheme="minorHAnsi" w:cstheme="minorHAnsi"/>
                <w:bCs/>
                <w:lang w:eastAsia="el-GR"/>
              </w:rPr>
              <w:t>”</w:t>
            </w:r>
          </w:p>
        </w:tc>
      </w:tr>
      <w:tr w:rsidR="00A46DF9" w:rsidRPr="005E6E96" w:rsidTr="008D30BF">
        <w:trPr>
          <w:cantSplit/>
          <w:trHeight w:val="846"/>
        </w:trPr>
        <w:tc>
          <w:tcPr>
            <w:tcW w:w="817" w:type="dxa"/>
            <w:shd w:val="clear" w:color="auto" w:fill="DAEEF3" w:themeFill="accent5" w:themeFillTint="33"/>
            <w:vAlign w:val="center"/>
          </w:tcPr>
          <w:p w:rsidR="00A46DF9" w:rsidRPr="005E6E96" w:rsidRDefault="00FF7D0A" w:rsidP="00A20DA7">
            <w:pPr>
              <w:jc w:val="center"/>
              <w:rPr>
                <w:rFonts w:asciiTheme="minorHAnsi" w:hAnsiTheme="minorHAnsi" w:cs="Latha"/>
                <w:lang w:val="en-US"/>
              </w:rPr>
            </w:pPr>
            <w:r w:rsidRPr="005E6E96">
              <w:rPr>
                <w:rFonts w:asciiTheme="minorHAnsi" w:hAnsiTheme="minorHAnsi" w:cs="Latha"/>
                <w:lang w:val="en-US"/>
              </w:rPr>
              <w:t>4</w:t>
            </w:r>
          </w:p>
        </w:tc>
        <w:tc>
          <w:tcPr>
            <w:tcW w:w="3544" w:type="dxa"/>
            <w:shd w:val="clear" w:color="auto" w:fill="DAEEF3" w:themeFill="accent5" w:themeFillTint="33"/>
          </w:tcPr>
          <w:p w:rsidR="00FF0176" w:rsidRDefault="00FF0176" w:rsidP="005E6E96">
            <w:pPr>
              <w:rPr>
                <w:rFonts w:asciiTheme="minorHAnsi" w:hAnsiTheme="minorHAnsi"/>
                <w:color w:val="000000"/>
                <w:lang w:eastAsia="el-GR"/>
              </w:rPr>
            </w:pPr>
          </w:p>
          <w:p w:rsidR="00FF0176" w:rsidRDefault="00FF0176" w:rsidP="005E6E96">
            <w:pPr>
              <w:rPr>
                <w:rFonts w:asciiTheme="minorHAnsi" w:hAnsiTheme="minorHAnsi"/>
                <w:color w:val="000000"/>
                <w:lang w:eastAsia="el-GR"/>
              </w:rPr>
            </w:pPr>
          </w:p>
          <w:p w:rsidR="00FF0176" w:rsidRDefault="005E6E96" w:rsidP="005E6E96">
            <w:pPr>
              <w:rPr>
                <w:rFonts w:asciiTheme="minorHAnsi" w:hAnsiTheme="minorHAnsi"/>
                <w:color w:val="000000"/>
                <w:lang w:eastAsia="el-GR"/>
              </w:rPr>
            </w:pPr>
            <w:r w:rsidRPr="005E6E96">
              <w:rPr>
                <w:rFonts w:asciiTheme="minorHAnsi" w:hAnsiTheme="minorHAnsi"/>
                <w:color w:val="000000"/>
                <w:lang w:eastAsia="el-GR"/>
              </w:rPr>
              <w:t xml:space="preserve">ΕΚΤΕΛΕΣΤΙΚΟΣ ΚΑΝΟΝΙΣΜΟΣ (ΕΕ) </w:t>
            </w:r>
            <w:hyperlink r:id="rId28" w:history="1">
              <w:r w:rsidRPr="005E6E96">
                <w:rPr>
                  <w:rStyle w:val="-"/>
                  <w:rFonts w:asciiTheme="minorHAnsi" w:hAnsiTheme="minorHAnsi"/>
                  <w:u w:val="none"/>
                  <w:lang w:eastAsia="el-GR"/>
                </w:rPr>
                <w:t>2019/1928</w:t>
              </w:r>
            </w:hyperlink>
            <w:r w:rsidRPr="005E6E96">
              <w:rPr>
                <w:rFonts w:asciiTheme="minorHAnsi" w:hAnsiTheme="minorHAnsi"/>
                <w:color w:val="000000"/>
                <w:lang w:eastAsia="el-GR"/>
              </w:rPr>
              <w:t xml:space="preserve"> </w:t>
            </w:r>
          </w:p>
          <w:p w:rsidR="005E6E96" w:rsidRPr="005E6E96" w:rsidRDefault="005E6E96" w:rsidP="005E6E96">
            <w:pPr>
              <w:rPr>
                <w:rFonts w:asciiTheme="minorHAnsi" w:hAnsiTheme="minorHAnsi"/>
                <w:color w:val="000000"/>
                <w:lang w:eastAsia="el-GR"/>
              </w:rPr>
            </w:pPr>
            <w:r w:rsidRPr="005E6E96">
              <w:rPr>
                <w:rFonts w:asciiTheme="minorHAnsi" w:hAnsiTheme="minorHAnsi"/>
                <w:color w:val="000000"/>
                <w:lang w:eastAsia="el-GR"/>
              </w:rPr>
              <w:t>ΤΗΣ ΕΠΙΤΡΟΠΗΣ</w:t>
            </w:r>
          </w:p>
          <w:p w:rsidR="00A46DF9" w:rsidRPr="005E6E96" w:rsidRDefault="005E6E96" w:rsidP="005E6E96">
            <w:pPr>
              <w:rPr>
                <w:rFonts w:asciiTheme="minorHAnsi" w:hAnsiTheme="minorHAnsi"/>
                <w:color w:val="000000"/>
                <w:lang w:eastAsia="el-GR"/>
              </w:rPr>
            </w:pPr>
            <w:r w:rsidRPr="005E6E96">
              <w:rPr>
                <w:rFonts w:asciiTheme="minorHAnsi" w:hAnsiTheme="minorHAnsi"/>
                <w:color w:val="000000"/>
                <w:lang w:eastAsia="el-GR"/>
              </w:rPr>
              <w:t>της 19ης Νοεμβρίου 2019</w:t>
            </w:r>
          </w:p>
        </w:tc>
        <w:tc>
          <w:tcPr>
            <w:tcW w:w="4819" w:type="dxa"/>
            <w:shd w:val="clear" w:color="auto" w:fill="DAEEF3" w:themeFill="accent5" w:themeFillTint="33"/>
            <w:vAlign w:val="center"/>
          </w:tcPr>
          <w:p w:rsidR="00A46DF9" w:rsidRPr="005E6E96" w:rsidRDefault="00FF0176" w:rsidP="00BE6E4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E6E96" w:rsidRPr="005E6E96">
              <w:rPr>
                <w:rFonts w:asciiTheme="minorHAnsi" w:eastAsia="Calibri" w:hAnsiTheme="minorHAnsi" w:cstheme="minorHAnsi"/>
                <w:bCs/>
                <w:lang w:eastAsia="el-GR"/>
              </w:rPr>
              <w:t>για την προσαρμογή του ποσοστού αναπροσαρμογής των άμεσων ενισχύσεων που προβλέπεται στον κανονισμό (ΕΕ) αριθ. 1306/2013 του Ευρωπαϊκού Κοινοβουλίου και του Συμβουλίου όσον αφορά το ημερολογιακό έτος 2019 και την κατάργηση του εκτελεστικού κανονισμού (ΕΕ) 2019/916 της Επιτροπής</w:t>
            </w:r>
            <w:r>
              <w:rPr>
                <w:rFonts w:asciiTheme="minorHAnsi" w:eastAsia="Calibri" w:hAnsiTheme="minorHAnsi" w:cstheme="minorHAnsi"/>
                <w:bCs/>
                <w:lang w:eastAsia="el-GR"/>
              </w:rPr>
              <w:t>»</w:t>
            </w:r>
          </w:p>
        </w:tc>
      </w:tr>
    </w:tbl>
    <w:p w:rsidR="00047256" w:rsidRDefault="00047256" w:rsidP="005916F2">
      <w:pPr>
        <w:pStyle w:val="1"/>
        <w:rPr>
          <w:rFonts w:asciiTheme="minorHAnsi" w:hAnsiTheme="minorHAnsi"/>
        </w:rPr>
      </w:pPr>
    </w:p>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Default="00A35CEC" w:rsidP="00A35CEC"/>
    <w:p w:rsidR="00A35CEC" w:rsidRPr="00A35CEC" w:rsidRDefault="00A35CEC" w:rsidP="00A35CEC"/>
    <w:p w:rsidR="00BE7838" w:rsidRPr="00592AFB" w:rsidRDefault="007A0FFB"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B54C51" w:rsidRDefault="00B54C51"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6B4E98" w:rsidRPr="0095285E" w:rsidTr="00464FD0">
        <w:trPr>
          <w:cantSplit/>
          <w:tblHeader/>
        </w:trPr>
        <w:tc>
          <w:tcPr>
            <w:tcW w:w="817" w:type="dxa"/>
            <w:tcBorders>
              <w:top w:val="double" w:sz="4" w:space="0" w:color="auto"/>
              <w:bottom w:val="double" w:sz="4" w:space="0" w:color="auto"/>
            </w:tcBorders>
            <w:shd w:val="clear" w:color="auto" w:fill="DAEEF3"/>
            <w:vAlign w:val="center"/>
            <w:hideMark/>
          </w:tcPr>
          <w:p w:rsidR="006B4E98" w:rsidRPr="00977520" w:rsidRDefault="006B4E98" w:rsidP="00464FD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B4E98" w:rsidRPr="00977520" w:rsidRDefault="006B4E98" w:rsidP="00464FD0">
            <w:pPr>
              <w:jc w:val="center"/>
              <w:rPr>
                <w:rFonts w:ascii="Calibri" w:hAnsi="Calibri" w:cs="Tahoma"/>
                <w:b/>
              </w:rPr>
            </w:pPr>
            <w:r>
              <w:rPr>
                <w:rFonts w:ascii="Calibri" w:hAnsi="Calibri" w:cs="Tahoma"/>
                <w:b/>
              </w:rPr>
              <w:t>ΣΤΟΙΧΕΙΑ Π.Δ</w:t>
            </w:r>
            <w:r w:rsidR="00710644">
              <w:rPr>
                <w:rFonts w:ascii="Calibri" w:hAnsi="Calibri" w:cs="Tahoma"/>
                <w:b/>
              </w:rPr>
              <w:t>/</w:t>
            </w:r>
            <w:proofErr w:type="spellStart"/>
            <w:r w:rsidR="00710644">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6B4E98" w:rsidRPr="00977520" w:rsidRDefault="006B4E98" w:rsidP="00464FD0">
            <w:pPr>
              <w:jc w:val="center"/>
              <w:rPr>
                <w:rFonts w:ascii="Calibri" w:hAnsi="Calibri" w:cs="Tahoma"/>
                <w:b/>
              </w:rPr>
            </w:pPr>
            <w:r w:rsidRPr="00977520">
              <w:rPr>
                <w:rFonts w:ascii="Calibri" w:hAnsi="Calibri" w:cs="Tahoma"/>
                <w:b/>
              </w:rPr>
              <w:t>ΤΙΤΛΟΣ</w:t>
            </w:r>
          </w:p>
        </w:tc>
      </w:tr>
      <w:tr w:rsidR="00A35CEC" w:rsidRPr="005F02CE" w:rsidTr="00464FD0">
        <w:trPr>
          <w:cantSplit/>
          <w:trHeight w:val="816"/>
        </w:trPr>
        <w:tc>
          <w:tcPr>
            <w:tcW w:w="817" w:type="dxa"/>
            <w:shd w:val="clear" w:color="auto" w:fill="auto"/>
            <w:vAlign w:val="center"/>
          </w:tcPr>
          <w:p w:rsidR="00A35CEC" w:rsidRPr="005F02CE" w:rsidRDefault="00A35CEC" w:rsidP="00464FD0">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Default="00A35CEC" w:rsidP="00A35CEC">
            <w:pPr>
              <w:jc w:val="center"/>
              <w:rPr>
                <w:rFonts w:asciiTheme="minorHAnsi" w:hAnsiTheme="minorHAnsi" w:cstheme="minorHAnsi"/>
              </w:rPr>
            </w:pPr>
          </w:p>
          <w:p w:rsidR="00A35CEC" w:rsidRPr="00E00449" w:rsidRDefault="00A35CEC" w:rsidP="00A35CEC">
            <w:pPr>
              <w:jc w:val="center"/>
              <w:rPr>
                <w:rFonts w:asciiTheme="minorHAnsi" w:hAnsiTheme="minorHAnsi" w:cstheme="minorHAnsi"/>
              </w:rPr>
            </w:pPr>
            <w:r w:rsidRPr="00E00449">
              <w:rPr>
                <w:rFonts w:asciiTheme="minorHAnsi" w:hAnsiTheme="minorHAnsi" w:cstheme="minorHAnsi"/>
              </w:rPr>
              <w:t>Π.Δ. 102/2019</w:t>
            </w:r>
          </w:p>
          <w:p w:rsidR="00A35CEC" w:rsidRPr="00E00449" w:rsidRDefault="00A35CEC" w:rsidP="00A35CEC">
            <w:pPr>
              <w:jc w:val="center"/>
              <w:rPr>
                <w:rFonts w:asciiTheme="minorHAnsi" w:hAnsiTheme="minorHAnsi" w:cstheme="minorHAnsi"/>
                <w:lang w:eastAsia="el-GR"/>
              </w:rPr>
            </w:pPr>
            <w:hyperlink r:id="rId29" w:history="1">
              <w:r>
                <w:rPr>
                  <w:rStyle w:val="-"/>
                  <w:rFonts w:asciiTheme="minorHAnsi" w:hAnsiTheme="minorHAnsi" w:cstheme="minorHAnsi"/>
                  <w:u w:val="none"/>
                  <w:lang w:eastAsia="el-GR"/>
                </w:rPr>
                <w:t>ΦΕΚ A 182/</w:t>
              </w:r>
              <w:r w:rsidRPr="00E00449">
                <w:rPr>
                  <w:rStyle w:val="-"/>
                  <w:rFonts w:asciiTheme="minorHAnsi" w:hAnsiTheme="minorHAnsi" w:cstheme="minorHAnsi"/>
                  <w:u w:val="none"/>
                  <w:lang w:eastAsia="el-GR"/>
                </w:rPr>
                <w:t>20.11.2019 </w:t>
              </w:r>
            </w:hyperlink>
          </w:p>
        </w:tc>
        <w:tc>
          <w:tcPr>
            <w:tcW w:w="4819" w:type="dxa"/>
            <w:shd w:val="clear" w:color="auto" w:fill="auto"/>
            <w:vAlign w:val="center"/>
          </w:tcPr>
          <w:p w:rsidR="00A35CEC" w:rsidRPr="00E00449" w:rsidRDefault="00A35CEC" w:rsidP="00464FD0">
            <w:pPr>
              <w:suppressAutoHyphens w:val="0"/>
              <w:autoSpaceDE w:val="0"/>
              <w:autoSpaceDN w:val="0"/>
              <w:adjustRightInd w:val="0"/>
              <w:jc w:val="both"/>
              <w:rPr>
                <w:rFonts w:asciiTheme="minorHAnsi" w:eastAsia="Calibri" w:hAnsiTheme="minorHAnsi" w:cstheme="minorHAnsi"/>
                <w:bCs/>
                <w:color w:val="000000"/>
                <w:lang w:eastAsia="el-GR"/>
              </w:rPr>
            </w:pPr>
            <w:r w:rsidRPr="00A35CEC">
              <w:rPr>
                <w:rFonts w:asciiTheme="minorHAnsi" w:hAnsiTheme="minorHAnsi" w:cstheme="minorHAnsi"/>
              </w:rPr>
              <w:t>“</w:t>
            </w:r>
            <w:r w:rsidRPr="00E00449">
              <w:rPr>
                <w:rFonts w:asciiTheme="minorHAnsi" w:hAnsiTheme="minorHAnsi" w:cstheme="minorHAnsi"/>
              </w:rPr>
              <w:t xml:space="preserve">Τροποποίηση των διατάξεων του </w:t>
            </w:r>
            <w:proofErr w:type="spellStart"/>
            <w:r w:rsidRPr="00E00449">
              <w:rPr>
                <w:rFonts w:asciiTheme="minorHAnsi" w:hAnsiTheme="minorHAnsi" w:cstheme="minorHAnsi"/>
              </w:rPr>
              <w:t>π.δ</w:t>
            </w:r>
            <w:proofErr w:type="spellEnd"/>
            <w:r w:rsidRPr="00E00449">
              <w:rPr>
                <w:rFonts w:asciiTheme="minorHAnsi" w:hAnsiTheme="minorHAnsi" w:cstheme="minorHAnsi"/>
              </w:rPr>
              <w:t xml:space="preserve">. 23/1999 «Καταγραφή των ατόμων που ταξιδεύουν με επιβατηγά πλοία που εκτελούν δρομολόγια προς ή από Ελληνικούς λιμένες σύμφωνα με την Οδηγία 98/41/ΕΚ του Συμβουλίου της 18ης Ιουνίου 1998 και άλλες διατάξεις» (Α’ 17) και του </w:t>
            </w:r>
            <w:proofErr w:type="spellStart"/>
            <w:r w:rsidRPr="00E00449">
              <w:rPr>
                <w:rFonts w:asciiTheme="minorHAnsi" w:hAnsiTheme="minorHAnsi" w:cstheme="minorHAnsi"/>
              </w:rPr>
              <w:t>π.δ</w:t>
            </w:r>
            <w:proofErr w:type="spellEnd"/>
            <w:r w:rsidRPr="00E00449">
              <w:rPr>
                <w:rFonts w:asciiTheme="minorHAnsi" w:hAnsiTheme="minorHAnsi" w:cstheme="minorHAnsi"/>
              </w:rPr>
              <w:t>. 125/2012 «Προσαρμογή του εσωτερικού δικαίου στην Οδηγία 2010/65/ΕΕ του Ευρωπαϊκού Κοινοβουλίου και του Συμβουλίου, της 20ής Οκτωβρίου 2010, σχετικά με τις διατυπώσεις υποβολής δηλώσεων για τα πλοία κατά τον κατάπλου ή/και απόπλου από λιμένες των κρατών μελών και για την κατάργηση της οδηγίας 2002/6/ΕΚ» (Α’ 221), σε συμμόρφωση με την Οδηγία (ΕE) 2017/2109 του Ευρωπαϊκού Κοινοβουλίου και του Συμβούλιου της 15ης Νοεμβρίου 2017 (L 315/52/30.11.2017)»</w:t>
            </w:r>
          </w:p>
        </w:tc>
      </w:tr>
      <w:tr w:rsidR="00A35CEC" w:rsidRPr="005F02CE" w:rsidTr="00464FD0">
        <w:trPr>
          <w:cantSplit/>
          <w:trHeight w:val="816"/>
        </w:trPr>
        <w:tc>
          <w:tcPr>
            <w:tcW w:w="817" w:type="dxa"/>
            <w:shd w:val="clear" w:color="auto" w:fill="auto"/>
            <w:vAlign w:val="center"/>
          </w:tcPr>
          <w:p w:rsidR="00A35CEC" w:rsidRPr="005F02CE" w:rsidRDefault="00A35CEC" w:rsidP="00464FD0">
            <w:pPr>
              <w:jc w:val="center"/>
              <w:rPr>
                <w:rFonts w:asciiTheme="minorHAnsi" w:hAnsiTheme="minorHAnsi" w:cs="Latha"/>
                <w:lang w:val="en-US"/>
              </w:rPr>
            </w:pPr>
          </w:p>
        </w:tc>
        <w:tc>
          <w:tcPr>
            <w:tcW w:w="3544" w:type="dxa"/>
            <w:shd w:val="clear" w:color="auto" w:fill="auto"/>
          </w:tcPr>
          <w:p w:rsidR="00A60463" w:rsidRDefault="00A60463" w:rsidP="00A60463">
            <w:pPr>
              <w:rPr>
                <w:rFonts w:asciiTheme="minorHAnsi" w:hAnsiTheme="minorHAnsi" w:cstheme="minorHAnsi"/>
              </w:rPr>
            </w:pPr>
          </w:p>
          <w:p w:rsidR="00A60463" w:rsidRDefault="00A60463" w:rsidP="00A60463">
            <w:pPr>
              <w:rPr>
                <w:rFonts w:asciiTheme="minorHAnsi" w:hAnsiTheme="minorHAnsi" w:cstheme="minorHAnsi"/>
              </w:rPr>
            </w:pPr>
          </w:p>
          <w:p w:rsidR="00A60463" w:rsidRDefault="00A60463" w:rsidP="00A60463">
            <w:pPr>
              <w:rPr>
                <w:rFonts w:asciiTheme="minorHAnsi" w:hAnsiTheme="minorHAnsi" w:cstheme="minorHAnsi"/>
              </w:rPr>
            </w:pPr>
          </w:p>
          <w:p w:rsidR="00A35CEC" w:rsidRDefault="00A35CEC" w:rsidP="00BE655B">
            <w:pPr>
              <w:jc w:val="center"/>
              <w:rPr>
                <w:rFonts w:asciiTheme="minorHAnsi" w:hAnsiTheme="minorHAnsi" w:cstheme="minorHAnsi"/>
                <w:lang w:val="en-US"/>
              </w:rPr>
            </w:pPr>
            <w:r w:rsidRPr="00A35CEC">
              <w:rPr>
                <w:rFonts w:asciiTheme="minorHAnsi" w:hAnsiTheme="minorHAnsi" w:cstheme="minorHAnsi"/>
              </w:rPr>
              <w:t>ΟΔΗΓΙΑ (ΕΕ)</w:t>
            </w:r>
            <w:r w:rsidR="0020770E">
              <w:rPr>
                <w:rFonts w:asciiTheme="minorHAnsi" w:hAnsiTheme="minorHAnsi" w:cstheme="minorHAnsi"/>
              </w:rPr>
              <w:t xml:space="preserve"> </w:t>
            </w:r>
            <w:hyperlink r:id="rId30" w:history="1">
              <w:r w:rsidRPr="00A35CEC">
                <w:rPr>
                  <w:rStyle w:val="-"/>
                  <w:rFonts w:asciiTheme="minorHAnsi" w:hAnsiTheme="minorHAnsi" w:cstheme="minorHAnsi"/>
                </w:rPr>
                <w:t>2017/2109</w:t>
              </w:r>
            </w:hyperlink>
          </w:p>
          <w:p w:rsidR="00A35CEC" w:rsidRPr="00A35CEC" w:rsidRDefault="00A35CEC" w:rsidP="00BE655B">
            <w:pPr>
              <w:jc w:val="center"/>
              <w:rPr>
                <w:rFonts w:asciiTheme="minorHAnsi" w:hAnsiTheme="minorHAnsi" w:cstheme="minorHAnsi"/>
              </w:rPr>
            </w:pPr>
            <w:r w:rsidRPr="00A35CEC">
              <w:rPr>
                <w:rFonts w:asciiTheme="minorHAnsi" w:hAnsiTheme="minorHAnsi" w:cstheme="minorHAnsi"/>
              </w:rPr>
              <w:t>ΤΟΥ ΕΥΡΩΠΑΪΚΟΥ ΚΟΙΝΟΒΟΥΛΙΟΥ ΚΑΙ ΤΟΥ ΣΥΜΒΟΥΛΙΟΥ</w:t>
            </w:r>
          </w:p>
          <w:p w:rsidR="00A35CEC" w:rsidRDefault="00A35CEC" w:rsidP="00BE655B">
            <w:pPr>
              <w:jc w:val="center"/>
              <w:rPr>
                <w:rFonts w:asciiTheme="minorHAnsi" w:hAnsiTheme="minorHAnsi" w:cstheme="minorHAnsi"/>
              </w:rPr>
            </w:pPr>
            <w:r w:rsidRPr="00A35CEC">
              <w:rPr>
                <w:rFonts w:asciiTheme="minorHAnsi" w:hAnsiTheme="minorHAnsi" w:cstheme="minorHAnsi"/>
              </w:rPr>
              <w:t>της 15ης Νοεμβρίου 2017</w:t>
            </w:r>
          </w:p>
        </w:tc>
        <w:tc>
          <w:tcPr>
            <w:tcW w:w="4819" w:type="dxa"/>
            <w:shd w:val="clear" w:color="auto" w:fill="auto"/>
            <w:vAlign w:val="center"/>
          </w:tcPr>
          <w:p w:rsidR="00A35CEC" w:rsidRPr="00A35CEC" w:rsidRDefault="00A35CEC" w:rsidP="00464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5CEC">
              <w:rPr>
                <w:rFonts w:asciiTheme="minorHAnsi" w:hAnsiTheme="minorHAnsi" w:cstheme="minorHAnsi"/>
              </w:rPr>
              <w:t>για την τροποποίηση της οδηγίας 98/41/ΕΚ του Συμβουλίου σχετικά με την καταγραφή των ατόμων που ταξιδεύουν με επιβατηγά πλοία που εκτελούν δρομολόγια προς ή από λιμένες των κρατών μελών της Κοινότητας και για την τροποποίηση της οδηγίας 2010/65/ΕΕ του Ευρωπαϊκού Κοινοβουλίου και του Συμβουλίου σχετικά με τις διατυπώσεις υποβολής δηλώσεων για τα πλοία κατά τον κατάπλου ή/και απόπλου από λιμένες των κρατών μελών</w:t>
            </w:r>
            <w:r>
              <w:rPr>
                <w:rFonts w:asciiTheme="minorHAnsi" w:hAnsiTheme="minorHAnsi" w:cstheme="minorHAnsi"/>
              </w:rPr>
              <w:t>»</w:t>
            </w:r>
          </w:p>
        </w:tc>
      </w:tr>
    </w:tbl>
    <w:p w:rsidR="006B4E98" w:rsidRPr="009D0692" w:rsidRDefault="006B4E98"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647BB0" w:rsidRPr="00681489" w:rsidRDefault="00647BB0" w:rsidP="00727D9E">
      <w:pPr>
        <w:rPr>
          <w:rFonts w:asciiTheme="minorHAnsi" w:hAnsiTheme="minorHAnsi"/>
          <w:sz w:val="16"/>
          <w:szCs w:val="16"/>
        </w:rPr>
      </w:pPr>
      <w:bookmarkStart w:id="18" w:name="_Toc1137537"/>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304833" w:rsidRPr="00C221DF" w:rsidRDefault="00304833"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A40E20" w:rsidRDefault="00A40E20" w:rsidP="00947C63">
      <w:pPr>
        <w:rPr>
          <w:rFonts w:ascii="Calibri" w:hAnsi="Calibri"/>
          <w:sz w:val="16"/>
          <w:szCs w:val="16"/>
        </w:rPr>
      </w:pPr>
      <w:bookmarkStart w:id="21" w:name="_Toc406074402"/>
    </w:p>
    <w:p w:rsidR="0001440A" w:rsidRDefault="0001440A" w:rsidP="00947C63">
      <w:pPr>
        <w:rPr>
          <w:rFonts w:ascii="Calibri" w:hAnsi="Calibri"/>
          <w:sz w:val="16"/>
          <w:szCs w:val="16"/>
        </w:rPr>
      </w:pPr>
    </w:p>
    <w:p w:rsidR="0001440A" w:rsidRPr="009D0692" w:rsidRDefault="0001440A" w:rsidP="00947C63">
      <w:pPr>
        <w:rPr>
          <w:rFonts w:ascii="Calibri" w:hAnsi="Calibri"/>
          <w:sz w:val="16"/>
          <w:szCs w:val="16"/>
        </w:rPr>
      </w:pPr>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lastRenderedPageBreak/>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C04368"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215088" w:rsidRDefault="00215088"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077F39" w:rsidRPr="00124D4D" w:rsidTr="00077F39">
        <w:trPr>
          <w:cantSplit/>
          <w:trHeight w:val="1124"/>
        </w:trPr>
        <w:tc>
          <w:tcPr>
            <w:tcW w:w="817" w:type="dxa"/>
            <w:shd w:val="clear" w:color="auto" w:fill="auto"/>
            <w:vAlign w:val="center"/>
          </w:tcPr>
          <w:p w:rsidR="00077F39" w:rsidRPr="005F02CE" w:rsidRDefault="00077F39" w:rsidP="00D112E2">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077F39" w:rsidRPr="00541F4F" w:rsidRDefault="00077F39" w:rsidP="00464FD0">
            <w:pPr>
              <w:rPr>
                <w:rFonts w:asciiTheme="minorHAnsi" w:hAnsiTheme="minorHAnsi" w:cstheme="minorHAnsi"/>
                <w:bCs/>
                <w:color w:val="3399FF"/>
                <w:lang w:eastAsia="el-GR"/>
              </w:rPr>
            </w:pPr>
            <w:r w:rsidRPr="00541F4F">
              <w:rPr>
                <w:rFonts w:asciiTheme="minorHAnsi" w:hAnsiTheme="minorHAnsi" w:cstheme="minorHAnsi"/>
              </w:rPr>
              <w:t>ΑΠΟΦΑΣΗ ΥΠΟΥΡΓΟΥ ΕΣΩΤΕΡΙΚΩΝ</w:t>
            </w:r>
            <w:r w:rsidRPr="00541F4F">
              <w:rPr>
                <w:rFonts w:asciiTheme="minorHAnsi" w:hAnsiTheme="minorHAnsi" w:cstheme="minorHAnsi"/>
                <w:bCs/>
                <w:color w:val="3399FF"/>
                <w:lang w:eastAsia="el-GR"/>
              </w:rPr>
              <w:t xml:space="preserve"> </w:t>
            </w:r>
          </w:p>
          <w:p w:rsidR="00077F39" w:rsidRPr="00541F4F" w:rsidRDefault="00077F39" w:rsidP="00464FD0">
            <w:pPr>
              <w:rPr>
                <w:rFonts w:asciiTheme="minorHAnsi" w:hAnsiTheme="minorHAnsi" w:cstheme="minorHAnsi"/>
              </w:rPr>
            </w:pPr>
            <w:r w:rsidRPr="00541F4F">
              <w:rPr>
                <w:rFonts w:asciiTheme="minorHAnsi" w:hAnsiTheme="minorHAnsi" w:cstheme="minorHAnsi"/>
              </w:rPr>
              <w:t xml:space="preserve">Αρ. ΔΙΔΚ/Φ.38/οικ.38503  </w:t>
            </w:r>
          </w:p>
          <w:p w:rsidR="00077F39" w:rsidRPr="00541F4F" w:rsidRDefault="00077F39" w:rsidP="00464FD0">
            <w:pPr>
              <w:rPr>
                <w:rFonts w:ascii="Verdana" w:hAnsi="Verdana"/>
                <w:color w:val="000000"/>
                <w:sz w:val="17"/>
                <w:szCs w:val="17"/>
                <w:lang w:eastAsia="el-GR"/>
              </w:rPr>
            </w:pPr>
            <w:hyperlink r:id="rId31" w:history="1">
              <w:r>
                <w:rPr>
                  <w:rStyle w:val="-"/>
                  <w:rFonts w:asciiTheme="minorHAnsi" w:hAnsiTheme="minorHAnsi" w:cstheme="minorHAnsi"/>
                  <w:bCs/>
                  <w:u w:val="none"/>
                  <w:lang w:eastAsia="el-GR"/>
                </w:rPr>
                <w:t>ΦΕΚ B 4222/</w:t>
              </w:r>
              <w:r w:rsidRPr="00541F4F">
                <w:rPr>
                  <w:rStyle w:val="-"/>
                  <w:rFonts w:asciiTheme="minorHAnsi" w:hAnsiTheme="minorHAnsi" w:cstheme="minorHAnsi"/>
                  <w:bCs/>
                  <w:u w:val="none"/>
                  <w:lang w:eastAsia="el-GR"/>
                </w:rPr>
                <w:t>19.11.2019</w:t>
              </w:r>
              <w:r w:rsidRPr="00541F4F">
                <w:rPr>
                  <w:rStyle w:val="-"/>
                  <w:u w:val="none"/>
                  <w:lang w:eastAsia="el-GR"/>
                </w:rPr>
                <w:t xml:space="preserve">  </w:t>
              </w:r>
            </w:hyperlink>
            <w:r w:rsidRPr="00541F4F">
              <w:rPr>
                <w:lang w:eastAsia="el-GR"/>
              </w:rPr>
              <w:t xml:space="preserve"> </w:t>
            </w:r>
          </w:p>
        </w:tc>
        <w:tc>
          <w:tcPr>
            <w:tcW w:w="4819" w:type="dxa"/>
            <w:shd w:val="clear" w:color="auto" w:fill="auto"/>
            <w:vAlign w:val="center"/>
          </w:tcPr>
          <w:p w:rsidR="00077F39" w:rsidRPr="00541F4F" w:rsidRDefault="00077F39" w:rsidP="00464FD0">
            <w:pPr>
              <w:suppressAutoHyphens w:val="0"/>
              <w:autoSpaceDE w:val="0"/>
              <w:autoSpaceDN w:val="0"/>
              <w:adjustRightInd w:val="0"/>
              <w:jc w:val="both"/>
              <w:rPr>
                <w:rFonts w:asciiTheme="minorHAnsi" w:eastAsia="Calibri" w:hAnsiTheme="minorHAnsi" w:cstheme="minorHAnsi"/>
                <w:bCs/>
                <w:lang w:eastAsia="el-GR"/>
              </w:rPr>
            </w:pPr>
            <w:r w:rsidRPr="00541F4F">
              <w:rPr>
                <w:rFonts w:asciiTheme="minorHAnsi" w:hAnsiTheme="minorHAnsi" w:cstheme="minorHAnsi"/>
              </w:rPr>
              <w:t xml:space="preserve">«Σύσταση και ανασυγκρότηση του Συμβουλίου Επιλογής Προϊσταμένων (Σ.Ε.Π.) στο Υπουργείο Εσωτερικών» </w:t>
            </w:r>
          </w:p>
        </w:tc>
      </w:tr>
      <w:tr w:rsidR="00077F39" w:rsidRPr="00124D4D" w:rsidTr="00077F39">
        <w:trPr>
          <w:cantSplit/>
          <w:trHeight w:val="1228"/>
        </w:trPr>
        <w:tc>
          <w:tcPr>
            <w:tcW w:w="817" w:type="dxa"/>
            <w:shd w:val="clear" w:color="auto" w:fill="DAEEF3" w:themeFill="accent5" w:themeFillTint="33"/>
            <w:vAlign w:val="center"/>
          </w:tcPr>
          <w:p w:rsidR="00077F39" w:rsidRPr="005F02CE" w:rsidRDefault="00077F39" w:rsidP="00D112E2">
            <w:pPr>
              <w:jc w:val="center"/>
              <w:rPr>
                <w:rFonts w:asciiTheme="minorHAnsi" w:hAnsiTheme="minorHAnsi" w:cs="Latha"/>
                <w:lang w:val="en-US"/>
              </w:rPr>
            </w:pPr>
            <w:r w:rsidRPr="005F02CE">
              <w:rPr>
                <w:rFonts w:asciiTheme="minorHAnsi" w:hAnsiTheme="minorHAnsi" w:cs="Latha"/>
                <w:lang w:val="en-US"/>
              </w:rPr>
              <w:t>2</w:t>
            </w:r>
          </w:p>
        </w:tc>
        <w:tc>
          <w:tcPr>
            <w:tcW w:w="3544" w:type="dxa"/>
            <w:shd w:val="clear" w:color="auto" w:fill="DAEEF3" w:themeFill="accent5" w:themeFillTint="33"/>
          </w:tcPr>
          <w:p w:rsidR="00077F39" w:rsidRPr="00A57CCF" w:rsidRDefault="00077F39" w:rsidP="00464FD0">
            <w:pPr>
              <w:rPr>
                <w:rFonts w:asciiTheme="minorHAnsi" w:hAnsiTheme="minorHAnsi" w:cstheme="minorHAnsi"/>
                <w:bCs/>
                <w:color w:val="3399FF"/>
                <w:lang w:eastAsia="el-GR"/>
              </w:rPr>
            </w:pPr>
            <w:r w:rsidRPr="00A57CCF">
              <w:rPr>
                <w:rFonts w:asciiTheme="minorHAnsi" w:hAnsiTheme="minorHAnsi" w:cstheme="minorHAnsi"/>
              </w:rPr>
              <w:t>ΑΠΟΦΑΣΗ ΥΠΟΥΡΓΟΥ ΕΣΩΤΕΡΙΚΩΝ</w:t>
            </w:r>
            <w:r w:rsidRPr="00A57CCF">
              <w:rPr>
                <w:rFonts w:asciiTheme="minorHAnsi" w:hAnsiTheme="minorHAnsi" w:cstheme="minorHAnsi"/>
                <w:bCs/>
                <w:color w:val="3399FF"/>
                <w:lang w:eastAsia="el-GR"/>
              </w:rPr>
              <w:t xml:space="preserve"> </w:t>
            </w:r>
          </w:p>
          <w:p w:rsidR="00077F39" w:rsidRPr="00A57CCF" w:rsidRDefault="00077F39" w:rsidP="00464FD0">
            <w:pPr>
              <w:rPr>
                <w:rFonts w:asciiTheme="minorHAnsi" w:hAnsiTheme="minorHAnsi" w:cstheme="minorHAnsi"/>
              </w:rPr>
            </w:pPr>
            <w:r w:rsidRPr="00A57CCF">
              <w:rPr>
                <w:rFonts w:asciiTheme="minorHAnsi" w:hAnsiTheme="minorHAnsi" w:cstheme="minorHAnsi"/>
              </w:rPr>
              <w:t xml:space="preserve">Αρ. 81329  </w:t>
            </w:r>
          </w:p>
          <w:p w:rsidR="00077F39" w:rsidRPr="00A57CCF" w:rsidRDefault="00077F39" w:rsidP="00464FD0">
            <w:pPr>
              <w:rPr>
                <w:rFonts w:asciiTheme="minorHAnsi" w:hAnsiTheme="minorHAnsi" w:cstheme="minorHAnsi"/>
                <w:lang w:eastAsia="el-GR"/>
              </w:rPr>
            </w:pPr>
            <w:hyperlink r:id="rId32" w:history="1">
              <w:r>
                <w:rPr>
                  <w:rStyle w:val="-"/>
                  <w:rFonts w:asciiTheme="minorHAnsi" w:hAnsiTheme="minorHAnsi" w:cstheme="minorHAnsi"/>
                  <w:bCs/>
                  <w:u w:val="none"/>
                  <w:lang w:eastAsia="el-GR"/>
                </w:rPr>
                <w:t>ΦΕΚ B 4263/</w:t>
              </w:r>
              <w:r w:rsidRPr="00A57CCF">
                <w:rPr>
                  <w:rStyle w:val="-"/>
                  <w:rFonts w:asciiTheme="minorHAnsi" w:hAnsiTheme="minorHAnsi" w:cstheme="minorHAnsi"/>
                  <w:bCs/>
                  <w:u w:val="none"/>
                  <w:lang w:eastAsia="el-GR"/>
                </w:rPr>
                <w:t>20.11.2019</w:t>
              </w:r>
              <w:r w:rsidRPr="00A57CCF">
                <w:rPr>
                  <w:rStyle w:val="-"/>
                  <w:rFonts w:asciiTheme="minorHAnsi" w:hAnsiTheme="minorHAnsi" w:cstheme="minorHAnsi"/>
                  <w:u w:val="none"/>
                  <w:lang w:eastAsia="el-GR"/>
                </w:rPr>
                <w:t> </w:t>
              </w:r>
            </w:hyperlink>
            <w:r w:rsidRPr="00A57CCF">
              <w:rPr>
                <w:rFonts w:asciiTheme="minorHAnsi" w:hAnsiTheme="minorHAnsi" w:cstheme="minorHAnsi"/>
                <w:lang w:eastAsia="el-GR"/>
              </w:rPr>
              <w:t xml:space="preserve"> </w:t>
            </w:r>
          </w:p>
          <w:p w:rsidR="00077F39" w:rsidRPr="00A57CCF" w:rsidRDefault="00077F39" w:rsidP="00464FD0">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DAEEF3" w:themeFill="accent5" w:themeFillTint="33"/>
            <w:vAlign w:val="center"/>
          </w:tcPr>
          <w:p w:rsidR="00077F39" w:rsidRPr="00A57CCF" w:rsidRDefault="00077F39" w:rsidP="00464FD0">
            <w:pPr>
              <w:suppressAutoHyphens w:val="0"/>
              <w:autoSpaceDE w:val="0"/>
              <w:autoSpaceDN w:val="0"/>
              <w:adjustRightInd w:val="0"/>
              <w:jc w:val="both"/>
              <w:rPr>
                <w:rFonts w:asciiTheme="minorHAnsi" w:eastAsia="Calibri" w:hAnsiTheme="minorHAnsi" w:cstheme="minorHAnsi"/>
                <w:bCs/>
                <w:lang w:eastAsia="el-GR"/>
              </w:rPr>
            </w:pPr>
            <w:r w:rsidRPr="00077F39">
              <w:rPr>
                <w:rFonts w:asciiTheme="minorHAnsi" w:hAnsiTheme="minorHAnsi" w:cstheme="minorHAnsi"/>
              </w:rPr>
              <w:t>“</w:t>
            </w:r>
            <w:r w:rsidRPr="00A57CCF">
              <w:rPr>
                <w:rFonts w:asciiTheme="minorHAnsi" w:hAnsiTheme="minorHAnsi" w:cstheme="minorHAnsi"/>
              </w:rPr>
              <w:t>Μεταβίβαση δικαιώματος υπογραφής «Με εντολή Υπουργού» αποφάσεων και άλλων πράξεων στον Γενικό Γραμματέα Ιθαγένειας και στους προϊσταμένους λοιπών οργανικών μονάδων της</w:t>
            </w:r>
            <w:r>
              <w:rPr>
                <w:rFonts w:asciiTheme="minorHAnsi" w:hAnsiTheme="minorHAnsi" w:cstheme="minorHAnsi"/>
              </w:rPr>
              <w:t xml:space="preserve"> Γενικής Γραμματείας Ιθαγένειας</w:t>
            </w:r>
            <w:r w:rsidRPr="00077F39">
              <w:rPr>
                <w:rFonts w:asciiTheme="minorHAnsi" w:hAnsiTheme="minorHAnsi" w:cstheme="minorHAnsi"/>
              </w:rPr>
              <w:t>”</w:t>
            </w:r>
            <w:r w:rsidRPr="00A57CCF">
              <w:rPr>
                <w:rFonts w:asciiTheme="minorHAnsi" w:hAnsiTheme="minorHAnsi" w:cstheme="minorHAnsi"/>
              </w:rPr>
              <w:t xml:space="preserve"> </w:t>
            </w:r>
          </w:p>
        </w:tc>
      </w:tr>
      <w:tr w:rsidR="00077F39" w:rsidRPr="00124D4D" w:rsidTr="0001440A">
        <w:trPr>
          <w:cantSplit/>
          <w:trHeight w:val="975"/>
        </w:trPr>
        <w:tc>
          <w:tcPr>
            <w:tcW w:w="817" w:type="dxa"/>
            <w:shd w:val="clear" w:color="auto" w:fill="auto"/>
            <w:vAlign w:val="center"/>
          </w:tcPr>
          <w:p w:rsidR="00077F39" w:rsidRPr="0001440A" w:rsidRDefault="00077F39" w:rsidP="00464FD0">
            <w:pPr>
              <w:jc w:val="center"/>
              <w:rPr>
                <w:rFonts w:asciiTheme="minorHAnsi" w:hAnsiTheme="minorHAnsi" w:cs="Latha"/>
              </w:rPr>
            </w:pPr>
            <w:r>
              <w:rPr>
                <w:rFonts w:asciiTheme="minorHAnsi" w:hAnsiTheme="minorHAnsi" w:cs="Latha"/>
              </w:rPr>
              <w:t>3</w:t>
            </w:r>
          </w:p>
        </w:tc>
        <w:tc>
          <w:tcPr>
            <w:tcW w:w="3544" w:type="dxa"/>
            <w:shd w:val="clear" w:color="auto" w:fill="auto"/>
          </w:tcPr>
          <w:p w:rsidR="00122B72" w:rsidRDefault="00122B72" w:rsidP="00464FD0">
            <w:pPr>
              <w:rPr>
                <w:rFonts w:asciiTheme="minorHAnsi" w:hAnsiTheme="minorHAnsi" w:cstheme="minorHAnsi"/>
                <w:lang w:eastAsia="el-GR"/>
              </w:rPr>
            </w:pPr>
          </w:p>
          <w:p w:rsidR="00077F39" w:rsidRDefault="000D163A" w:rsidP="00464FD0">
            <w:pPr>
              <w:rPr>
                <w:rFonts w:asciiTheme="minorHAnsi" w:hAnsiTheme="minorHAnsi" w:cstheme="minorHAnsi"/>
                <w:lang w:val="en-US" w:eastAsia="el-GR"/>
              </w:rPr>
            </w:pPr>
            <w:r w:rsidRPr="000D163A">
              <w:rPr>
                <w:rFonts w:asciiTheme="minorHAnsi" w:hAnsiTheme="minorHAnsi" w:cstheme="minorHAnsi"/>
                <w:lang w:eastAsia="el-GR"/>
              </w:rPr>
              <w:t>ΑΠΟΦΑΣΗ ΥΠΟΥΡΓΟΥ ΕΣΩΤΕΡΙΚΩΝ</w:t>
            </w:r>
          </w:p>
          <w:p w:rsidR="000D163A" w:rsidRDefault="000D163A" w:rsidP="00464FD0">
            <w:pPr>
              <w:rPr>
                <w:rFonts w:asciiTheme="minorHAnsi" w:hAnsiTheme="minorHAnsi" w:cstheme="minorHAnsi"/>
                <w:lang w:val="en-US" w:eastAsia="el-GR"/>
              </w:rPr>
            </w:pPr>
            <w:proofErr w:type="spellStart"/>
            <w:r w:rsidRPr="000D163A">
              <w:rPr>
                <w:rFonts w:asciiTheme="minorHAnsi" w:hAnsiTheme="minorHAnsi" w:cstheme="minorHAnsi"/>
                <w:lang w:eastAsia="el-GR"/>
              </w:rPr>
              <w:t>Αριθμ</w:t>
            </w:r>
            <w:proofErr w:type="spellEnd"/>
            <w:r w:rsidRPr="000D163A">
              <w:rPr>
                <w:rFonts w:asciiTheme="minorHAnsi" w:hAnsiTheme="minorHAnsi" w:cstheme="minorHAnsi"/>
                <w:lang w:eastAsia="el-GR"/>
              </w:rPr>
              <w:t>. ΔΙΠΑΑΔ/ΕΚΔΔΑ/Φ.8/57/</w:t>
            </w:r>
          </w:p>
          <w:p w:rsidR="000D163A" w:rsidRDefault="000D163A" w:rsidP="00464FD0">
            <w:pPr>
              <w:rPr>
                <w:rFonts w:asciiTheme="minorHAnsi" w:hAnsiTheme="minorHAnsi" w:cstheme="minorHAnsi"/>
                <w:lang w:val="en-US" w:eastAsia="el-GR"/>
              </w:rPr>
            </w:pPr>
            <w:r w:rsidRPr="000D163A">
              <w:rPr>
                <w:rFonts w:asciiTheme="minorHAnsi" w:hAnsiTheme="minorHAnsi" w:cstheme="minorHAnsi"/>
                <w:lang w:eastAsia="el-GR"/>
              </w:rPr>
              <w:t>οικ.38710</w:t>
            </w:r>
          </w:p>
          <w:p w:rsidR="00374A6E" w:rsidRPr="00374A6E" w:rsidRDefault="00374A6E" w:rsidP="00464FD0">
            <w:pPr>
              <w:rPr>
                <w:rFonts w:asciiTheme="minorHAnsi" w:hAnsiTheme="minorHAnsi" w:cstheme="minorHAnsi"/>
                <w:lang w:eastAsia="el-GR"/>
              </w:rPr>
            </w:pPr>
            <w:hyperlink r:id="rId33" w:history="1">
              <w:r w:rsidRPr="00374A6E">
                <w:rPr>
                  <w:rStyle w:val="-"/>
                  <w:rFonts w:asciiTheme="minorHAnsi" w:hAnsiTheme="minorHAnsi" w:cstheme="minorHAnsi"/>
                  <w:u w:val="none"/>
                  <w:lang w:eastAsia="el-GR"/>
                </w:rPr>
                <w:t>ΦΕΚ Β 4269/22.11.2019</w:t>
              </w:r>
            </w:hyperlink>
          </w:p>
        </w:tc>
        <w:tc>
          <w:tcPr>
            <w:tcW w:w="4819" w:type="dxa"/>
            <w:shd w:val="clear" w:color="auto" w:fill="auto"/>
            <w:vAlign w:val="center"/>
          </w:tcPr>
          <w:p w:rsidR="00077F39" w:rsidRPr="000D163A" w:rsidRDefault="000D163A" w:rsidP="00464FD0">
            <w:pPr>
              <w:suppressAutoHyphens w:val="0"/>
              <w:autoSpaceDE w:val="0"/>
              <w:autoSpaceDN w:val="0"/>
              <w:adjustRightInd w:val="0"/>
              <w:jc w:val="both"/>
              <w:rPr>
                <w:rFonts w:asciiTheme="minorHAnsi" w:eastAsia="Calibri" w:hAnsiTheme="minorHAnsi" w:cstheme="minorHAnsi"/>
                <w:bCs/>
                <w:lang w:eastAsia="el-GR"/>
              </w:rPr>
            </w:pPr>
            <w:r w:rsidRPr="000D163A">
              <w:rPr>
                <w:rFonts w:asciiTheme="minorHAnsi" w:eastAsia="Calibri" w:hAnsiTheme="minorHAnsi" w:cstheme="minorHAnsi"/>
                <w:bCs/>
                <w:lang w:eastAsia="el-GR"/>
              </w:rPr>
              <w:t xml:space="preserve">“Τροποποίηση της απόφασης με </w:t>
            </w:r>
            <w:proofErr w:type="spellStart"/>
            <w:r w:rsidRPr="000D163A">
              <w:rPr>
                <w:rFonts w:asciiTheme="minorHAnsi" w:eastAsia="Calibri" w:hAnsiTheme="minorHAnsi" w:cstheme="minorHAnsi"/>
                <w:bCs/>
                <w:lang w:eastAsia="el-GR"/>
              </w:rPr>
              <w:t>αριθμ</w:t>
            </w:r>
            <w:proofErr w:type="spellEnd"/>
            <w:r w:rsidRPr="000D163A">
              <w:rPr>
                <w:rFonts w:asciiTheme="minorHAnsi" w:eastAsia="Calibri" w:hAnsiTheme="minorHAnsi" w:cstheme="minorHAnsi"/>
                <w:bCs/>
                <w:lang w:eastAsia="el-GR"/>
              </w:rPr>
              <w:t>. ΔΙΠΑΑΔ/Ε</w:t>
            </w:r>
            <w:r>
              <w:rPr>
                <w:rFonts w:asciiTheme="minorHAnsi" w:eastAsia="Calibri" w:hAnsiTheme="minorHAnsi" w:cstheme="minorHAnsi"/>
                <w:bCs/>
                <w:lang w:eastAsia="el-GR"/>
              </w:rPr>
              <w:t>ΚΔΔΑ/Φ.8/54/οικ.16591/22-4-2019</w:t>
            </w:r>
            <w:r w:rsidRPr="000D163A">
              <w:rPr>
                <w:rFonts w:asciiTheme="minorHAnsi" w:eastAsia="Calibri" w:hAnsiTheme="minorHAnsi" w:cstheme="minorHAnsi"/>
                <w:bCs/>
                <w:lang w:eastAsia="el-GR"/>
              </w:rPr>
              <w:t xml:space="preserve"> (ΦΕΚ Β΄1594/10-5-2019) της Υπουργού Διοικητικής Ανασυγκρότησης με θέμα: «Καθορισμός υπηρεσιών διάθεσης των αποφοίτων της ΚΖ΄ εκπαιδευτικής σειράς της Εθνικής Σχολής Δημόσιας Διοίκησης και Αυτοδιοίκησης (Ε.Σ.Δ.Δ.Α.)»”</w:t>
            </w:r>
          </w:p>
        </w:tc>
      </w:tr>
      <w:tr w:rsidR="00077F39" w:rsidRPr="00124D4D" w:rsidTr="0001440A">
        <w:trPr>
          <w:cantSplit/>
          <w:trHeight w:val="975"/>
        </w:trPr>
        <w:tc>
          <w:tcPr>
            <w:tcW w:w="817" w:type="dxa"/>
            <w:shd w:val="clear" w:color="auto" w:fill="DAEEF3" w:themeFill="accent5" w:themeFillTint="33"/>
            <w:vAlign w:val="center"/>
          </w:tcPr>
          <w:p w:rsidR="00077F39" w:rsidRPr="0001440A" w:rsidRDefault="00077F39" w:rsidP="00464FD0">
            <w:pPr>
              <w:jc w:val="center"/>
              <w:rPr>
                <w:rFonts w:asciiTheme="minorHAnsi" w:hAnsiTheme="minorHAnsi" w:cs="Latha"/>
              </w:rPr>
            </w:pPr>
            <w:r>
              <w:rPr>
                <w:rFonts w:asciiTheme="minorHAnsi" w:hAnsiTheme="minorHAnsi" w:cs="Latha"/>
              </w:rPr>
              <w:t>4</w:t>
            </w:r>
          </w:p>
        </w:tc>
        <w:tc>
          <w:tcPr>
            <w:tcW w:w="3544" w:type="dxa"/>
            <w:shd w:val="clear" w:color="auto" w:fill="DAEEF3" w:themeFill="accent5" w:themeFillTint="33"/>
          </w:tcPr>
          <w:p w:rsidR="007277CC" w:rsidRDefault="007277CC" w:rsidP="00464FD0">
            <w:pPr>
              <w:rPr>
                <w:rFonts w:asciiTheme="minorHAnsi" w:hAnsiTheme="minorHAnsi" w:cstheme="minorHAnsi"/>
                <w:lang w:val="en-US" w:eastAsia="el-GR"/>
              </w:rPr>
            </w:pPr>
          </w:p>
          <w:p w:rsidR="007277CC" w:rsidRDefault="007277CC" w:rsidP="00464FD0">
            <w:pPr>
              <w:rPr>
                <w:rFonts w:asciiTheme="minorHAnsi" w:hAnsiTheme="minorHAnsi" w:cstheme="minorHAnsi"/>
                <w:lang w:val="en-US" w:eastAsia="el-GR"/>
              </w:rPr>
            </w:pPr>
          </w:p>
          <w:p w:rsidR="00077F39" w:rsidRPr="009A4752" w:rsidRDefault="009A4509" w:rsidP="00464FD0">
            <w:pPr>
              <w:rPr>
                <w:rFonts w:asciiTheme="minorHAnsi" w:hAnsiTheme="minorHAnsi" w:cstheme="minorHAnsi"/>
                <w:lang w:eastAsia="el-GR"/>
              </w:rPr>
            </w:pPr>
            <w:r w:rsidRPr="009A4509">
              <w:rPr>
                <w:rFonts w:asciiTheme="minorHAnsi" w:hAnsiTheme="minorHAnsi" w:cstheme="minorHAnsi"/>
                <w:lang w:eastAsia="el-GR"/>
              </w:rPr>
              <w:t>ΑΠΟΦΑΣΗ ΥΠΟΥΡΓΟΥ ΕΣΩΤΕΡΙΚΩΝ</w:t>
            </w:r>
          </w:p>
          <w:p w:rsidR="009A4509" w:rsidRPr="009A4752" w:rsidRDefault="009A4509" w:rsidP="00464FD0">
            <w:pPr>
              <w:rPr>
                <w:rFonts w:asciiTheme="minorHAnsi" w:hAnsiTheme="minorHAnsi" w:cstheme="minorHAnsi"/>
                <w:lang w:eastAsia="el-GR"/>
              </w:rPr>
            </w:pPr>
            <w:proofErr w:type="spellStart"/>
            <w:r w:rsidRPr="009A4752">
              <w:rPr>
                <w:rFonts w:asciiTheme="minorHAnsi" w:hAnsiTheme="minorHAnsi" w:cstheme="minorHAnsi"/>
                <w:lang w:eastAsia="el-GR"/>
              </w:rPr>
              <w:t>Αριθμ</w:t>
            </w:r>
            <w:proofErr w:type="spellEnd"/>
            <w:r w:rsidRPr="009A4752">
              <w:rPr>
                <w:rFonts w:asciiTheme="minorHAnsi" w:hAnsiTheme="minorHAnsi" w:cstheme="minorHAnsi"/>
                <w:lang w:eastAsia="el-GR"/>
              </w:rPr>
              <w:t>.: 81468</w:t>
            </w:r>
          </w:p>
          <w:p w:rsidR="009A4509" w:rsidRPr="009A4752" w:rsidRDefault="00BA5338" w:rsidP="00464FD0">
            <w:pPr>
              <w:rPr>
                <w:rFonts w:asciiTheme="minorHAnsi" w:hAnsiTheme="minorHAnsi" w:cstheme="minorHAnsi"/>
                <w:lang w:eastAsia="el-GR"/>
              </w:rPr>
            </w:pPr>
            <w:hyperlink r:id="rId34" w:history="1">
              <w:r w:rsidR="009A4509" w:rsidRPr="009A4752">
                <w:rPr>
                  <w:rStyle w:val="-"/>
                  <w:rFonts w:asciiTheme="minorHAnsi" w:hAnsiTheme="minorHAnsi" w:cstheme="minorHAnsi"/>
                  <w:u w:val="none"/>
                  <w:lang w:eastAsia="el-GR"/>
                </w:rPr>
                <w:t>ΦΕΚ Β 4277/22.11.2019</w:t>
              </w:r>
            </w:hyperlink>
          </w:p>
        </w:tc>
        <w:tc>
          <w:tcPr>
            <w:tcW w:w="4819" w:type="dxa"/>
            <w:shd w:val="clear" w:color="auto" w:fill="DAEEF3" w:themeFill="accent5" w:themeFillTint="33"/>
            <w:vAlign w:val="center"/>
          </w:tcPr>
          <w:p w:rsidR="00077F39" w:rsidRPr="009A4509" w:rsidRDefault="009A4509" w:rsidP="00464FD0">
            <w:pPr>
              <w:suppressAutoHyphens w:val="0"/>
              <w:autoSpaceDE w:val="0"/>
              <w:autoSpaceDN w:val="0"/>
              <w:adjustRightInd w:val="0"/>
              <w:jc w:val="both"/>
              <w:rPr>
                <w:rFonts w:asciiTheme="minorHAnsi" w:eastAsia="Calibri" w:hAnsiTheme="minorHAnsi" w:cstheme="minorHAnsi"/>
                <w:bCs/>
                <w:lang w:eastAsia="el-GR"/>
              </w:rPr>
            </w:pPr>
            <w:r w:rsidRPr="009A4509">
              <w:rPr>
                <w:rFonts w:asciiTheme="minorHAnsi" w:eastAsia="Calibri" w:hAnsiTheme="minorHAnsi" w:cstheme="minorHAnsi"/>
                <w:bCs/>
                <w:lang w:eastAsia="el-GR"/>
              </w:rPr>
              <w:t xml:space="preserve">“Αναγκαίες προσαρμογές του πληροφοριακού συστήματος με την ονομασία «Μητρώο Πολιτών» του άρθρου 115 του ν. 4483/2017(ΦΕΚ 107/Α΄), για προσθήκη πεδίου Αριθμού Μητρώου Κοινωνικής Ασφάλισης (ΑΜΚΑ), στο υποσύστημα δημοτολογίου, σύμφωνα με το άρθρο 2 του </w:t>
            </w:r>
            <w:proofErr w:type="spellStart"/>
            <w:r w:rsidRPr="009A4509">
              <w:rPr>
                <w:rFonts w:asciiTheme="minorHAnsi" w:eastAsia="Calibri" w:hAnsiTheme="minorHAnsi" w:cstheme="minorHAnsi"/>
                <w:bCs/>
                <w:lang w:eastAsia="el-GR"/>
              </w:rPr>
              <w:t>π.δ</w:t>
            </w:r>
            <w:proofErr w:type="spellEnd"/>
            <w:r w:rsidRPr="009A4509">
              <w:rPr>
                <w:rFonts w:asciiTheme="minorHAnsi" w:eastAsia="Calibri" w:hAnsiTheme="minorHAnsi" w:cstheme="minorHAnsi"/>
                <w:bCs/>
                <w:lang w:eastAsia="el-GR"/>
              </w:rPr>
              <w:t>. 497/1991 (ΦΕΚ 180/Α΄), όπως τροποποιήθηκε με το άρθρο 16 του ν. 4623/2019 (ΦΕΚ 134/Α΄)”</w:t>
            </w:r>
          </w:p>
        </w:tc>
      </w:tr>
    </w:tbl>
    <w:p w:rsidR="008F0812" w:rsidRPr="00681489" w:rsidRDefault="008F081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9A4752" w:rsidRPr="002A04F2" w:rsidTr="00D112E2">
        <w:trPr>
          <w:cantSplit/>
          <w:trHeight w:val="975"/>
        </w:trPr>
        <w:tc>
          <w:tcPr>
            <w:tcW w:w="817" w:type="dxa"/>
            <w:shd w:val="clear" w:color="auto" w:fill="auto"/>
            <w:vAlign w:val="center"/>
          </w:tcPr>
          <w:p w:rsidR="009A4752" w:rsidRPr="002A04F2" w:rsidRDefault="009A4752" w:rsidP="00D112E2">
            <w:pPr>
              <w:jc w:val="center"/>
              <w:rPr>
                <w:rFonts w:asciiTheme="minorHAnsi" w:hAnsiTheme="minorHAnsi" w:cs="Latha"/>
                <w:lang w:val="en-US"/>
              </w:rPr>
            </w:pPr>
            <w:r w:rsidRPr="002A04F2">
              <w:rPr>
                <w:rFonts w:asciiTheme="minorHAnsi" w:hAnsiTheme="minorHAnsi" w:cs="Latha"/>
                <w:lang w:val="en-US"/>
              </w:rPr>
              <w:t>1</w:t>
            </w:r>
          </w:p>
        </w:tc>
        <w:tc>
          <w:tcPr>
            <w:tcW w:w="3544" w:type="dxa"/>
            <w:shd w:val="clear" w:color="auto" w:fill="auto"/>
          </w:tcPr>
          <w:p w:rsidR="009A4752" w:rsidRPr="002A04F2" w:rsidRDefault="009A4752" w:rsidP="00464FD0">
            <w:pPr>
              <w:rPr>
                <w:rFonts w:asciiTheme="minorHAnsi" w:hAnsiTheme="minorHAnsi" w:cstheme="minorHAnsi"/>
                <w:lang w:val="en-US"/>
              </w:rPr>
            </w:pPr>
          </w:p>
          <w:p w:rsidR="009A4752" w:rsidRPr="002A04F2" w:rsidRDefault="009A4752" w:rsidP="00464FD0">
            <w:pPr>
              <w:rPr>
                <w:rFonts w:asciiTheme="minorHAnsi" w:hAnsiTheme="minorHAnsi" w:cstheme="minorHAnsi"/>
              </w:rPr>
            </w:pPr>
            <w:r w:rsidRPr="002A04F2">
              <w:rPr>
                <w:rFonts w:asciiTheme="minorHAnsi" w:hAnsiTheme="minorHAnsi" w:cstheme="minorHAnsi"/>
              </w:rPr>
              <w:t xml:space="preserve">ΑΠΟΦΑΣΗ ΥΠΟΥΡΓΩΝ ΟΙΚΟΝΟΜΙΚΩΝ – </w:t>
            </w:r>
          </w:p>
          <w:p w:rsidR="009A4752" w:rsidRPr="002A04F2" w:rsidRDefault="009A4752" w:rsidP="00464FD0">
            <w:pPr>
              <w:rPr>
                <w:rFonts w:asciiTheme="minorHAnsi" w:hAnsiTheme="minorHAnsi" w:cstheme="minorHAnsi"/>
              </w:rPr>
            </w:pPr>
            <w:r w:rsidRPr="002A04F2">
              <w:rPr>
                <w:rFonts w:asciiTheme="minorHAnsi" w:hAnsiTheme="minorHAnsi" w:cstheme="minorHAnsi"/>
              </w:rPr>
              <w:t xml:space="preserve">ΑΝΑΠΤΥΞΗΣ ΚΑΙ ΕΠΕΝΔΥΣΕΩΝ ΕΣΩΤΕΡΙΚΩΝ – </w:t>
            </w:r>
          </w:p>
          <w:p w:rsidR="009A4752" w:rsidRPr="002A04F2" w:rsidRDefault="009A4752" w:rsidP="00464FD0">
            <w:pPr>
              <w:rPr>
                <w:rFonts w:asciiTheme="minorHAnsi" w:hAnsiTheme="minorHAnsi" w:cstheme="minorHAnsi"/>
                <w:color w:val="000000"/>
                <w:lang w:eastAsia="el-GR"/>
              </w:rPr>
            </w:pPr>
            <w:r w:rsidRPr="002A04F2">
              <w:rPr>
                <w:rFonts w:asciiTheme="minorHAnsi" w:hAnsiTheme="minorHAnsi" w:cstheme="minorHAnsi"/>
              </w:rPr>
              <w:t>ΥΠΟΔΟΜΩΝ ΚΑΙ ΜΕΤΑΦΟΡΩΝ</w:t>
            </w:r>
            <w:r w:rsidRPr="002A04F2">
              <w:rPr>
                <w:rFonts w:asciiTheme="minorHAnsi" w:hAnsiTheme="minorHAnsi" w:cstheme="minorHAnsi"/>
                <w:color w:val="000000"/>
                <w:lang w:eastAsia="el-GR"/>
              </w:rPr>
              <w:t xml:space="preserve"> </w:t>
            </w:r>
          </w:p>
          <w:p w:rsidR="009A4752" w:rsidRPr="002A04F2" w:rsidRDefault="009A4752" w:rsidP="00464FD0">
            <w:pPr>
              <w:rPr>
                <w:rFonts w:asciiTheme="minorHAnsi" w:hAnsiTheme="minorHAnsi" w:cstheme="minorHAnsi"/>
                <w:color w:val="000000"/>
                <w:lang w:eastAsia="el-GR"/>
              </w:rPr>
            </w:pPr>
            <w:r w:rsidRPr="002A04F2">
              <w:rPr>
                <w:rFonts w:asciiTheme="minorHAnsi" w:hAnsiTheme="minorHAnsi" w:cstheme="minorHAnsi"/>
              </w:rPr>
              <w:t xml:space="preserve">Αρ. Δ.Α.Ε.Φ.Κ.-Κ.Ε./8809/Α325 </w:t>
            </w:r>
            <w:hyperlink r:id="rId35" w:history="1">
              <w:r w:rsidRPr="002A04F2">
                <w:rPr>
                  <w:rStyle w:val="-"/>
                  <w:rFonts w:asciiTheme="minorHAnsi" w:hAnsiTheme="minorHAnsi" w:cstheme="minorHAnsi"/>
                  <w:u w:val="none"/>
                  <w:lang w:eastAsia="el-GR"/>
                </w:rPr>
                <w:t>ΦΕΚ B 4214/19.11.2019 </w:t>
              </w:r>
            </w:hyperlink>
          </w:p>
        </w:tc>
        <w:tc>
          <w:tcPr>
            <w:tcW w:w="4819" w:type="dxa"/>
            <w:shd w:val="clear" w:color="auto" w:fill="auto"/>
            <w:vAlign w:val="center"/>
          </w:tcPr>
          <w:p w:rsidR="009A4752" w:rsidRPr="002A04F2" w:rsidRDefault="009A4752" w:rsidP="00464FD0">
            <w:pPr>
              <w:suppressAutoHyphens w:val="0"/>
              <w:autoSpaceDE w:val="0"/>
              <w:autoSpaceDN w:val="0"/>
              <w:adjustRightInd w:val="0"/>
              <w:jc w:val="both"/>
              <w:rPr>
                <w:rFonts w:asciiTheme="minorHAnsi" w:eastAsia="Calibri" w:hAnsiTheme="minorHAnsi" w:cstheme="minorHAnsi"/>
                <w:bCs/>
                <w:lang w:eastAsia="el-GR"/>
              </w:rPr>
            </w:pPr>
            <w:r w:rsidRPr="002A04F2">
              <w:rPr>
                <w:rFonts w:asciiTheme="minorHAnsi" w:hAnsiTheme="minorHAnsi" w:cstheme="minorHAnsi"/>
              </w:rPr>
              <w:t xml:space="preserve">“Χορήγηση Στεγαστικής Συνδρομής για την αποκατάσταση κτιρίων, που δεν ανήκουν σε επιχειρήσεις, λόγω των κατολισθήσεων της 24ης Νοεμβρίου 2018 στη θέση «Άγιος Ιωάννης» της Δημοτικής Κοινότητας </w:t>
            </w:r>
            <w:proofErr w:type="spellStart"/>
            <w:r w:rsidRPr="002A04F2">
              <w:rPr>
                <w:rFonts w:asciiTheme="minorHAnsi" w:hAnsiTheme="minorHAnsi" w:cstheme="minorHAnsi"/>
              </w:rPr>
              <w:t>Πλωμαρίου</w:t>
            </w:r>
            <w:proofErr w:type="spellEnd"/>
            <w:r w:rsidRPr="002A04F2">
              <w:rPr>
                <w:rFonts w:asciiTheme="minorHAnsi" w:hAnsiTheme="minorHAnsi" w:cstheme="minorHAnsi"/>
              </w:rPr>
              <w:t xml:space="preserve"> της Δημοτικής Ενότητας </w:t>
            </w:r>
            <w:proofErr w:type="spellStart"/>
            <w:r w:rsidRPr="002A04F2">
              <w:rPr>
                <w:rFonts w:asciiTheme="minorHAnsi" w:hAnsiTheme="minorHAnsi" w:cstheme="minorHAnsi"/>
              </w:rPr>
              <w:t>Πλωμαρίου</w:t>
            </w:r>
            <w:proofErr w:type="spellEnd"/>
            <w:r w:rsidRPr="002A04F2">
              <w:rPr>
                <w:rFonts w:asciiTheme="minorHAnsi" w:hAnsiTheme="minorHAnsi" w:cstheme="minorHAnsi"/>
              </w:rPr>
              <w:t xml:space="preserve"> του Δήμου Λέσβου της Περιφερειακής Ενότητας Λέσβου της Περιφέρειας Βορείου Αιγαίου” </w:t>
            </w:r>
          </w:p>
        </w:tc>
      </w:tr>
      <w:tr w:rsidR="009A4752" w:rsidRPr="002A04F2" w:rsidTr="00D112E2">
        <w:trPr>
          <w:cantSplit/>
          <w:trHeight w:val="975"/>
        </w:trPr>
        <w:tc>
          <w:tcPr>
            <w:tcW w:w="817" w:type="dxa"/>
            <w:shd w:val="clear" w:color="auto" w:fill="auto"/>
            <w:vAlign w:val="center"/>
          </w:tcPr>
          <w:p w:rsidR="009A4752" w:rsidRPr="002A04F2" w:rsidRDefault="002A04F2" w:rsidP="00D112E2">
            <w:pPr>
              <w:jc w:val="center"/>
              <w:rPr>
                <w:rFonts w:asciiTheme="minorHAnsi" w:hAnsiTheme="minorHAnsi" w:cs="Latha"/>
                <w:lang w:val="en-US"/>
              </w:rPr>
            </w:pPr>
            <w:r w:rsidRPr="002A04F2">
              <w:rPr>
                <w:rFonts w:asciiTheme="minorHAnsi" w:hAnsiTheme="minorHAnsi" w:cs="Latha"/>
                <w:lang w:val="en-US"/>
              </w:rPr>
              <w:lastRenderedPageBreak/>
              <w:t>2</w:t>
            </w:r>
          </w:p>
        </w:tc>
        <w:tc>
          <w:tcPr>
            <w:tcW w:w="3544" w:type="dxa"/>
            <w:shd w:val="clear" w:color="auto" w:fill="auto"/>
          </w:tcPr>
          <w:p w:rsidR="009A4752" w:rsidRPr="002A04F2" w:rsidRDefault="009A4752" w:rsidP="00464FD0">
            <w:pPr>
              <w:rPr>
                <w:rFonts w:asciiTheme="minorHAnsi" w:hAnsiTheme="minorHAnsi" w:cstheme="minorHAnsi"/>
                <w:bCs/>
                <w:color w:val="3399FF"/>
                <w:lang w:eastAsia="el-GR"/>
              </w:rPr>
            </w:pPr>
            <w:r w:rsidRPr="002A04F2">
              <w:rPr>
                <w:rFonts w:asciiTheme="minorHAnsi" w:hAnsiTheme="minorHAnsi" w:cstheme="minorHAnsi"/>
              </w:rPr>
              <w:t>ΑΠΟΦΑΣΗ ΤΩΝ ΥΦΥΠΟΥΡΓΩΝ ΥΓΕΙΑΣ - ΕΣΩΤΕΡΙΚΩΝ</w:t>
            </w:r>
            <w:r w:rsidRPr="002A04F2">
              <w:rPr>
                <w:rFonts w:asciiTheme="minorHAnsi" w:hAnsiTheme="minorHAnsi" w:cstheme="minorHAnsi"/>
                <w:bCs/>
                <w:color w:val="3399FF"/>
                <w:lang w:eastAsia="el-GR"/>
              </w:rPr>
              <w:t xml:space="preserve"> </w:t>
            </w:r>
          </w:p>
          <w:p w:rsidR="009A4752" w:rsidRPr="002A04F2" w:rsidRDefault="009A4752" w:rsidP="00464FD0">
            <w:pPr>
              <w:rPr>
                <w:rFonts w:asciiTheme="minorHAnsi" w:hAnsiTheme="minorHAnsi" w:cstheme="minorHAnsi"/>
              </w:rPr>
            </w:pPr>
            <w:r w:rsidRPr="002A04F2">
              <w:rPr>
                <w:rFonts w:asciiTheme="minorHAnsi" w:hAnsiTheme="minorHAnsi" w:cstheme="minorHAnsi"/>
              </w:rPr>
              <w:t xml:space="preserve">Αρ. Γ2α/οικ.74402  </w:t>
            </w:r>
          </w:p>
          <w:p w:rsidR="009A4752" w:rsidRPr="002A04F2" w:rsidRDefault="009A4752" w:rsidP="00464FD0">
            <w:pPr>
              <w:rPr>
                <w:rFonts w:asciiTheme="minorHAnsi" w:hAnsiTheme="minorHAnsi" w:cstheme="minorHAnsi"/>
              </w:rPr>
            </w:pPr>
            <w:hyperlink r:id="rId36" w:history="1">
              <w:r w:rsidRPr="002A04F2">
                <w:rPr>
                  <w:rStyle w:val="-"/>
                  <w:rFonts w:asciiTheme="minorHAnsi" w:hAnsiTheme="minorHAnsi" w:cstheme="minorHAnsi"/>
                  <w:bCs/>
                  <w:u w:val="none"/>
                  <w:lang w:eastAsia="el-GR"/>
                </w:rPr>
                <w:t>ΦΕΚ B 4221/19.11.2019</w:t>
              </w:r>
              <w:r w:rsidRPr="002A04F2">
                <w:rPr>
                  <w:rStyle w:val="-"/>
                  <w:rFonts w:asciiTheme="minorHAnsi" w:hAnsiTheme="minorHAnsi" w:cstheme="minorHAnsi"/>
                  <w:u w:val="none"/>
                  <w:lang w:eastAsia="el-GR"/>
                </w:rPr>
                <w:t> </w:t>
              </w:r>
            </w:hyperlink>
          </w:p>
        </w:tc>
        <w:tc>
          <w:tcPr>
            <w:tcW w:w="4819" w:type="dxa"/>
            <w:shd w:val="clear" w:color="auto" w:fill="auto"/>
            <w:vAlign w:val="center"/>
          </w:tcPr>
          <w:p w:rsidR="009A4752" w:rsidRPr="002A04F2" w:rsidRDefault="009A4752" w:rsidP="00464FD0">
            <w:pPr>
              <w:suppressAutoHyphens w:val="0"/>
              <w:autoSpaceDE w:val="0"/>
              <w:autoSpaceDN w:val="0"/>
              <w:adjustRightInd w:val="0"/>
              <w:jc w:val="both"/>
              <w:rPr>
                <w:rFonts w:asciiTheme="minorHAnsi" w:eastAsia="Calibri" w:hAnsiTheme="minorHAnsi" w:cstheme="minorHAnsi"/>
                <w:bCs/>
                <w:lang w:eastAsia="el-GR"/>
              </w:rPr>
            </w:pPr>
            <w:r w:rsidRPr="002A04F2">
              <w:rPr>
                <w:rFonts w:asciiTheme="minorHAnsi" w:hAnsiTheme="minorHAnsi" w:cstheme="minorHAnsi"/>
              </w:rPr>
              <w:t xml:space="preserve">«Ανακατανομή κενών οργανικών θέσεων ειδικευμένων ιατρών ΕΣΥ στο Γενικό Νοσοκομείο Τρικάλων» </w:t>
            </w:r>
          </w:p>
        </w:tc>
      </w:tr>
    </w:tbl>
    <w:p w:rsidR="00124D4D" w:rsidRPr="00681489" w:rsidRDefault="00124D4D"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B976A3" w:rsidRPr="00BE1951" w:rsidTr="00883B13">
        <w:trPr>
          <w:cantSplit/>
          <w:trHeight w:val="799"/>
        </w:trPr>
        <w:tc>
          <w:tcPr>
            <w:tcW w:w="817" w:type="dxa"/>
            <w:shd w:val="clear" w:color="auto" w:fill="auto"/>
            <w:vAlign w:val="center"/>
          </w:tcPr>
          <w:p w:rsidR="00B976A3" w:rsidRPr="00BE1951" w:rsidRDefault="00B976A3" w:rsidP="00D535B2">
            <w:pPr>
              <w:jc w:val="center"/>
              <w:rPr>
                <w:rFonts w:asciiTheme="minorHAnsi" w:hAnsiTheme="minorHAnsi" w:cs="Latha"/>
                <w:lang w:val="en-US"/>
              </w:rPr>
            </w:pPr>
            <w:r w:rsidRPr="00BE1951">
              <w:rPr>
                <w:rFonts w:asciiTheme="minorHAnsi" w:hAnsiTheme="minorHAnsi" w:cs="Latha"/>
                <w:lang w:val="en-US"/>
              </w:rPr>
              <w:t>1</w:t>
            </w:r>
          </w:p>
        </w:tc>
        <w:tc>
          <w:tcPr>
            <w:tcW w:w="3544" w:type="dxa"/>
            <w:shd w:val="clear" w:color="auto" w:fill="auto"/>
          </w:tcPr>
          <w:p w:rsidR="00464FD0" w:rsidRDefault="00464FD0" w:rsidP="00464FD0">
            <w:pPr>
              <w:rPr>
                <w:rFonts w:asciiTheme="minorHAnsi" w:hAnsiTheme="minorHAnsi" w:cstheme="minorHAnsi"/>
              </w:rPr>
            </w:pPr>
          </w:p>
          <w:p w:rsidR="00B976A3" w:rsidRPr="00464FD0" w:rsidRDefault="00B976A3" w:rsidP="00464FD0">
            <w:pPr>
              <w:rPr>
                <w:rStyle w:val="-"/>
                <w:rFonts w:asciiTheme="minorHAnsi" w:hAnsiTheme="minorHAnsi" w:cstheme="minorHAnsi"/>
                <w:color w:val="auto"/>
                <w:u w:val="none"/>
              </w:rPr>
            </w:pPr>
            <w:r w:rsidRPr="00F451C6">
              <w:rPr>
                <w:rFonts w:asciiTheme="minorHAnsi" w:hAnsiTheme="minorHAnsi" w:cstheme="minorHAnsi"/>
              </w:rPr>
              <w:t>ΑΠΟΦΑΣΗ ΤΗΣ ΥΦΥΠΟΥΡΓΟΥ ΠAIΔΕΙΑΣ ΚΑΙ ΘΡΗΣΚΕΥΜΑΤΩΝ</w:t>
            </w:r>
            <w:r w:rsidRPr="00F451C6">
              <w:rPr>
                <w:rStyle w:val="-"/>
                <w:rFonts w:asciiTheme="minorHAnsi" w:hAnsiTheme="minorHAnsi" w:cstheme="minorHAnsi"/>
                <w:u w:val="none"/>
                <w:lang w:eastAsia="el-GR"/>
              </w:rPr>
              <w:t xml:space="preserve"> </w:t>
            </w:r>
          </w:p>
          <w:p w:rsidR="00B976A3" w:rsidRPr="00F451C6" w:rsidRDefault="00B976A3" w:rsidP="00464FD0">
            <w:pPr>
              <w:rPr>
                <w:rFonts w:asciiTheme="minorHAnsi" w:hAnsiTheme="minorHAnsi" w:cstheme="minorHAnsi"/>
              </w:rPr>
            </w:pPr>
            <w:r w:rsidRPr="00F451C6">
              <w:rPr>
                <w:rFonts w:asciiTheme="minorHAnsi" w:hAnsiTheme="minorHAnsi" w:cstheme="minorHAnsi"/>
              </w:rPr>
              <w:t xml:space="preserve">Αρ. 176314/Δ6  </w:t>
            </w:r>
          </w:p>
          <w:p w:rsidR="00B976A3" w:rsidRPr="00F451C6" w:rsidRDefault="00B976A3" w:rsidP="00464FD0">
            <w:pPr>
              <w:rPr>
                <w:rFonts w:asciiTheme="minorHAnsi" w:eastAsia="Calibri" w:hAnsiTheme="minorHAnsi" w:cstheme="minorHAnsi"/>
                <w:bCs/>
                <w:lang w:eastAsia="el-GR"/>
              </w:rPr>
            </w:pPr>
            <w:hyperlink r:id="rId37" w:history="1">
              <w:r w:rsidR="00464FD0">
                <w:rPr>
                  <w:rStyle w:val="-"/>
                  <w:rFonts w:asciiTheme="minorHAnsi" w:hAnsiTheme="minorHAnsi" w:cstheme="minorHAnsi"/>
                  <w:u w:val="none"/>
                  <w:lang w:eastAsia="el-GR"/>
                </w:rPr>
                <w:t>ΦΕΚ B 4181/</w:t>
              </w:r>
              <w:r w:rsidRPr="00F451C6">
                <w:rPr>
                  <w:rStyle w:val="-"/>
                  <w:rFonts w:asciiTheme="minorHAnsi" w:hAnsiTheme="minorHAnsi" w:cstheme="minorHAnsi"/>
                  <w:u w:val="none"/>
                  <w:lang w:eastAsia="el-GR"/>
                </w:rPr>
                <w:t>18.11.2019 </w:t>
              </w:r>
            </w:hyperlink>
          </w:p>
        </w:tc>
        <w:tc>
          <w:tcPr>
            <w:tcW w:w="4819" w:type="dxa"/>
            <w:shd w:val="clear" w:color="auto" w:fill="auto"/>
            <w:vAlign w:val="center"/>
          </w:tcPr>
          <w:p w:rsidR="00B976A3" w:rsidRPr="00537B9E"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537B9E">
              <w:rPr>
                <w:rFonts w:asciiTheme="minorHAnsi" w:hAnsiTheme="minorHAnsi" w:cstheme="minorHAnsi"/>
              </w:rPr>
              <w:t xml:space="preserve">“Αντικατάσταση της 87615/Δ6/31.5.2019 (Φ.Ε.Κ. 2190/τ.Β΄/7-6-2019) υπουργικής απόφασης «Ρυθμίσεις αναφορικά με τον τρόπο λειτουργίας της Επιστημονικής Επιτροπής Προτύπων και Πειραματικών Σχολείων (Ε.Ε.Π.Π.Σ.)»” </w:t>
            </w:r>
          </w:p>
        </w:tc>
      </w:tr>
      <w:tr w:rsidR="00B976A3" w:rsidRPr="00BE1951" w:rsidTr="00F22C91">
        <w:trPr>
          <w:cantSplit/>
          <w:trHeight w:val="975"/>
        </w:trPr>
        <w:tc>
          <w:tcPr>
            <w:tcW w:w="817" w:type="dxa"/>
            <w:shd w:val="clear" w:color="auto" w:fill="DAEEF3" w:themeFill="accent5" w:themeFillTint="33"/>
            <w:vAlign w:val="center"/>
          </w:tcPr>
          <w:p w:rsidR="00B976A3" w:rsidRPr="005F0260" w:rsidRDefault="00B976A3" w:rsidP="00D535B2">
            <w:pPr>
              <w:jc w:val="center"/>
              <w:rPr>
                <w:rFonts w:asciiTheme="minorHAnsi" w:hAnsiTheme="minorHAnsi" w:cs="Latha"/>
              </w:rPr>
            </w:pPr>
            <w:r w:rsidRPr="005F0260">
              <w:rPr>
                <w:rFonts w:asciiTheme="minorHAnsi" w:hAnsiTheme="minorHAnsi" w:cs="Latha"/>
              </w:rPr>
              <w:t>2</w:t>
            </w:r>
          </w:p>
        </w:tc>
        <w:tc>
          <w:tcPr>
            <w:tcW w:w="3544" w:type="dxa"/>
            <w:shd w:val="clear" w:color="auto" w:fill="DAEEF3" w:themeFill="accent5" w:themeFillTint="33"/>
          </w:tcPr>
          <w:p w:rsidR="00464FD0" w:rsidRDefault="00464FD0" w:rsidP="00464FD0">
            <w:pPr>
              <w:rPr>
                <w:rFonts w:asciiTheme="minorHAnsi" w:hAnsiTheme="minorHAnsi" w:cstheme="minorHAnsi"/>
              </w:rPr>
            </w:pPr>
          </w:p>
          <w:p w:rsidR="00464FD0" w:rsidRDefault="00464FD0" w:rsidP="00464FD0">
            <w:pPr>
              <w:rPr>
                <w:rFonts w:asciiTheme="minorHAnsi" w:hAnsiTheme="minorHAnsi" w:cstheme="minorHAnsi"/>
              </w:rPr>
            </w:pPr>
          </w:p>
          <w:p w:rsidR="00464FD0" w:rsidRDefault="00B976A3" w:rsidP="00464FD0">
            <w:pPr>
              <w:rPr>
                <w:rFonts w:asciiTheme="minorHAnsi" w:hAnsiTheme="minorHAnsi" w:cstheme="minorHAnsi"/>
              </w:rPr>
            </w:pPr>
            <w:r w:rsidRPr="00DB2D2C">
              <w:rPr>
                <w:rFonts w:asciiTheme="minorHAnsi" w:hAnsiTheme="minorHAnsi" w:cstheme="minorHAnsi"/>
              </w:rPr>
              <w:t xml:space="preserve">ΑΠΟΦΑΣΗ ΥΠΟΥΡΓΟΥ </w:t>
            </w:r>
          </w:p>
          <w:p w:rsidR="00464FD0" w:rsidRDefault="00B976A3" w:rsidP="00464FD0">
            <w:pPr>
              <w:rPr>
                <w:rFonts w:asciiTheme="minorHAnsi" w:hAnsiTheme="minorHAnsi" w:cstheme="minorHAnsi"/>
              </w:rPr>
            </w:pPr>
            <w:r w:rsidRPr="00DB2D2C">
              <w:rPr>
                <w:rFonts w:asciiTheme="minorHAnsi" w:hAnsiTheme="minorHAnsi" w:cstheme="minorHAnsi"/>
              </w:rPr>
              <w:t xml:space="preserve">ΑΓΡΟΤΙΚΗΣ ΑΝΑΠΤΥΞΗΣ </w:t>
            </w:r>
          </w:p>
          <w:p w:rsidR="00B976A3" w:rsidRPr="00DB2D2C" w:rsidRDefault="00B976A3" w:rsidP="00464FD0">
            <w:pPr>
              <w:rPr>
                <w:rStyle w:val="-"/>
                <w:rFonts w:asciiTheme="minorHAnsi" w:hAnsiTheme="minorHAnsi" w:cstheme="minorHAnsi"/>
                <w:bCs/>
                <w:u w:val="none"/>
                <w:lang w:eastAsia="el-GR"/>
              </w:rPr>
            </w:pPr>
            <w:r w:rsidRPr="00DB2D2C">
              <w:rPr>
                <w:rFonts w:asciiTheme="minorHAnsi" w:hAnsiTheme="minorHAnsi" w:cstheme="minorHAnsi"/>
              </w:rPr>
              <w:t>ΚΑΙ ΤΡΟΦΙΜΩΝ</w:t>
            </w:r>
            <w:r w:rsidRPr="00DB2D2C">
              <w:rPr>
                <w:rStyle w:val="-"/>
                <w:rFonts w:asciiTheme="minorHAnsi" w:hAnsiTheme="minorHAnsi" w:cstheme="minorHAnsi"/>
                <w:bCs/>
                <w:u w:val="none"/>
                <w:lang w:eastAsia="el-GR"/>
              </w:rPr>
              <w:t xml:space="preserve"> </w:t>
            </w:r>
          </w:p>
          <w:p w:rsidR="00B976A3" w:rsidRPr="00DB2D2C" w:rsidRDefault="00B976A3" w:rsidP="00464FD0">
            <w:pPr>
              <w:rPr>
                <w:rFonts w:asciiTheme="minorHAnsi" w:hAnsiTheme="minorHAnsi" w:cstheme="minorHAnsi"/>
              </w:rPr>
            </w:pPr>
            <w:r w:rsidRPr="00DB2D2C">
              <w:rPr>
                <w:rFonts w:asciiTheme="minorHAnsi" w:hAnsiTheme="minorHAnsi" w:cstheme="minorHAnsi"/>
              </w:rPr>
              <w:t xml:space="preserve">Αρ. 7281 </w:t>
            </w:r>
          </w:p>
          <w:p w:rsidR="00B976A3" w:rsidRPr="00C76FED" w:rsidRDefault="00B976A3" w:rsidP="00464FD0">
            <w:pPr>
              <w:rPr>
                <w:rFonts w:asciiTheme="minorHAnsi" w:eastAsia="Calibri" w:hAnsiTheme="minorHAnsi" w:cs="MyriadPro-Semibold"/>
                <w:bCs/>
                <w:lang w:eastAsia="el-GR"/>
              </w:rPr>
            </w:pPr>
            <w:hyperlink r:id="rId38" w:history="1">
              <w:r w:rsidR="00464FD0">
                <w:rPr>
                  <w:rStyle w:val="-"/>
                  <w:rFonts w:asciiTheme="minorHAnsi" w:hAnsiTheme="minorHAnsi" w:cstheme="minorHAnsi"/>
                  <w:u w:val="none"/>
                  <w:lang w:eastAsia="el-GR"/>
                </w:rPr>
                <w:t>ΦΕΚ B 4205/</w:t>
              </w:r>
              <w:r w:rsidRPr="00DB2D2C">
                <w:rPr>
                  <w:rStyle w:val="-"/>
                  <w:rFonts w:asciiTheme="minorHAnsi" w:hAnsiTheme="minorHAnsi" w:cstheme="minorHAnsi"/>
                  <w:u w:val="none"/>
                  <w:lang w:eastAsia="el-GR"/>
                </w:rPr>
                <w:t>19.11.2019</w:t>
              </w:r>
              <w:r w:rsidRPr="00C76FED">
                <w:rPr>
                  <w:rStyle w:val="-"/>
                  <w:rFonts w:cstheme="minorHAnsi"/>
                  <w:u w:val="none"/>
                  <w:lang w:eastAsia="el-GR"/>
                </w:rPr>
                <w:t xml:space="preserve">  </w:t>
              </w:r>
            </w:hyperlink>
          </w:p>
        </w:tc>
        <w:tc>
          <w:tcPr>
            <w:tcW w:w="4819" w:type="dxa"/>
            <w:shd w:val="clear" w:color="auto" w:fill="DAEEF3" w:themeFill="accent5" w:themeFillTint="33"/>
            <w:vAlign w:val="center"/>
          </w:tcPr>
          <w:p w:rsidR="00B976A3" w:rsidRPr="00C76FED"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C76FED">
              <w:rPr>
                <w:rFonts w:asciiTheme="minorHAnsi" w:hAnsiTheme="minorHAnsi" w:cstheme="minorHAnsi"/>
              </w:rPr>
              <w:t xml:space="preserve">«2η τροποποίηση της υπουργικής απόφασης 13215/30-11-2017 (Β' 4285): Πλαίσιο υλοποίησης </w:t>
            </w:r>
            <w:proofErr w:type="spellStart"/>
            <w:r w:rsidRPr="00C76FED">
              <w:rPr>
                <w:rFonts w:asciiTheme="minorHAnsi" w:hAnsiTheme="minorHAnsi" w:cstheme="minorHAnsi"/>
              </w:rPr>
              <w:t>Υπομέτρου</w:t>
            </w:r>
            <w:proofErr w:type="spellEnd"/>
            <w:r w:rsidRPr="00C76FED">
              <w:rPr>
                <w:rFonts w:asciiTheme="minorHAnsi" w:hAnsiTheme="minorHAnsi" w:cstheme="minorHAnsi"/>
              </w:rPr>
              <w:t xml:space="preserve"> 19.2, του Μέτρου 19, Τοπική Ανάπτυξη με Πρωτοβουλία Τοπικών Κοινοτήτων, (</w:t>
            </w:r>
            <w:proofErr w:type="spellStart"/>
            <w:r w:rsidRPr="00C76FED">
              <w:rPr>
                <w:rFonts w:asciiTheme="minorHAnsi" w:hAnsiTheme="minorHAnsi" w:cstheme="minorHAnsi"/>
              </w:rPr>
              <w:t>ΤΑΠΤοΚ</w:t>
            </w:r>
            <w:proofErr w:type="spellEnd"/>
            <w:r w:rsidRPr="00C76FED">
              <w:rPr>
                <w:rFonts w:asciiTheme="minorHAnsi" w:hAnsiTheme="minorHAnsi" w:cstheme="minorHAnsi"/>
              </w:rPr>
              <w:t xml:space="preserve">) του Προγράμματος Αγροτικής Ανάπτυξης 2014 - 2020, για παρεμβάσεις Δημοσίου χαρακτήρα και λοιπές διατάξεις εφαρμογής των Τοπικών Προγραμμάτων» </w:t>
            </w:r>
          </w:p>
        </w:tc>
      </w:tr>
      <w:tr w:rsidR="00B976A3" w:rsidRPr="00BE1951" w:rsidTr="005F0260">
        <w:trPr>
          <w:cantSplit/>
          <w:trHeight w:val="1339"/>
        </w:trPr>
        <w:tc>
          <w:tcPr>
            <w:tcW w:w="817" w:type="dxa"/>
            <w:shd w:val="clear" w:color="auto" w:fill="auto"/>
            <w:vAlign w:val="center"/>
          </w:tcPr>
          <w:p w:rsidR="00B976A3" w:rsidRPr="00BE1951" w:rsidRDefault="00B976A3" w:rsidP="00D535B2">
            <w:pPr>
              <w:jc w:val="center"/>
              <w:rPr>
                <w:rFonts w:asciiTheme="minorHAnsi" w:hAnsiTheme="minorHAnsi" w:cs="Latha"/>
              </w:rPr>
            </w:pPr>
            <w:r w:rsidRPr="00BE1951">
              <w:rPr>
                <w:rFonts w:asciiTheme="minorHAnsi" w:hAnsiTheme="minorHAnsi" w:cs="Latha"/>
              </w:rPr>
              <w:t>3</w:t>
            </w:r>
          </w:p>
        </w:tc>
        <w:tc>
          <w:tcPr>
            <w:tcW w:w="3544" w:type="dxa"/>
            <w:shd w:val="clear" w:color="auto" w:fill="auto"/>
          </w:tcPr>
          <w:p w:rsidR="00464FD0" w:rsidRDefault="00464FD0" w:rsidP="00464FD0">
            <w:pPr>
              <w:rPr>
                <w:rFonts w:asciiTheme="minorHAnsi" w:hAnsiTheme="minorHAnsi" w:cstheme="minorHAnsi"/>
              </w:rPr>
            </w:pPr>
          </w:p>
          <w:p w:rsidR="00464FD0" w:rsidRDefault="00464FD0" w:rsidP="00464FD0">
            <w:pPr>
              <w:rPr>
                <w:rFonts w:asciiTheme="minorHAnsi" w:hAnsiTheme="minorHAnsi" w:cstheme="minorHAnsi"/>
              </w:rPr>
            </w:pPr>
          </w:p>
          <w:p w:rsidR="00B976A3" w:rsidRPr="00A754B7" w:rsidRDefault="00B976A3" w:rsidP="00464FD0">
            <w:pPr>
              <w:rPr>
                <w:rFonts w:asciiTheme="minorHAnsi" w:hAnsiTheme="minorHAnsi" w:cstheme="minorHAnsi"/>
                <w:color w:val="000000"/>
                <w:lang w:eastAsia="el-GR"/>
              </w:rPr>
            </w:pPr>
            <w:r w:rsidRPr="00A754B7">
              <w:rPr>
                <w:rFonts w:asciiTheme="minorHAnsi" w:hAnsiTheme="minorHAnsi" w:cstheme="minorHAnsi"/>
              </w:rPr>
              <w:t>ΑΠΟΦΑΣΗ ΥΦΥΠΟΥΡΓΟΥ ΟΙΚΟΝΟΜΙΚΩΝ</w:t>
            </w:r>
            <w:r w:rsidRPr="00A754B7">
              <w:rPr>
                <w:rFonts w:asciiTheme="minorHAnsi" w:hAnsiTheme="minorHAnsi" w:cstheme="minorHAnsi"/>
                <w:color w:val="000000"/>
                <w:lang w:eastAsia="el-GR"/>
              </w:rPr>
              <w:t xml:space="preserve"> </w:t>
            </w:r>
          </w:p>
          <w:p w:rsidR="00B976A3" w:rsidRPr="00A754B7" w:rsidRDefault="00B976A3" w:rsidP="00464FD0">
            <w:pPr>
              <w:rPr>
                <w:rFonts w:asciiTheme="minorHAnsi" w:hAnsiTheme="minorHAnsi" w:cstheme="minorHAnsi"/>
              </w:rPr>
            </w:pPr>
            <w:r w:rsidRPr="00A754B7">
              <w:rPr>
                <w:rFonts w:asciiTheme="minorHAnsi" w:hAnsiTheme="minorHAnsi" w:cstheme="minorHAnsi"/>
              </w:rPr>
              <w:t xml:space="preserve">Αρ. 2/51092/0025  </w:t>
            </w:r>
          </w:p>
          <w:p w:rsidR="00B976A3" w:rsidRPr="00A754B7" w:rsidRDefault="00B976A3" w:rsidP="00464FD0">
            <w:pPr>
              <w:rPr>
                <w:rFonts w:asciiTheme="minorHAnsi" w:hAnsiTheme="minorHAnsi" w:cstheme="minorHAnsi"/>
                <w:color w:val="000000"/>
                <w:lang w:eastAsia="el-GR"/>
              </w:rPr>
            </w:pPr>
            <w:hyperlink r:id="rId39" w:history="1">
              <w:r w:rsidR="00464FD0">
                <w:rPr>
                  <w:rStyle w:val="-"/>
                  <w:rFonts w:asciiTheme="minorHAnsi" w:hAnsiTheme="minorHAnsi" w:cstheme="minorHAnsi"/>
                  <w:u w:val="none"/>
                  <w:lang w:eastAsia="el-GR"/>
                </w:rPr>
                <w:t>ΦΕΚ B 4206/</w:t>
              </w:r>
              <w:r w:rsidRPr="00A754B7">
                <w:rPr>
                  <w:rStyle w:val="-"/>
                  <w:rFonts w:asciiTheme="minorHAnsi" w:hAnsiTheme="minorHAnsi" w:cstheme="minorHAnsi"/>
                  <w:u w:val="none"/>
                  <w:lang w:eastAsia="el-GR"/>
                </w:rPr>
                <w:t>19.11.2019</w:t>
              </w:r>
            </w:hyperlink>
          </w:p>
        </w:tc>
        <w:tc>
          <w:tcPr>
            <w:tcW w:w="4819" w:type="dxa"/>
            <w:shd w:val="clear" w:color="auto" w:fill="auto"/>
            <w:vAlign w:val="center"/>
          </w:tcPr>
          <w:p w:rsidR="00B976A3" w:rsidRPr="00A754B7" w:rsidRDefault="00B976A3" w:rsidP="00464FD0">
            <w:pPr>
              <w:suppressAutoHyphens w:val="0"/>
              <w:autoSpaceDE w:val="0"/>
              <w:autoSpaceDN w:val="0"/>
              <w:adjustRightInd w:val="0"/>
              <w:jc w:val="both"/>
              <w:rPr>
                <w:rFonts w:asciiTheme="minorHAnsi" w:eastAsia="Calibri" w:hAnsiTheme="minorHAnsi" w:cstheme="minorHAnsi"/>
                <w:lang w:eastAsia="el-GR"/>
              </w:rPr>
            </w:pPr>
            <w:r w:rsidRPr="00A754B7">
              <w:rPr>
                <w:rFonts w:asciiTheme="minorHAnsi" w:hAnsiTheme="minorHAnsi" w:cstheme="minorHAnsi"/>
              </w:rPr>
              <w:t xml:space="preserve">«Παροχή της εγγύησης του Ελληνικού Δημοσίου προς τις Τράπεζες για πιστωτικές διευκολύνσεις, προς αποκατάσταση ζημιών σε κτίρια που ανήκουν σε φυσικά πρόσωπα, πληγέντα από τις πλημμύρες της 27ης και 28ης Νοεμβρίου 2018, σε περιοχές της Π.Ε. Έβρου της Περιφέρειας Ανατολικής Μακεδονίας και Θράκης» </w:t>
            </w:r>
          </w:p>
        </w:tc>
      </w:tr>
      <w:tr w:rsidR="00B976A3" w:rsidRPr="00BE1951" w:rsidTr="00664016">
        <w:trPr>
          <w:cantSplit/>
          <w:trHeight w:val="1319"/>
        </w:trPr>
        <w:tc>
          <w:tcPr>
            <w:tcW w:w="817" w:type="dxa"/>
            <w:shd w:val="clear" w:color="auto" w:fill="DAEEF3" w:themeFill="accent5" w:themeFillTint="33"/>
            <w:vAlign w:val="center"/>
          </w:tcPr>
          <w:p w:rsidR="00B976A3" w:rsidRPr="00BE1951" w:rsidRDefault="00B976A3" w:rsidP="00D535B2">
            <w:pPr>
              <w:jc w:val="center"/>
              <w:rPr>
                <w:rFonts w:asciiTheme="minorHAnsi" w:hAnsiTheme="minorHAnsi" w:cs="Latha"/>
              </w:rPr>
            </w:pPr>
            <w:r w:rsidRPr="00BE1951">
              <w:rPr>
                <w:rFonts w:asciiTheme="minorHAnsi" w:hAnsiTheme="minorHAnsi" w:cs="Latha"/>
              </w:rPr>
              <w:t>4</w:t>
            </w:r>
          </w:p>
        </w:tc>
        <w:tc>
          <w:tcPr>
            <w:tcW w:w="3544" w:type="dxa"/>
            <w:shd w:val="clear" w:color="auto" w:fill="DAEEF3" w:themeFill="accent5" w:themeFillTint="33"/>
          </w:tcPr>
          <w:p w:rsidR="00464FD0" w:rsidRDefault="00464FD0" w:rsidP="00464FD0">
            <w:pPr>
              <w:rPr>
                <w:rFonts w:asciiTheme="minorHAnsi" w:hAnsiTheme="minorHAnsi" w:cstheme="minorHAnsi"/>
              </w:rPr>
            </w:pPr>
          </w:p>
          <w:p w:rsidR="00B976A3" w:rsidRPr="00A754B7" w:rsidRDefault="00B976A3" w:rsidP="00464FD0">
            <w:pPr>
              <w:rPr>
                <w:rFonts w:asciiTheme="minorHAnsi" w:hAnsiTheme="minorHAnsi" w:cstheme="minorHAnsi"/>
                <w:color w:val="000000"/>
                <w:lang w:eastAsia="el-GR"/>
              </w:rPr>
            </w:pPr>
            <w:r w:rsidRPr="00A754B7">
              <w:rPr>
                <w:rFonts w:asciiTheme="minorHAnsi" w:hAnsiTheme="minorHAnsi" w:cstheme="minorHAnsi"/>
              </w:rPr>
              <w:t>ΑΠΟΦΑΣΗ ΥΦΥΠΟΥΡΓΟΥ ΟΙΚΟΝΟΜΙΚΩΝ</w:t>
            </w:r>
            <w:r w:rsidRPr="00A754B7">
              <w:rPr>
                <w:rFonts w:asciiTheme="minorHAnsi" w:hAnsiTheme="minorHAnsi" w:cstheme="minorHAnsi"/>
                <w:color w:val="000000"/>
                <w:lang w:eastAsia="el-GR"/>
              </w:rPr>
              <w:t xml:space="preserve"> </w:t>
            </w:r>
          </w:p>
          <w:p w:rsidR="00B976A3" w:rsidRPr="00A754B7" w:rsidRDefault="00B976A3" w:rsidP="00464FD0">
            <w:pPr>
              <w:rPr>
                <w:rFonts w:asciiTheme="minorHAnsi" w:hAnsiTheme="minorHAnsi" w:cstheme="minorHAnsi"/>
              </w:rPr>
            </w:pPr>
            <w:r w:rsidRPr="00A754B7">
              <w:rPr>
                <w:rFonts w:asciiTheme="minorHAnsi" w:hAnsiTheme="minorHAnsi" w:cstheme="minorHAnsi"/>
              </w:rPr>
              <w:t xml:space="preserve">Αρ. 2/55475/0025  </w:t>
            </w:r>
          </w:p>
          <w:p w:rsidR="00B976A3" w:rsidRPr="00A754B7" w:rsidRDefault="00B976A3" w:rsidP="00464FD0">
            <w:pPr>
              <w:rPr>
                <w:rFonts w:asciiTheme="minorHAnsi" w:hAnsiTheme="minorHAnsi" w:cstheme="minorHAnsi"/>
                <w:color w:val="000000"/>
                <w:lang w:eastAsia="el-GR"/>
              </w:rPr>
            </w:pPr>
            <w:hyperlink r:id="rId40" w:history="1">
              <w:r w:rsidR="00464FD0">
                <w:rPr>
                  <w:rStyle w:val="-"/>
                  <w:rFonts w:asciiTheme="minorHAnsi" w:hAnsiTheme="minorHAnsi" w:cstheme="minorHAnsi"/>
                  <w:u w:val="none"/>
                  <w:lang w:eastAsia="el-GR"/>
                </w:rPr>
                <w:t>ΦΕΚ B 4206/</w:t>
              </w:r>
              <w:r w:rsidRPr="00A754B7">
                <w:rPr>
                  <w:rStyle w:val="-"/>
                  <w:rFonts w:asciiTheme="minorHAnsi" w:hAnsiTheme="minorHAnsi" w:cstheme="minorHAnsi"/>
                  <w:u w:val="none"/>
                  <w:lang w:eastAsia="el-GR"/>
                </w:rPr>
                <w:t>19.11.2019</w:t>
              </w:r>
            </w:hyperlink>
          </w:p>
        </w:tc>
        <w:tc>
          <w:tcPr>
            <w:tcW w:w="4819" w:type="dxa"/>
            <w:shd w:val="clear" w:color="auto" w:fill="DAEEF3" w:themeFill="accent5" w:themeFillTint="33"/>
            <w:vAlign w:val="center"/>
          </w:tcPr>
          <w:p w:rsidR="00B976A3" w:rsidRPr="00A754B7"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A754B7">
              <w:rPr>
                <w:rFonts w:asciiTheme="minorHAnsi" w:hAnsiTheme="minorHAnsi" w:cstheme="minorHAnsi"/>
              </w:rPr>
              <w:t xml:space="preserve">«Παροχή της εγγύησης του Ελληνικού Δημοσίου προς τις Τράπεζες για πιστωτικές διευκολύνσεις, προς αποκατάσταση ζημιών σε κτίρια που ανήκουν σε φυσικά πρόσωπα, πληγέντα από τις πλημμύρες της 29ης και 30ης Σεπτεμβρίου 2018, σε περιοχές της Π.Ε Φθιώτιδας της Περιφέρειας Στερεάς Ελλάδας» </w:t>
            </w:r>
          </w:p>
        </w:tc>
      </w:tr>
      <w:tr w:rsidR="00B976A3" w:rsidRPr="00BE1951" w:rsidTr="00664016">
        <w:trPr>
          <w:cantSplit/>
          <w:trHeight w:val="975"/>
        </w:trPr>
        <w:tc>
          <w:tcPr>
            <w:tcW w:w="817" w:type="dxa"/>
            <w:shd w:val="clear" w:color="auto" w:fill="auto"/>
            <w:vAlign w:val="center"/>
          </w:tcPr>
          <w:p w:rsidR="00B976A3" w:rsidRPr="00BE1951" w:rsidRDefault="00B976A3" w:rsidP="0056691E">
            <w:pPr>
              <w:jc w:val="center"/>
              <w:rPr>
                <w:rFonts w:asciiTheme="minorHAnsi" w:hAnsiTheme="minorHAnsi" w:cs="Latha"/>
              </w:rPr>
            </w:pPr>
            <w:r w:rsidRPr="00BE1951">
              <w:rPr>
                <w:rFonts w:asciiTheme="minorHAnsi" w:hAnsiTheme="minorHAnsi" w:cs="Latha"/>
              </w:rPr>
              <w:t>5</w:t>
            </w:r>
          </w:p>
        </w:tc>
        <w:tc>
          <w:tcPr>
            <w:tcW w:w="3544" w:type="dxa"/>
            <w:shd w:val="clear" w:color="auto" w:fill="auto"/>
          </w:tcPr>
          <w:p w:rsidR="00464FD0" w:rsidRDefault="00464FD0" w:rsidP="00464FD0">
            <w:pPr>
              <w:suppressAutoHyphens w:val="0"/>
              <w:autoSpaceDE w:val="0"/>
              <w:autoSpaceDN w:val="0"/>
              <w:adjustRightInd w:val="0"/>
              <w:rPr>
                <w:rFonts w:asciiTheme="minorHAnsi" w:hAnsiTheme="minorHAnsi" w:cstheme="minorHAnsi"/>
              </w:rPr>
            </w:pPr>
          </w:p>
          <w:p w:rsidR="00B976A3" w:rsidRPr="00F81647" w:rsidRDefault="00B976A3" w:rsidP="00464FD0">
            <w:pPr>
              <w:suppressAutoHyphens w:val="0"/>
              <w:autoSpaceDE w:val="0"/>
              <w:autoSpaceDN w:val="0"/>
              <w:adjustRightInd w:val="0"/>
              <w:rPr>
                <w:rFonts w:asciiTheme="minorHAnsi" w:eastAsia="Calibri" w:hAnsiTheme="minorHAnsi" w:cstheme="minorHAnsi"/>
                <w:bCs/>
                <w:lang w:eastAsia="el-GR"/>
              </w:rPr>
            </w:pPr>
            <w:r w:rsidRPr="00F81647">
              <w:rPr>
                <w:rFonts w:asciiTheme="minorHAnsi" w:hAnsiTheme="minorHAnsi" w:cstheme="minorHAnsi"/>
              </w:rPr>
              <w:t>ΑΠΟΦΑΣΗ ΥΠΟΥΡΓΟΥ ΥΠΟΔΟΜΩΝ ΚΑΙ ΜΕΤΑΦΟΡΩΝ</w:t>
            </w:r>
            <w:r w:rsidRPr="00F81647">
              <w:rPr>
                <w:rFonts w:asciiTheme="minorHAnsi" w:eastAsia="Calibri" w:hAnsiTheme="minorHAnsi" w:cstheme="minorHAnsi"/>
                <w:bCs/>
                <w:lang w:eastAsia="el-GR"/>
              </w:rPr>
              <w:t xml:space="preserve"> </w:t>
            </w:r>
          </w:p>
          <w:p w:rsidR="00B976A3" w:rsidRPr="00F81647" w:rsidRDefault="00B976A3" w:rsidP="00464FD0">
            <w:pPr>
              <w:suppressAutoHyphens w:val="0"/>
              <w:autoSpaceDE w:val="0"/>
              <w:autoSpaceDN w:val="0"/>
              <w:adjustRightInd w:val="0"/>
              <w:rPr>
                <w:rFonts w:asciiTheme="minorHAnsi" w:hAnsiTheme="minorHAnsi" w:cstheme="minorHAnsi"/>
              </w:rPr>
            </w:pPr>
            <w:r w:rsidRPr="00F81647">
              <w:rPr>
                <w:rFonts w:asciiTheme="minorHAnsi" w:hAnsiTheme="minorHAnsi" w:cstheme="minorHAnsi"/>
              </w:rPr>
              <w:t xml:space="preserve">Αρ. ΔΑΕΦΚ-ΚΕ/οικ. 11274/A321 </w:t>
            </w:r>
          </w:p>
          <w:p w:rsidR="00B976A3" w:rsidRPr="004D620F" w:rsidRDefault="00B976A3" w:rsidP="00464FD0">
            <w:pPr>
              <w:suppressAutoHyphens w:val="0"/>
              <w:autoSpaceDE w:val="0"/>
              <w:autoSpaceDN w:val="0"/>
              <w:adjustRightInd w:val="0"/>
              <w:rPr>
                <w:rFonts w:asciiTheme="minorHAnsi" w:eastAsia="Calibri" w:hAnsiTheme="minorHAnsi" w:cs="MyriadPro-Semibold"/>
                <w:bCs/>
                <w:lang w:eastAsia="el-GR"/>
              </w:rPr>
            </w:pPr>
            <w:hyperlink r:id="rId41" w:history="1">
              <w:r w:rsidR="00464FD0">
                <w:rPr>
                  <w:rStyle w:val="-"/>
                  <w:rFonts w:asciiTheme="minorHAnsi" w:eastAsia="Calibri" w:hAnsiTheme="minorHAnsi" w:cstheme="minorHAnsi"/>
                  <w:bCs/>
                  <w:u w:val="none"/>
                  <w:lang w:eastAsia="el-GR"/>
                </w:rPr>
                <w:t>ΦΕΚ B 4207/</w:t>
              </w:r>
              <w:r w:rsidRPr="00F81647">
                <w:rPr>
                  <w:rStyle w:val="-"/>
                  <w:rFonts w:asciiTheme="minorHAnsi" w:eastAsia="Calibri" w:hAnsiTheme="minorHAnsi" w:cstheme="minorHAnsi"/>
                  <w:bCs/>
                  <w:u w:val="none"/>
                  <w:lang w:eastAsia="el-GR"/>
                </w:rPr>
                <w:t>19.11.2019</w:t>
              </w:r>
            </w:hyperlink>
          </w:p>
        </w:tc>
        <w:tc>
          <w:tcPr>
            <w:tcW w:w="4819" w:type="dxa"/>
            <w:shd w:val="clear" w:color="auto" w:fill="auto"/>
            <w:vAlign w:val="center"/>
          </w:tcPr>
          <w:p w:rsidR="00B976A3" w:rsidRPr="00F81647"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F81647">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F81647">
              <w:rPr>
                <w:rFonts w:asciiTheme="minorHAnsi" w:hAnsiTheme="minorHAnsi" w:cstheme="minorHAnsi"/>
              </w:rPr>
              <w:t>αυτοστέγαση</w:t>
            </w:r>
            <w:proofErr w:type="spellEnd"/>
            <w:r w:rsidRPr="00F81647">
              <w:rPr>
                <w:rFonts w:asciiTheme="minorHAnsi" w:hAnsiTheme="minorHAnsi" w:cstheme="minorHAnsi"/>
              </w:rPr>
              <w:t xml:space="preserve">, αποπεράτωση και επισκευή κτιρίων πληγέντων από τον σεισμό της 19ης Ιουλίου 2019, σε περιοχές της Περιφέρειας Αττικής» </w:t>
            </w:r>
          </w:p>
        </w:tc>
      </w:tr>
      <w:tr w:rsidR="00B976A3" w:rsidRPr="00BE1951" w:rsidTr="00464FD0">
        <w:trPr>
          <w:cantSplit/>
          <w:trHeight w:val="1097"/>
        </w:trPr>
        <w:tc>
          <w:tcPr>
            <w:tcW w:w="817" w:type="dxa"/>
            <w:shd w:val="clear" w:color="auto" w:fill="auto"/>
            <w:vAlign w:val="center"/>
          </w:tcPr>
          <w:p w:rsidR="00B976A3" w:rsidRPr="00BE1951" w:rsidRDefault="00B976A3" w:rsidP="00D535B2">
            <w:pPr>
              <w:jc w:val="center"/>
              <w:rPr>
                <w:rFonts w:asciiTheme="minorHAnsi" w:hAnsiTheme="minorHAnsi" w:cs="Latha"/>
              </w:rPr>
            </w:pPr>
            <w:r w:rsidRPr="00BE1951">
              <w:rPr>
                <w:rFonts w:asciiTheme="minorHAnsi" w:hAnsiTheme="minorHAnsi" w:cs="Latha"/>
              </w:rPr>
              <w:lastRenderedPageBreak/>
              <w:t>6</w:t>
            </w:r>
          </w:p>
        </w:tc>
        <w:tc>
          <w:tcPr>
            <w:tcW w:w="3544" w:type="dxa"/>
            <w:shd w:val="clear" w:color="auto" w:fill="auto"/>
          </w:tcPr>
          <w:p w:rsidR="00B976A3" w:rsidRPr="00E51AA0" w:rsidRDefault="00B976A3" w:rsidP="00464FD0">
            <w:pPr>
              <w:rPr>
                <w:rFonts w:asciiTheme="minorHAnsi" w:hAnsiTheme="minorHAnsi" w:cstheme="minorHAnsi"/>
                <w:bCs/>
                <w:color w:val="3399FF"/>
                <w:lang w:eastAsia="el-GR"/>
              </w:rPr>
            </w:pPr>
            <w:r w:rsidRPr="00E51AA0">
              <w:rPr>
                <w:rFonts w:asciiTheme="minorHAnsi" w:hAnsiTheme="minorHAnsi" w:cstheme="minorHAnsi"/>
              </w:rPr>
              <w:t>ΑΠΟΦΑΣΗ ΤΗΣ ΥΠΟΥΡΓΟΥ ΠΑΙΔΕΙΑΣ ΚΑΙ ΘΡΗΣΚΕΥΜΑΤΩΝ</w:t>
            </w:r>
            <w:r w:rsidRPr="00E51AA0">
              <w:rPr>
                <w:rFonts w:asciiTheme="minorHAnsi" w:hAnsiTheme="minorHAnsi" w:cstheme="minorHAnsi"/>
                <w:bCs/>
                <w:color w:val="3399FF"/>
                <w:lang w:eastAsia="el-GR"/>
              </w:rPr>
              <w:t xml:space="preserve"> </w:t>
            </w:r>
          </w:p>
          <w:p w:rsidR="00B976A3" w:rsidRPr="00E51AA0" w:rsidRDefault="00B976A3" w:rsidP="00464FD0">
            <w:pPr>
              <w:rPr>
                <w:rFonts w:asciiTheme="minorHAnsi" w:hAnsiTheme="minorHAnsi" w:cstheme="minorHAnsi"/>
              </w:rPr>
            </w:pPr>
            <w:r w:rsidRPr="00E51AA0">
              <w:rPr>
                <w:rFonts w:asciiTheme="minorHAnsi" w:hAnsiTheme="minorHAnsi" w:cstheme="minorHAnsi"/>
              </w:rPr>
              <w:t xml:space="preserve">Αρ. 175270/Δ3 </w:t>
            </w:r>
          </w:p>
          <w:p w:rsidR="00B976A3" w:rsidRPr="00E51AA0" w:rsidRDefault="00B976A3" w:rsidP="00464FD0">
            <w:pPr>
              <w:rPr>
                <w:rFonts w:asciiTheme="minorHAnsi" w:hAnsiTheme="minorHAnsi" w:cstheme="minorHAnsi"/>
                <w:lang w:eastAsia="el-GR"/>
              </w:rPr>
            </w:pPr>
            <w:hyperlink r:id="rId42" w:history="1">
              <w:r w:rsidR="00464FD0">
                <w:rPr>
                  <w:rStyle w:val="-"/>
                  <w:rFonts w:asciiTheme="minorHAnsi" w:hAnsiTheme="minorHAnsi" w:cstheme="minorHAnsi"/>
                  <w:bCs/>
                  <w:u w:val="none"/>
                  <w:lang w:eastAsia="el-GR"/>
                </w:rPr>
                <w:t>ΦΕΚ B 4209/</w:t>
              </w:r>
              <w:r w:rsidRPr="00E51AA0">
                <w:rPr>
                  <w:rStyle w:val="-"/>
                  <w:rFonts w:asciiTheme="minorHAnsi" w:hAnsiTheme="minorHAnsi" w:cstheme="minorHAnsi"/>
                  <w:bCs/>
                  <w:u w:val="none"/>
                  <w:lang w:eastAsia="el-GR"/>
                </w:rPr>
                <w:t>19.11.2019</w:t>
              </w:r>
              <w:r w:rsidRPr="00E51AA0">
                <w:rPr>
                  <w:rStyle w:val="-"/>
                  <w:rFonts w:asciiTheme="minorHAnsi" w:hAnsiTheme="minorHAnsi" w:cstheme="minorHAnsi"/>
                  <w:u w:val="none"/>
                  <w:lang w:eastAsia="el-GR"/>
                </w:rPr>
                <w:t> </w:t>
              </w:r>
            </w:hyperlink>
            <w:r w:rsidRPr="00E51AA0">
              <w:rPr>
                <w:rFonts w:asciiTheme="minorHAnsi" w:hAnsiTheme="minorHAnsi" w:cstheme="minorHAnsi"/>
                <w:lang w:eastAsia="el-GR"/>
              </w:rPr>
              <w:t xml:space="preserve"> </w:t>
            </w:r>
          </w:p>
          <w:p w:rsidR="00B976A3" w:rsidRPr="00F81647" w:rsidRDefault="00B976A3" w:rsidP="00464FD0">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B976A3" w:rsidRPr="00464FD0" w:rsidRDefault="00464FD0" w:rsidP="00464FD0">
            <w:pPr>
              <w:suppressAutoHyphens w:val="0"/>
              <w:autoSpaceDE w:val="0"/>
              <w:autoSpaceDN w:val="0"/>
              <w:adjustRightInd w:val="0"/>
              <w:jc w:val="both"/>
              <w:rPr>
                <w:rFonts w:asciiTheme="minorHAnsi" w:hAnsiTheme="minorHAnsi" w:cstheme="minorHAnsi"/>
              </w:rPr>
            </w:pPr>
            <w:r w:rsidRPr="00464FD0">
              <w:rPr>
                <w:rFonts w:asciiTheme="minorHAnsi" w:hAnsiTheme="minorHAnsi" w:cstheme="minorHAnsi"/>
              </w:rPr>
              <w:t>“</w:t>
            </w:r>
            <w:r w:rsidR="00B976A3" w:rsidRPr="00E51AA0">
              <w:rPr>
                <w:rFonts w:asciiTheme="minorHAnsi" w:hAnsiTheme="minorHAnsi" w:cstheme="minorHAnsi"/>
              </w:rPr>
              <w:t xml:space="preserve">Απαλοιφή των πεδίων «ΘΡΗΣΚΕΥΜΑ» και «ΙΘΑΓΕΝΕΙΑ» στους τίτλους των Σχολικών Μονάδων Ειδικής Αγωγής της Δευτεροβάθμιας Επαγγελματικής </w:t>
            </w:r>
            <w:r>
              <w:rPr>
                <w:rFonts w:asciiTheme="minorHAnsi" w:hAnsiTheme="minorHAnsi" w:cstheme="minorHAnsi"/>
              </w:rPr>
              <w:t>Εκπαίδευσης</w:t>
            </w:r>
            <w:r w:rsidRPr="00464FD0">
              <w:rPr>
                <w:rFonts w:asciiTheme="minorHAnsi" w:hAnsiTheme="minorHAnsi" w:cstheme="minorHAnsi"/>
              </w:rPr>
              <w:t>”</w:t>
            </w:r>
          </w:p>
        </w:tc>
      </w:tr>
      <w:tr w:rsidR="00B976A3" w:rsidRPr="00BE1951" w:rsidTr="00664016">
        <w:trPr>
          <w:cantSplit/>
          <w:trHeight w:val="1301"/>
        </w:trPr>
        <w:tc>
          <w:tcPr>
            <w:tcW w:w="817" w:type="dxa"/>
            <w:shd w:val="clear" w:color="auto" w:fill="DAEEF3" w:themeFill="accent5" w:themeFillTint="33"/>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t>7</w:t>
            </w:r>
          </w:p>
        </w:tc>
        <w:tc>
          <w:tcPr>
            <w:tcW w:w="3544" w:type="dxa"/>
            <w:shd w:val="clear" w:color="auto" w:fill="DAEEF3" w:themeFill="accent5" w:themeFillTint="33"/>
          </w:tcPr>
          <w:p w:rsidR="00B976A3" w:rsidRPr="003E5378" w:rsidRDefault="00B976A3" w:rsidP="00464FD0">
            <w:pPr>
              <w:suppressAutoHyphens w:val="0"/>
              <w:autoSpaceDE w:val="0"/>
              <w:autoSpaceDN w:val="0"/>
              <w:adjustRightInd w:val="0"/>
              <w:rPr>
                <w:rFonts w:asciiTheme="minorHAnsi" w:hAnsiTheme="minorHAnsi" w:cstheme="minorHAnsi"/>
              </w:rPr>
            </w:pPr>
            <w:r w:rsidRPr="003E5378">
              <w:rPr>
                <w:rFonts w:asciiTheme="minorHAnsi" w:hAnsiTheme="minorHAnsi" w:cstheme="minorHAnsi"/>
              </w:rPr>
              <w:t xml:space="preserve">ΑΠΟΦΑΣΗ ΥΠΟΥΡΓΟΥ </w:t>
            </w:r>
          </w:p>
          <w:p w:rsidR="00B976A3" w:rsidRPr="003E5378" w:rsidRDefault="00B976A3" w:rsidP="00464FD0">
            <w:pPr>
              <w:suppressAutoHyphens w:val="0"/>
              <w:autoSpaceDE w:val="0"/>
              <w:autoSpaceDN w:val="0"/>
              <w:adjustRightInd w:val="0"/>
              <w:rPr>
                <w:rStyle w:val="-"/>
                <w:rFonts w:asciiTheme="minorHAnsi" w:hAnsiTheme="minorHAnsi" w:cstheme="minorHAnsi"/>
                <w:bCs/>
                <w:u w:val="none"/>
                <w:lang w:eastAsia="el-GR"/>
              </w:rPr>
            </w:pPr>
            <w:r w:rsidRPr="003E5378">
              <w:rPr>
                <w:rFonts w:asciiTheme="minorHAnsi" w:hAnsiTheme="minorHAnsi" w:cstheme="minorHAnsi"/>
              </w:rPr>
              <w:t>KAI ΤΩΝ ΥΦΥΠΟΥΡΓΩΝ ΟΙΚΟΝΟΜΙΚΩΝ</w:t>
            </w:r>
            <w:r w:rsidRPr="003E5378">
              <w:rPr>
                <w:rStyle w:val="-"/>
                <w:rFonts w:asciiTheme="minorHAnsi" w:hAnsiTheme="minorHAnsi" w:cstheme="minorHAnsi"/>
                <w:bCs/>
                <w:u w:val="none"/>
                <w:lang w:eastAsia="el-GR"/>
              </w:rPr>
              <w:t xml:space="preserve"> </w:t>
            </w:r>
          </w:p>
          <w:p w:rsidR="00B976A3" w:rsidRPr="003E5378" w:rsidRDefault="00B976A3" w:rsidP="00464FD0">
            <w:pPr>
              <w:suppressAutoHyphens w:val="0"/>
              <w:autoSpaceDE w:val="0"/>
              <w:autoSpaceDN w:val="0"/>
              <w:adjustRightInd w:val="0"/>
              <w:rPr>
                <w:rFonts w:asciiTheme="minorHAnsi" w:hAnsiTheme="minorHAnsi" w:cstheme="minorHAnsi"/>
              </w:rPr>
            </w:pPr>
            <w:r w:rsidRPr="003E5378">
              <w:rPr>
                <w:rFonts w:asciiTheme="minorHAnsi" w:hAnsiTheme="minorHAnsi" w:cstheme="minorHAnsi"/>
              </w:rPr>
              <w:t xml:space="preserve">Αρ. 1404 </w:t>
            </w:r>
          </w:p>
          <w:p w:rsidR="00B976A3" w:rsidRPr="003E5378" w:rsidRDefault="00B976A3" w:rsidP="00464FD0">
            <w:pPr>
              <w:suppressAutoHyphens w:val="0"/>
              <w:autoSpaceDE w:val="0"/>
              <w:autoSpaceDN w:val="0"/>
              <w:adjustRightInd w:val="0"/>
              <w:rPr>
                <w:rFonts w:asciiTheme="minorHAnsi" w:hAnsiTheme="minorHAnsi"/>
              </w:rPr>
            </w:pPr>
            <w:hyperlink r:id="rId43" w:history="1">
              <w:r w:rsidR="00464FD0">
                <w:rPr>
                  <w:rStyle w:val="-"/>
                  <w:rFonts w:asciiTheme="minorHAnsi" w:hAnsiTheme="minorHAnsi" w:cstheme="minorHAnsi"/>
                  <w:u w:val="none"/>
                  <w:lang w:eastAsia="el-GR"/>
                </w:rPr>
                <w:t>ΦΕΚ B 4216/</w:t>
              </w:r>
              <w:r w:rsidRPr="003E5378">
                <w:rPr>
                  <w:rStyle w:val="-"/>
                  <w:rFonts w:asciiTheme="minorHAnsi" w:hAnsiTheme="minorHAnsi" w:cstheme="minorHAnsi"/>
                  <w:u w:val="none"/>
                  <w:lang w:eastAsia="el-GR"/>
                </w:rPr>
                <w:t>19.11.2019</w:t>
              </w:r>
              <w:r w:rsidRPr="003E5378">
                <w:rPr>
                  <w:rStyle w:val="-"/>
                  <w:rFonts w:cstheme="minorHAnsi"/>
                  <w:u w:val="none"/>
                  <w:lang w:eastAsia="el-GR"/>
                </w:rPr>
                <w:t xml:space="preserve">  </w:t>
              </w:r>
            </w:hyperlink>
          </w:p>
        </w:tc>
        <w:tc>
          <w:tcPr>
            <w:tcW w:w="4819" w:type="dxa"/>
            <w:shd w:val="clear" w:color="auto" w:fill="DAEEF3" w:themeFill="accent5" w:themeFillTint="33"/>
            <w:vAlign w:val="center"/>
          </w:tcPr>
          <w:p w:rsidR="00B976A3" w:rsidRPr="003E5378"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3E5378">
              <w:rPr>
                <w:rFonts w:asciiTheme="minorHAnsi" w:hAnsiTheme="minorHAnsi" w:cstheme="minorHAnsi"/>
              </w:rPr>
              <w:t xml:space="preserve">«Χορήγηση επιδόματος πετρελαίου θέρμανσης για την χειμερινή περίοδο 2019/2020 και καθορισμός του ύψους, των δικαιούχων, των προϋποθέσεων και της διαδικασίας χορήγησης αυτού» </w:t>
            </w:r>
          </w:p>
        </w:tc>
      </w:tr>
      <w:tr w:rsidR="00B976A3" w:rsidRPr="00BE1951" w:rsidTr="005F0260">
        <w:trPr>
          <w:cantSplit/>
          <w:trHeight w:val="1637"/>
        </w:trPr>
        <w:tc>
          <w:tcPr>
            <w:tcW w:w="817" w:type="dxa"/>
            <w:shd w:val="clear" w:color="auto" w:fill="auto"/>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auto"/>
          </w:tcPr>
          <w:p w:rsidR="00664016" w:rsidRDefault="00664016" w:rsidP="00464FD0">
            <w:pPr>
              <w:suppressAutoHyphens w:val="0"/>
              <w:autoSpaceDE w:val="0"/>
              <w:autoSpaceDN w:val="0"/>
              <w:adjustRightInd w:val="0"/>
              <w:rPr>
                <w:rFonts w:asciiTheme="minorHAnsi" w:hAnsiTheme="minorHAnsi" w:cstheme="minorHAnsi"/>
                <w:lang w:val="en-US"/>
              </w:rPr>
            </w:pPr>
          </w:p>
          <w:p w:rsidR="00664016" w:rsidRDefault="00664016" w:rsidP="00464FD0">
            <w:pPr>
              <w:suppressAutoHyphens w:val="0"/>
              <w:autoSpaceDE w:val="0"/>
              <w:autoSpaceDN w:val="0"/>
              <w:adjustRightInd w:val="0"/>
              <w:rPr>
                <w:rFonts w:asciiTheme="minorHAnsi" w:hAnsiTheme="minorHAnsi" w:cstheme="minorHAnsi"/>
                <w:lang w:val="en-US"/>
              </w:rPr>
            </w:pPr>
          </w:p>
          <w:p w:rsidR="00B976A3" w:rsidRPr="00664016" w:rsidRDefault="00B976A3" w:rsidP="00464FD0">
            <w:pPr>
              <w:suppressAutoHyphens w:val="0"/>
              <w:autoSpaceDE w:val="0"/>
              <w:autoSpaceDN w:val="0"/>
              <w:adjustRightInd w:val="0"/>
              <w:rPr>
                <w:rStyle w:val="-"/>
                <w:rFonts w:asciiTheme="minorHAnsi" w:hAnsiTheme="minorHAnsi" w:cstheme="minorHAnsi"/>
                <w:color w:val="auto"/>
                <w:u w:val="none"/>
              </w:rPr>
            </w:pPr>
            <w:r w:rsidRPr="00266AAA">
              <w:rPr>
                <w:rFonts w:asciiTheme="minorHAnsi" w:hAnsiTheme="minorHAnsi" w:cstheme="minorHAnsi"/>
              </w:rPr>
              <w:t xml:space="preserve">ΑΠΟΦΑΣΗ ΤΗΣ </w:t>
            </w:r>
            <w:r w:rsidR="00664016">
              <w:rPr>
                <w:rFonts w:asciiTheme="minorHAnsi" w:hAnsiTheme="minorHAnsi" w:cstheme="minorHAnsi"/>
              </w:rPr>
              <w:t xml:space="preserve">ΥΦΥΠΟΥΡΓΟΥ ΠΑΙΔΕΙΑΣ </w:t>
            </w:r>
            <w:r w:rsidRPr="00266AAA">
              <w:rPr>
                <w:rFonts w:asciiTheme="minorHAnsi" w:hAnsiTheme="minorHAnsi" w:cstheme="minorHAnsi"/>
              </w:rPr>
              <w:t>ΚΑΙ ΘΡΗΣΚΕΥΜΑΤΩΝ</w:t>
            </w:r>
            <w:r w:rsidRPr="00266AAA">
              <w:rPr>
                <w:rStyle w:val="-"/>
                <w:rFonts w:asciiTheme="minorHAnsi" w:hAnsiTheme="minorHAnsi" w:cstheme="minorHAnsi"/>
                <w:u w:val="none"/>
                <w:lang w:eastAsia="el-GR"/>
              </w:rPr>
              <w:t xml:space="preserve"> </w:t>
            </w:r>
          </w:p>
          <w:p w:rsidR="00B976A3" w:rsidRPr="00266AAA" w:rsidRDefault="00B976A3" w:rsidP="00464FD0">
            <w:pPr>
              <w:suppressAutoHyphens w:val="0"/>
              <w:autoSpaceDE w:val="0"/>
              <w:autoSpaceDN w:val="0"/>
              <w:adjustRightInd w:val="0"/>
              <w:rPr>
                <w:rFonts w:asciiTheme="minorHAnsi" w:hAnsiTheme="minorHAnsi" w:cstheme="minorHAnsi"/>
              </w:rPr>
            </w:pPr>
            <w:r w:rsidRPr="00266AAA">
              <w:rPr>
                <w:rFonts w:asciiTheme="minorHAnsi" w:hAnsiTheme="minorHAnsi" w:cstheme="minorHAnsi"/>
              </w:rPr>
              <w:t xml:space="preserve">Αρ Φ.14/ΦΜ/176873/Δ1  </w:t>
            </w:r>
          </w:p>
          <w:p w:rsidR="00B976A3" w:rsidRPr="00266AAA" w:rsidRDefault="00B976A3" w:rsidP="00464FD0">
            <w:pPr>
              <w:suppressAutoHyphens w:val="0"/>
              <w:autoSpaceDE w:val="0"/>
              <w:autoSpaceDN w:val="0"/>
              <w:adjustRightInd w:val="0"/>
              <w:rPr>
                <w:rFonts w:asciiTheme="minorHAnsi" w:hAnsiTheme="minorHAnsi"/>
              </w:rPr>
            </w:pPr>
            <w:hyperlink r:id="rId44" w:history="1">
              <w:r w:rsidR="00464FD0">
                <w:rPr>
                  <w:rStyle w:val="-"/>
                  <w:rFonts w:asciiTheme="minorHAnsi" w:hAnsiTheme="minorHAnsi" w:cstheme="minorHAnsi"/>
                  <w:u w:val="none"/>
                  <w:lang w:eastAsia="el-GR"/>
                </w:rPr>
                <w:t>ΦΕΚ B 4217/</w:t>
              </w:r>
              <w:r w:rsidRPr="00266AAA">
                <w:rPr>
                  <w:rStyle w:val="-"/>
                  <w:rFonts w:asciiTheme="minorHAnsi" w:hAnsiTheme="minorHAnsi" w:cstheme="minorHAnsi"/>
                  <w:u w:val="none"/>
                  <w:lang w:eastAsia="el-GR"/>
                </w:rPr>
                <w:t>19.11.2019</w:t>
              </w:r>
              <w:r w:rsidRPr="00266AAA">
                <w:rPr>
                  <w:rStyle w:val="-"/>
                  <w:rFonts w:cstheme="minorHAnsi"/>
                  <w:u w:val="none"/>
                  <w:lang w:eastAsia="el-GR"/>
                </w:rPr>
                <w:t> </w:t>
              </w:r>
            </w:hyperlink>
          </w:p>
        </w:tc>
        <w:tc>
          <w:tcPr>
            <w:tcW w:w="4819" w:type="dxa"/>
            <w:shd w:val="clear" w:color="auto" w:fill="auto"/>
            <w:vAlign w:val="center"/>
          </w:tcPr>
          <w:p w:rsidR="00B976A3" w:rsidRPr="00464FD0" w:rsidRDefault="00464FD0" w:rsidP="00464FD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lang w:val="en-US"/>
              </w:rPr>
              <w:t>&lt;</w:t>
            </w:r>
            <w:r w:rsidR="00B976A3" w:rsidRPr="00266AAA">
              <w:rPr>
                <w:rFonts w:asciiTheme="minorHAnsi" w:hAnsiTheme="minorHAnsi" w:cstheme="minorHAnsi"/>
              </w:rPr>
              <w:t>Τροποποίησ</w:t>
            </w:r>
            <w:r>
              <w:rPr>
                <w:rFonts w:asciiTheme="minorHAnsi" w:hAnsiTheme="minorHAnsi" w:cstheme="minorHAnsi"/>
              </w:rPr>
              <w:t xml:space="preserve">η της με </w:t>
            </w:r>
            <w:proofErr w:type="spellStart"/>
            <w:r>
              <w:rPr>
                <w:rFonts w:asciiTheme="minorHAnsi" w:hAnsiTheme="minorHAnsi" w:cstheme="minorHAnsi"/>
              </w:rPr>
              <w:t>αριθμ</w:t>
            </w:r>
            <w:proofErr w:type="spellEnd"/>
            <w:r>
              <w:rPr>
                <w:rFonts w:asciiTheme="minorHAnsi" w:hAnsiTheme="minorHAnsi" w:cstheme="minorHAnsi"/>
              </w:rPr>
              <w:t>. Φ.14/ΦΜ/181027/Δ1/25-10-2017</w:t>
            </w:r>
            <w:r w:rsidRPr="00464FD0">
              <w:rPr>
                <w:rFonts w:asciiTheme="minorHAnsi" w:hAnsiTheme="minorHAnsi" w:cstheme="minorHAnsi"/>
              </w:rPr>
              <w:t xml:space="preserve"> </w:t>
            </w:r>
            <w:r>
              <w:rPr>
                <w:rFonts w:asciiTheme="minorHAnsi" w:hAnsiTheme="minorHAnsi" w:cstheme="minorHAnsi"/>
              </w:rPr>
              <w:t>(ΦΕΚ</w:t>
            </w:r>
            <w:r w:rsidRPr="00464FD0">
              <w:rPr>
                <w:rFonts w:asciiTheme="minorHAnsi" w:hAnsiTheme="minorHAnsi" w:cstheme="minorHAnsi"/>
              </w:rPr>
              <w:t xml:space="preserve"> </w:t>
            </w:r>
            <w:r w:rsidR="00B976A3" w:rsidRPr="00266AAA">
              <w:rPr>
                <w:rFonts w:asciiTheme="minorHAnsi" w:hAnsiTheme="minorHAnsi" w:cstheme="minorHAnsi"/>
              </w:rPr>
              <w:t>3870/Β΄/2017) υπουργικής απόφασης, όπως τροποποιήθηκε και ισχύει, με θέμα «Επέκταση του προγράμματος "Σχολικά Γεύματα" και σύσταση, συγκρότηση και έργο των Επιτροπών Παραλαβής στις σχολικές μονάδες που συμμετέχουν στο</w:t>
            </w:r>
            <w:r>
              <w:rPr>
                <w:rFonts w:asciiTheme="minorHAnsi" w:hAnsiTheme="minorHAnsi" w:cstheme="minorHAnsi"/>
              </w:rPr>
              <w:t xml:space="preserve"> πρόγραμμα "Σχολικά Γεύματα"»</w:t>
            </w:r>
            <w:r w:rsidRPr="00464FD0">
              <w:rPr>
                <w:rFonts w:asciiTheme="minorHAnsi" w:hAnsiTheme="minorHAnsi" w:cstheme="minorHAnsi"/>
              </w:rPr>
              <w:t>&gt;</w:t>
            </w:r>
          </w:p>
        </w:tc>
      </w:tr>
      <w:tr w:rsidR="00B976A3" w:rsidRPr="00BE1951" w:rsidTr="00664016">
        <w:trPr>
          <w:cantSplit/>
          <w:trHeight w:val="968"/>
        </w:trPr>
        <w:tc>
          <w:tcPr>
            <w:tcW w:w="817" w:type="dxa"/>
            <w:shd w:val="clear" w:color="auto" w:fill="DAEEF3" w:themeFill="accent5" w:themeFillTint="33"/>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DAEEF3" w:themeFill="accent5" w:themeFillTint="33"/>
          </w:tcPr>
          <w:p w:rsidR="00B976A3" w:rsidRPr="00593965" w:rsidRDefault="00B976A3" w:rsidP="00464FD0">
            <w:pPr>
              <w:rPr>
                <w:rFonts w:asciiTheme="minorHAnsi" w:hAnsiTheme="minorHAnsi" w:cstheme="minorHAnsi"/>
                <w:bCs/>
                <w:color w:val="3399FF"/>
                <w:lang w:eastAsia="el-GR"/>
              </w:rPr>
            </w:pPr>
            <w:r w:rsidRPr="00593965">
              <w:rPr>
                <w:rFonts w:asciiTheme="minorHAnsi" w:hAnsiTheme="minorHAnsi" w:cstheme="minorHAnsi"/>
              </w:rPr>
              <w:t>ΑΠΟΦΑΣΗ ΤΟΥ ΥΦΥΠΟΥΡΓΟΥ ΠΕΡΙΒΑΛΛΟΝΤΟΣ ΚΑΙ ΕΝΕΡΓΕΙΑΣ</w:t>
            </w:r>
            <w:r w:rsidRPr="00593965">
              <w:rPr>
                <w:rFonts w:asciiTheme="minorHAnsi" w:hAnsiTheme="minorHAnsi" w:cstheme="minorHAnsi"/>
                <w:bCs/>
                <w:color w:val="3399FF"/>
                <w:lang w:eastAsia="el-GR"/>
              </w:rPr>
              <w:t xml:space="preserve"> </w:t>
            </w:r>
          </w:p>
          <w:p w:rsidR="00B976A3" w:rsidRPr="00266AAA" w:rsidRDefault="00B976A3" w:rsidP="00464FD0">
            <w:pPr>
              <w:rPr>
                <w:rFonts w:asciiTheme="minorHAnsi" w:hAnsiTheme="minorHAnsi" w:cstheme="minorHAnsi"/>
                <w:lang w:eastAsia="el-GR"/>
              </w:rPr>
            </w:pPr>
            <w:r w:rsidRPr="00593965">
              <w:rPr>
                <w:rFonts w:asciiTheme="minorHAnsi" w:hAnsiTheme="minorHAnsi" w:cstheme="minorHAnsi"/>
              </w:rPr>
              <w:t xml:space="preserve">Αρ. ΥΠΕΝ/ΔΕΠΕΑ/102848/1035 </w:t>
            </w:r>
            <w:hyperlink r:id="rId45" w:history="1">
              <w:r w:rsidR="00464FD0">
                <w:rPr>
                  <w:rStyle w:val="-"/>
                  <w:rFonts w:asciiTheme="minorHAnsi" w:hAnsiTheme="minorHAnsi" w:cstheme="minorHAnsi"/>
                  <w:bCs/>
                  <w:u w:val="none"/>
                  <w:lang w:eastAsia="el-GR"/>
                </w:rPr>
                <w:t>ΦΕΚ B 4237/</w:t>
              </w:r>
              <w:r w:rsidRPr="00593965">
                <w:rPr>
                  <w:rStyle w:val="-"/>
                  <w:rFonts w:asciiTheme="minorHAnsi" w:hAnsiTheme="minorHAnsi" w:cstheme="minorHAnsi"/>
                  <w:bCs/>
                  <w:u w:val="none"/>
                  <w:lang w:eastAsia="el-GR"/>
                </w:rPr>
                <w:t>20.11.2019</w:t>
              </w:r>
            </w:hyperlink>
          </w:p>
        </w:tc>
        <w:tc>
          <w:tcPr>
            <w:tcW w:w="4819" w:type="dxa"/>
            <w:shd w:val="clear" w:color="auto" w:fill="DAEEF3" w:themeFill="accent5" w:themeFillTint="33"/>
            <w:vAlign w:val="center"/>
          </w:tcPr>
          <w:p w:rsidR="00B976A3" w:rsidRPr="00593965" w:rsidRDefault="00B976A3" w:rsidP="00464FD0">
            <w:pPr>
              <w:suppressAutoHyphens w:val="0"/>
              <w:autoSpaceDE w:val="0"/>
              <w:autoSpaceDN w:val="0"/>
              <w:adjustRightInd w:val="0"/>
              <w:jc w:val="both"/>
              <w:rPr>
                <w:rFonts w:asciiTheme="minorHAnsi" w:hAnsiTheme="minorHAnsi" w:cstheme="minorHAnsi"/>
              </w:rPr>
            </w:pPr>
            <w:r w:rsidRPr="00593965">
              <w:rPr>
                <w:rFonts w:asciiTheme="minorHAnsi" w:hAnsiTheme="minorHAnsi" w:cstheme="minorHAnsi"/>
              </w:rPr>
              <w:t xml:space="preserve">«Κανονισμός Λειτουργίας Καθεστώτος Επιβολής Υποχρέωσης Ενεργειακής Απόδοσης» </w:t>
            </w:r>
          </w:p>
        </w:tc>
      </w:tr>
      <w:tr w:rsidR="00B976A3" w:rsidRPr="00BE1951" w:rsidTr="005F0260">
        <w:trPr>
          <w:cantSplit/>
          <w:trHeight w:val="1637"/>
        </w:trPr>
        <w:tc>
          <w:tcPr>
            <w:tcW w:w="817" w:type="dxa"/>
            <w:shd w:val="clear" w:color="auto" w:fill="auto"/>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t>10</w:t>
            </w:r>
          </w:p>
        </w:tc>
        <w:tc>
          <w:tcPr>
            <w:tcW w:w="3544" w:type="dxa"/>
            <w:shd w:val="clear" w:color="auto" w:fill="auto"/>
          </w:tcPr>
          <w:p w:rsidR="006D4078" w:rsidRDefault="006D4078" w:rsidP="00464FD0">
            <w:pPr>
              <w:rPr>
                <w:rFonts w:asciiTheme="minorHAnsi" w:hAnsiTheme="minorHAnsi" w:cstheme="minorHAnsi"/>
                <w:lang w:val="en-US"/>
              </w:rPr>
            </w:pPr>
          </w:p>
          <w:p w:rsidR="00B976A3" w:rsidRDefault="00464FD0" w:rsidP="00464FD0">
            <w:pPr>
              <w:rPr>
                <w:rFonts w:asciiTheme="minorHAnsi" w:hAnsiTheme="minorHAnsi" w:cstheme="minorHAnsi"/>
              </w:rPr>
            </w:pPr>
            <w:r>
              <w:rPr>
                <w:rFonts w:asciiTheme="minorHAnsi" w:hAnsiTheme="minorHAnsi" w:cstheme="minorHAnsi"/>
              </w:rPr>
              <w:t xml:space="preserve">ΑΠΟΦΑΣΗ ΤΗΣ </w:t>
            </w:r>
            <w:r w:rsidR="00B976A3" w:rsidRPr="003E3B00">
              <w:rPr>
                <w:rFonts w:asciiTheme="minorHAnsi" w:hAnsiTheme="minorHAnsi" w:cstheme="minorHAnsi"/>
              </w:rPr>
              <w:t>ΥΠΟΥΡΓΟΥ</w:t>
            </w:r>
          </w:p>
          <w:p w:rsidR="00B976A3" w:rsidRDefault="00B976A3" w:rsidP="00464FD0">
            <w:pPr>
              <w:rPr>
                <w:rFonts w:asciiTheme="minorHAnsi" w:hAnsiTheme="minorHAnsi" w:cstheme="minorHAnsi"/>
                <w:bCs/>
                <w:color w:val="3399FF"/>
                <w:lang w:eastAsia="el-GR"/>
              </w:rPr>
            </w:pPr>
            <w:r w:rsidRPr="003E3B00">
              <w:rPr>
                <w:rFonts w:asciiTheme="minorHAnsi" w:hAnsiTheme="minorHAnsi" w:cstheme="minorHAnsi"/>
              </w:rPr>
              <w:t>ΚΑΙ ΤΗΣ ΥΦΥΠΟΥΡΓΟΥ</w:t>
            </w:r>
            <w:r w:rsidRPr="003E3B00">
              <w:rPr>
                <w:rFonts w:asciiTheme="minorHAnsi" w:hAnsiTheme="minorHAnsi" w:cstheme="minorHAnsi"/>
                <w:bCs/>
                <w:color w:val="3399FF"/>
                <w:lang w:eastAsia="el-GR"/>
              </w:rPr>
              <w:t xml:space="preserve"> </w:t>
            </w:r>
          </w:p>
          <w:p w:rsidR="00464FD0" w:rsidRPr="00464FD0" w:rsidRDefault="00464FD0" w:rsidP="00464FD0">
            <w:pPr>
              <w:rPr>
                <w:rFonts w:asciiTheme="minorHAnsi" w:hAnsiTheme="minorHAnsi" w:cstheme="minorHAnsi"/>
                <w:bCs/>
                <w:lang w:eastAsia="el-GR"/>
              </w:rPr>
            </w:pPr>
            <w:r w:rsidRPr="00464FD0">
              <w:rPr>
                <w:rFonts w:asciiTheme="minorHAnsi" w:hAnsiTheme="minorHAnsi" w:cstheme="minorHAnsi"/>
                <w:bCs/>
                <w:lang w:eastAsia="el-GR"/>
              </w:rPr>
              <w:t>ΠΑΙΔΕΙΑΣ ΚΑΙ ΘΡΗΣΚΕΥΜΑΤΩΝ</w:t>
            </w:r>
          </w:p>
          <w:p w:rsidR="00B976A3" w:rsidRPr="003E3B00" w:rsidRDefault="00B976A3" w:rsidP="00464FD0">
            <w:pPr>
              <w:rPr>
                <w:rFonts w:asciiTheme="minorHAnsi" w:hAnsiTheme="minorHAnsi" w:cstheme="minorHAnsi"/>
              </w:rPr>
            </w:pPr>
            <w:r w:rsidRPr="003E3B00">
              <w:rPr>
                <w:rFonts w:asciiTheme="minorHAnsi" w:hAnsiTheme="minorHAnsi" w:cstheme="minorHAnsi"/>
              </w:rPr>
              <w:t xml:space="preserve">Αρ. Φ25γ/177305/Δ4 </w:t>
            </w:r>
          </w:p>
          <w:p w:rsidR="00B976A3" w:rsidRPr="003E3B00" w:rsidRDefault="00B976A3" w:rsidP="00464FD0">
            <w:pPr>
              <w:rPr>
                <w:rFonts w:asciiTheme="minorHAnsi" w:hAnsiTheme="minorHAnsi" w:cstheme="minorHAnsi"/>
                <w:lang w:eastAsia="el-GR"/>
              </w:rPr>
            </w:pPr>
            <w:hyperlink r:id="rId46" w:history="1">
              <w:r w:rsidR="00464FD0">
                <w:rPr>
                  <w:rStyle w:val="-"/>
                  <w:rFonts w:asciiTheme="minorHAnsi" w:hAnsiTheme="minorHAnsi" w:cstheme="minorHAnsi"/>
                  <w:bCs/>
                  <w:u w:val="none"/>
                  <w:lang w:eastAsia="el-GR"/>
                </w:rPr>
                <w:t>ΦΕ</w:t>
              </w:r>
              <w:r w:rsidR="00464FD0">
                <w:rPr>
                  <w:rStyle w:val="-"/>
                  <w:rFonts w:asciiTheme="minorHAnsi" w:hAnsiTheme="minorHAnsi" w:cstheme="minorHAnsi"/>
                  <w:bCs/>
                  <w:u w:val="none"/>
                  <w:lang w:eastAsia="el-GR"/>
                </w:rPr>
                <w:t>Κ</w:t>
              </w:r>
              <w:r w:rsidR="00464FD0">
                <w:rPr>
                  <w:rStyle w:val="-"/>
                  <w:rFonts w:asciiTheme="minorHAnsi" w:hAnsiTheme="minorHAnsi" w:cstheme="minorHAnsi"/>
                  <w:bCs/>
                  <w:u w:val="none"/>
                  <w:lang w:eastAsia="el-GR"/>
                </w:rPr>
                <w:t xml:space="preserve"> B 4241/</w:t>
              </w:r>
              <w:r w:rsidRPr="003E3B00">
                <w:rPr>
                  <w:rStyle w:val="-"/>
                  <w:rFonts w:asciiTheme="minorHAnsi" w:hAnsiTheme="minorHAnsi" w:cstheme="minorHAnsi"/>
                  <w:bCs/>
                  <w:u w:val="none"/>
                  <w:lang w:eastAsia="el-GR"/>
                </w:rPr>
                <w:t>20.11.2019</w:t>
              </w:r>
              <w:r w:rsidRPr="003E3B00">
                <w:rPr>
                  <w:rStyle w:val="-"/>
                  <w:rFonts w:asciiTheme="minorHAnsi" w:hAnsiTheme="minorHAnsi" w:cstheme="minorHAnsi"/>
                  <w:u w:val="none"/>
                  <w:lang w:eastAsia="el-GR"/>
                </w:rPr>
                <w:t> </w:t>
              </w:r>
            </w:hyperlink>
          </w:p>
          <w:p w:rsidR="00B976A3" w:rsidRPr="0030437A" w:rsidRDefault="00B976A3" w:rsidP="00464FD0">
            <w:pPr>
              <w:rPr>
                <w:rFonts w:asciiTheme="minorHAnsi" w:hAnsiTheme="minorHAnsi"/>
              </w:rPr>
            </w:pPr>
          </w:p>
        </w:tc>
        <w:tc>
          <w:tcPr>
            <w:tcW w:w="4819" w:type="dxa"/>
            <w:shd w:val="clear" w:color="auto" w:fill="auto"/>
            <w:vAlign w:val="center"/>
          </w:tcPr>
          <w:p w:rsidR="00B976A3" w:rsidRPr="003E3B00"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3E3B00">
              <w:rPr>
                <w:rFonts w:asciiTheme="minorHAnsi" w:hAnsiTheme="minorHAnsi" w:cstheme="minorHAnsi"/>
              </w:rPr>
              <w:t>“Καθορισμός σχολικών μονάδων επαγγελματικής εκπαίδευσης και αριθμού μελών ΕΕΠ κλάδου ΠΕ 23 Ψυχολόγων στις σχολικές μ</w:t>
            </w:r>
            <w:r w:rsidR="00464FD0">
              <w:rPr>
                <w:rFonts w:asciiTheme="minorHAnsi" w:hAnsiTheme="minorHAnsi" w:cstheme="minorHAnsi"/>
              </w:rPr>
              <w:t>ονάδες για το σχολικό έτος 2019-</w:t>
            </w:r>
            <w:r w:rsidRPr="003E3B00">
              <w:rPr>
                <w:rFonts w:asciiTheme="minorHAnsi" w:hAnsiTheme="minorHAnsi" w:cstheme="minorHAnsi"/>
              </w:rPr>
              <w:t>2020 στο πλαίσιο της Πράξης «Μια Νέα Αρχή στα ΕΠΑΛ-Υποστήριξη Σχολικών Μονάδων ΕΠΑ.Λ.»”</w:t>
            </w:r>
          </w:p>
        </w:tc>
      </w:tr>
      <w:tr w:rsidR="00B976A3" w:rsidRPr="00BE1951" w:rsidTr="00664016">
        <w:trPr>
          <w:cantSplit/>
          <w:trHeight w:val="1106"/>
        </w:trPr>
        <w:tc>
          <w:tcPr>
            <w:tcW w:w="817" w:type="dxa"/>
            <w:shd w:val="clear" w:color="auto" w:fill="DAEEF3" w:themeFill="accent5" w:themeFillTint="33"/>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t>11</w:t>
            </w:r>
          </w:p>
        </w:tc>
        <w:tc>
          <w:tcPr>
            <w:tcW w:w="3544" w:type="dxa"/>
            <w:shd w:val="clear" w:color="auto" w:fill="DAEEF3" w:themeFill="accent5" w:themeFillTint="33"/>
          </w:tcPr>
          <w:p w:rsidR="00B976A3" w:rsidRPr="007038B3" w:rsidRDefault="00464FD0" w:rsidP="00464FD0">
            <w:pPr>
              <w:rPr>
                <w:rFonts w:asciiTheme="minorHAnsi" w:hAnsiTheme="minorHAnsi" w:cstheme="minorHAnsi"/>
                <w:bCs/>
                <w:color w:val="3399FF"/>
                <w:lang w:eastAsia="el-GR"/>
              </w:rPr>
            </w:pPr>
            <w:r>
              <w:rPr>
                <w:rFonts w:asciiTheme="minorHAnsi" w:hAnsiTheme="minorHAnsi" w:cstheme="minorHAnsi"/>
              </w:rPr>
              <w:t xml:space="preserve">ΑΠΟΦΑΣΗ </w:t>
            </w:r>
            <w:r w:rsidR="00B976A3" w:rsidRPr="007038B3">
              <w:rPr>
                <w:rFonts w:asciiTheme="minorHAnsi" w:hAnsiTheme="minorHAnsi" w:cstheme="minorHAnsi"/>
              </w:rPr>
              <w:t>ΥΦΥΠΟΥΡΓΟΥ ΕΡΓΑΣΙΑΣ ΚΑΙ ΚΟΙΝΩΝΙΚΩΝ ΥΠΟΘΕΣΕΩΝ</w:t>
            </w:r>
            <w:r w:rsidR="00B976A3" w:rsidRPr="007038B3">
              <w:rPr>
                <w:rFonts w:asciiTheme="minorHAnsi" w:hAnsiTheme="minorHAnsi" w:cstheme="minorHAnsi"/>
                <w:bCs/>
                <w:color w:val="3399FF"/>
                <w:lang w:eastAsia="el-GR"/>
              </w:rPr>
              <w:t xml:space="preserve"> </w:t>
            </w:r>
          </w:p>
          <w:p w:rsidR="00B976A3" w:rsidRPr="00464FD0" w:rsidRDefault="00B976A3" w:rsidP="00464FD0">
            <w:pPr>
              <w:rPr>
                <w:rFonts w:asciiTheme="minorHAnsi" w:hAnsiTheme="minorHAnsi" w:cstheme="minorHAnsi"/>
                <w:lang w:eastAsia="el-GR"/>
              </w:rPr>
            </w:pPr>
            <w:r w:rsidRPr="007038B3">
              <w:rPr>
                <w:rFonts w:asciiTheme="minorHAnsi" w:hAnsiTheme="minorHAnsi" w:cstheme="minorHAnsi"/>
              </w:rPr>
              <w:t xml:space="preserve">Αρ. Φ20114/οικ.36299/Δ16.906  </w:t>
            </w:r>
            <w:hyperlink r:id="rId47" w:history="1">
              <w:r w:rsidR="00464FD0">
                <w:rPr>
                  <w:rStyle w:val="-"/>
                  <w:rFonts w:asciiTheme="minorHAnsi" w:hAnsiTheme="minorHAnsi" w:cstheme="minorHAnsi"/>
                  <w:bCs/>
                  <w:u w:val="none"/>
                  <w:lang w:eastAsia="el-GR"/>
                </w:rPr>
                <w:t>ΦΕΚ B 4246/</w:t>
              </w:r>
              <w:r w:rsidRPr="007038B3">
                <w:rPr>
                  <w:rStyle w:val="-"/>
                  <w:rFonts w:asciiTheme="minorHAnsi" w:hAnsiTheme="minorHAnsi" w:cstheme="minorHAnsi"/>
                  <w:bCs/>
                  <w:u w:val="none"/>
                  <w:lang w:eastAsia="el-GR"/>
                </w:rPr>
                <w:t>20.11.2019</w:t>
              </w:r>
              <w:r w:rsidRPr="007038B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B976A3" w:rsidRPr="00681463" w:rsidRDefault="00B976A3" w:rsidP="00464FD0">
            <w:pPr>
              <w:suppressAutoHyphens w:val="0"/>
              <w:autoSpaceDE w:val="0"/>
              <w:autoSpaceDN w:val="0"/>
              <w:adjustRightInd w:val="0"/>
              <w:jc w:val="both"/>
              <w:rPr>
                <w:rFonts w:asciiTheme="minorHAnsi" w:eastAsia="Calibri" w:hAnsiTheme="minorHAnsi" w:cstheme="minorHAnsi"/>
                <w:bCs/>
                <w:lang w:eastAsia="el-GR"/>
              </w:rPr>
            </w:pPr>
            <w:r w:rsidRPr="00681463">
              <w:rPr>
                <w:rFonts w:asciiTheme="minorHAnsi" w:hAnsiTheme="minorHAnsi" w:cstheme="minorHAnsi"/>
              </w:rPr>
              <w:t xml:space="preserve">«Τροποποίηση Καταστατικών διατάξεων του </w:t>
            </w:r>
            <w:proofErr w:type="spellStart"/>
            <w:r w:rsidRPr="00681463">
              <w:rPr>
                <w:rFonts w:asciiTheme="minorHAnsi" w:hAnsiTheme="minorHAnsi" w:cstheme="minorHAnsi"/>
              </w:rPr>
              <w:t>πρ</w:t>
            </w:r>
            <w:proofErr w:type="spellEnd"/>
            <w:r w:rsidRPr="00681463">
              <w:rPr>
                <w:rFonts w:asciiTheme="minorHAnsi" w:hAnsiTheme="minorHAnsi" w:cstheme="minorHAnsi"/>
              </w:rPr>
              <w:t xml:space="preserve">. Τομέα Επικουρικής Ασφάλισης Χημικών του Κλάδου Επικουρικής Ασφάλισης του Ε.Τ.Ε.Α.Ε.Π.» </w:t>
            </w:r>
          </w:p>
        </w:tc>
      </w:tr>
      <w:tr w:rsidR="00B976A3" w:rsidRPr="00BE1951" w:rsidTr="005F0260">
        <w:trPr>
          <w:cantSplit/>
          <w:trHeight w:val="1637"/>
        </w:trPr>
        <w:tc>
          <w:tcPr>
            <w:tcW w:w="817" w:type="dxa"/>
            <w:shd w:val="clear" w:color="auto" w:fill="auto"/>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t>12</w:t>
            </w:r>
          </w:p>
        </w:tc>
        <w:tc>
          <w:tcPr>
            <w:tcW w:w="3544" w:type="dxa"/>
            <w:shd w:val="clear" w:color="auto" w:fill="auto"/>
          </w:tcPr>
          <w:p w:rsidR="006D4078" w:rsidRDefault="006D4078" w:rsidP="00464FD0">
            <w:pPr>
              <w:rPr>
                <w:rFonts w:asciiTheme="minorHAnsi" w:hAnsiTheme="minorHAnsi" w:cstheme="minorHAnsi"/>
                <w:lang w:val="en-US"/>
              </w:rPr>
            </w:pPr>
          </w:p>
          <w:p w:rsidR="00B976A3" w:rsidRPr="00B13CBB" w:rsidRDefault="00B976A3" w:rsidP="00464FD0">
            <w:pPr>
              <w:rPr>
                <w:rFonts w:asciiTheme="minorHAnsi" w:hAnsiTheme="minorHAnsi" w:cstheme="minorHAnsi"/>
                <w:bCs/>
                <w:color w:val="3399FF"/>
                <w:lang w:eastAsia="el-GR"/>
              </w:rPr>
            </w:pPr>
            <w:r w:rsidRPr="00B13CBB">
              <w:rPr>
                <w:rFonts w:asciiTheme="minorHAnsi" w:hAnsiTheme="minorHAnsi" w:cstheme="minorHAnsi"/>
              </w:rPr>
              <w:t>ΑΠΟΦΑΣΗ ΤΗΣ ΥΦΥΠΟΥΡΓΟΥ ΠΑΙΔΕΙΑΣ ΚΑΙ ΘΡΗΣΚΕΥΜΑΤΩΝ</w:t>
            </w:r>
            <w:r w:rsidRPr="00B13CBB">
              <w:rPr>
                <w:rFonts w:asciiTheme="minorHAnsi" w:hAnsiTheme="minorHAnsi" w:cstheme="minorHAnsi"/>
                <w:bCs/>
                <w:color w:val="3399FF"/>
                <w:lang w:eastAsia="el-GR"/>
              </w:rPr>
              <w:t xml:space="preserve"> </w:t>
            </w:r>
          </w:p>
          <w:p w:rsidR="00B976A3" w:rsidRPr="00B13CBB" w:rsidRDefault="00B976A3" w:rsidP="00464FD0">
            <w:pPr>
              <w:rPr>
                <w:rFonts w:asciiTheme="minorHAnsi" w:hAnsiTheme="minorHAnsi" w:cstheme="minorHAnsi"/>
              </w:rPr>
            </w:pPr>
            <w:r w:rsidRPr="00B13CBB">
              <w:rPr>
                <w:rFonts w:asciiTheme="minorHAnsi" w:hAnsiTheme="minorHAnsi" w:cstheme="minorHAnsi"/>
              </w:rPr>
              <w:t xml:space="preserve">Αρ. Φ1/170112/Δ1  </w:t>
            </w:r>
          </w:p>
          <w:p w:rsidR="00B976A3" w:rsidRPr="00B13CBB" w:rsidRDefault="00B976A3" w:rsidP="00464FD0">
            <w:pPr>
              <w:rPr>
                <w:rFonts w:asciiTheme="minorHAnsi" w:hAnsiTheme="minorHAnsi" w:cstheme="minorHAnsi"/>
                <w:lang w:eastAsia="el-GR"/>
              </w:rPr>
            </w:pPr>
            <w:hyperlink r:id="rId48" w:history="1">
              <w:r w:rsidR="00464FD0">
                <w:rPr>
                  <w:rStyle w:val="-"/>
                  <w:rFonts w:asciiTheme="minorHAnsi" w:hAnsiTheme="minorHAnsi" w:cstheme="minorHAnsi"/>
                  <w:bCs/>
                  <w:u w:val="none"/>
                  <w:lang w:eastAsia="el-GR"/>
                </w:rPr>
                <w:t>ΦΕΚ B 4249/</w:t>
              </w:r>
              <w:r w:rsidRPr="00B13CBB">
                <w:rPr>
                  <w:rStyle w:val="-"/>
                  <w:rFonts w:asciiTheme="minorHAnsi" w:hAnsiTheme="minorHAnsi" w:cstheme="minorHAnsi"/>
                  <w:bCs/>
                  <w:u w:val="none"/>
                  <w:lang w:eastAsia="el-GR"/>
                </w:rPr>
                <w:t>20.11.2019</w:t>
              </w:r>
              <w:r w:rsidRPr="00B13CBB">
                <w:rPr>
                  <w:rStyle w:val="-"/>
                  <w:rFonts w:asciiTheme="minorHAnsi" w:hAnsiTheme="minorHAnsi" w:cstheme="minorHAnsi"/>
                  <w:u w:val="none"/>
                  <w:lang w:eastAsia="el-GR"/>
                </w:rPr>
                <w:t> </w:t>
              </w:r>
            </w:hyperlink>
          </w:p>
          <w:p w:rsidR="00B976A3" w:rsidRPr="00B13CBB" w:rsidRDefault="00B976A3" w:rsidP="00464FD0">
            <w:pPr>
              <w:rPr>
                <w:rFonts w:asciiTheme="minorHAnsi" w:hAnsiTheme="minorHAnsi" w:cstheme="minorHAnsi"/>
              </w:rPr>
            </w:pPr>
          </w:p>
        </w:tc>
        <w:tc>
          <w:tcPr>
            <w:tcW w:w="4819" w:type="dxa"/>
            <w:shd w:val="clear" w:color="auto" w:fill="auto"/>
            <w:vAlign w:val="center"/>
          </w:tcPr>
          <w:p w:rsidR="00B976A3" w:rsidRPr="00B13CBB" w:rsidRDefault="00B976A3" w:rsidP="00464FD0">
            <w:pPr>
              <w:suppressAutoHyphens w:val="0"/>
              <w:autoSpaceDE w:val="0"/>
              <w:autoSpaceDN w:val="0"/>
              <w:adjustRightInd w:val="0"/>
              <w:jc w:val="both"/>
              <w:rPr>
                <w:rFonts w:asciiTheme="minorHAnsi" w:hAnsiTheme="minorHAnsi" w:cstheme="minorHAnsi"/>
              </w:rPr>
            </w:pPr>
            <w:r w:rsidRPr="00B13CBB">
              <w:rPr>
                <w:rFonts w:asciiTheme="minorHAnsi" w:hAnsiTheme="minorHAnsi" w:cstheme="minorHAnsi"/>
              </w:rPr>
              <w:t xml:space="preserve">“Συμπλήρωση της Φ1/108909/Δ1/4-7-2019 (ΦΕΚ Β΄/2891/05-07-2019) υπουργικής απόφασης με θέμα «Ένταξη Σχολικών Μονάδων Πρωτοβάθμιας Εκπαίδευσης στις Ζώνες Εκπαιδευτικής Προτεραιότητας (ΖΕΠ), όπου δύνανται να λειτουργήσουν Τάξεις Υποδοχής ΖΕΠ»” </w:t>
            </w:r>
          </w:p>
        </w:tc>
      </w:tr>
      <w:tr w:rsidR="00B976A3" w:rsidRPr="00BE1951" w:rsidTr="006D4078">
        <w:trPr>
          <w:cantSplit/>
          <w:trHeight w:val="1522"/>
        </w:trPr>
        <w:tc>
          <w:tcPr>
            <w:tcW w:w="817" w:type="dxa"/>
            <w:shd w:val="clear" w:color="auto" w:fill="auto"/>
            <w:vAlign w:val="center"/>
          </w:tcPr>
          <w:p w:rsidR="00B976A3" w:rsidRPr="00B976A3" w:rsidRDefault="00B976A3" w:rsidP="00D535B2">
            <w:pPr>
              <w:jc w:val="center"/>
              <w:rPr>
                <w:rFonts w:asciiTheme="minorHAnsi" w:hAnsiTheme="minorHAnsi" w:cs="Latha"/>
                <w:lang w:val="en-US"/>
              </w:rPr>
            </w:pPr>
            <w:r>
              <w:rPr>
                <w:rFonts w:asciiTheme="minorHAnsi" w:hAnsiTheme="minorHAnsi" w:cs="Latha"/>
                <w:lang w:val="en-US"/>
              </w:rPr>
              <w:lastRenderedPageBreak/>
              <w:t>13</w:t>
            </w:r>
          </w:p>
        </w:tc>
        <w:tc>
          <w:tcPr>
            <w:tcW w:w="3544" w:type="dxa"/>
            <w:shd w:val="clear" w:color="auto" w:fill="auto"/>
          </w:tcPr>
          <w:p w:rsidR="006427F2" w:rsidRDefault="00B976A3" w:rsidP="00464FD0">
            <w:pPr>
              <w:rPr>
                <w:rFonts w:asciiTheme="minorHAnsi" w:hAnsiTheme="minorHAnsi" w:cstheme="minorHAnsi"/>
                <w:lang w:val="en-US"/>
              </w:rPr>
            </w:pPr>
            <w:r w:rsidRPr="00B13CBB">
              <w:rPr>
                <w:rFonts w:asciiTheme="minorHAnsi" w:hAnsiTheme="minorHAnsi" w:cstheme="minorHAnsi"/>
              </w:rPr>
              <w:t xml:space="preserve">ΑΠΟΦΑΣΗ ΤΟΥ ΥΠΟΥΡΓΟΥ ΑΓΡΟΤΙΚΗΣ ΑΝΑΠΤΥΞΗΣ </w:t>
            </w:r>
          </w:p>
          <w:p w:rsidR="00B976A3" w:rsidRPr="00B13CBB" w:rsidRDefault="00B976A3" w:rsidP="00464FD0">
            <w:pPr>
              <w:rPr>
                <w:rFonts w:asciiTheme="minorHAnsi" w:hAnsiTheme="minorHAnsi" w:cstheme="minorHAnsi"/>
                <w:bCs/>
                <w:color w:val="3399FF"/>
                <w:lang w:eastAsia="el-GR"/>
              </w:rPr>
            </w:pPr>
            <w:r w:rsidRPr="00B13CBB">
              <w:rPr>
                <w:rFonts w:asciiTheme="minorHAnsi" w:hAnsiTheme="minorHAnsi" w:cstheme="minorHAnsi"/>
              </w:rPr>
              <w:t>ΚΑΙ ΤΡΟΦΙΜΩΝ</w:t>
            </w:r>
            <w:r w:rsidRPr="00B13CBB">
              <w:rPr>
                <w:rFonts w:asciiTheme="minorHAnsi" w:hAnsiTheme="minorHAnsi" w:cstheme="minorHAnsi"/>
                <w:bCs/>
                <w:color w:val="3399FF"/>
                <w:lang w:eastAsia="el-GR"/>
              </w:rPr>
              <w:t xml:space="preserve"> </w:t>
            </w:r>
          </w:p>
          <w:p w:rsidR="00B976A3" w:rsidRPr="00B13CBB" w:rsidRDefault="00B976A3" w:rsidP="00464FD0">
            <w:pPr>
              <w:rPr>
                <w:rFonts w:asciiTheme="minorHAnsi" w:hAnsiTheme="minorHAnsi" w:cstheme="minorHAnsi"/>
              </w:rPr>
            </w:pPr>
            <w:r w:rsidRPr="00B13CBB">
              <w:rPr>
                <w:rFonts w:asciiTheme="minorHAnsi" w:hAnsiTheme="minorHAnsi" w:cstheme="minorHAnsi"/>
              </w:rPr>
              <w:t xml:space="preserve">Αρ. 2457/279058  </w:t>
            </w:r>
          </w:p>
          <w:p w:rsidR="00B976A3" w:rsidRPr="00B13CBB" w:rsidRDefault="00B976A3" w:rsidP="00464FD0">
            <w:pPr>
              <w:rPr>
                <w:rFonts w:asciiTheme="minorHAnsi" w:hAnsiTheme="minorHAnsi" w:cstheme="minorHAnsi"/>
                <w:lang w:eastAsia="el-GR"/>
              </w:rPr>
            </w:pPr>
            <w:hyperlink r:id="rId49" w:history="1">
              <w:r w:rsidR="006427F2">
                <w:rPr>
                  <w:rStyle w:val="-"/>
                  <w:rFonts w:asciiTheme="minorHAnsi" w:hAnsiTheme="minorHAnsi" w:cstheme="minorHAnsi"/>
                  <w:bCs/>
                  <w:u w:val="none"/>
                  <w:lang w:eastAsia="el-GR"/>
                </w:rPr>
                <w:t>ΦΕΚ B 4249/</w:t>
              </w:r>
              <w:r w:rsidRPr="00B13CBB">
                <w:rPr>
                  <w:rStyle w:val="-"/>
                  <w:rFonts w:asciiTheme="minorHAnsi" w:hAnsiTheme="minorHAnsi" w:cstheme="minorHAnsi"/>
                  <w:bCs/>
                  <w:u w:val="none"/>
                  <w:lang w:eastAsia="el-GR"/>
                </w:rPr>
                <w:t>20.11.2019</w:t>
              </w:r>
              <w:r w:rsidRPr="00B13CBB">
                <w:rPr>
                  <w:rStyle w:val="-"/>
                  <w:rFonts w:asciiTheme="minorHAnsi" w:hAnsiTheme="minorHAnsi" w:cstheme="minorHAnsi"/>
                  <w:u w:val="none"/>
                  <w:lang w:eastAsia="el-GR"/>
                </w:rPr>
                <w:t> </w:t>
              </w:r>
            </w:hyperlink>
          </w:p>
          <w:p w:rsidR="00B976A3" w:rsidRPr="00B13CBB" w:rsidRDefault="00B976A3" w:rsidP="00464FD0">
            <w:pPr>
              <w:rPr>
                <w:rFonts w:asciiTheme="minorHAnsi" w:hAnsiTheme="minorHAnsi" w:cstheme="minorHAnsi"/>
              </w:rPr>
            </w:pPr>
          </w:p>
        </w:tc>
        <w:tc>
          <w:tcPr>
            <w:tcW w:w="4819" w:type="dxa"/>
            <w:shd w:val="clear" w:color="auto" w:fill="auto"/>
            <w:vAlign w:val="center"/>
          </w:tcPr>
          <w:p w:rsidR="00B976A3" w:rsidRPr="00B13CBB" w:rsidRDefault="00B976A3" w:rsidP="00464FD0">
            <w:pPr>
              <w:suppressAutoHyphens w:val="0"/>
              <w:autoSpaceDE w:val="0"/>
              <w:autoSpaceDN w:val="0"/>
              <w:adjustRightInd w:val="0"/>
              <w:jc w:val="both"/>
              <w:rPr>
                <w:rFonts w:asciiTheme="minorHAnsi" w:hAnsiTheme="minorHAnsi" w:cstheme="minorHAnsi"/>
              </w:rPr>
            </w:pPr>
            <w:r w:rsidRPr="00B13CBB">
              <w:rPr>
                <w:rFonts w:asciiTheme="minorHAnsi" w:hAnsiTheme="minorHAnsi" w:cstheme="minorHAnsi"/>
              </w:rPr>
              <w:t xml:space="preserve">«Ανασυγκρότηση του Συμβουλίου Επιλογής Προϊσταμένων (ΣΕΠ) του Υπουργείου Αγροτικής Ανάπτυξης και Τροφίμων, του Γεωτεχνικού Επιμελητηρίου Ελλάδας (ΓΕΩΤ.Ε.Ε.) και του Ινστιτούτου Γεωπονικών Επιστημών (ΙΓΕ) Ν.Π.Δ.Δ.» </w:t>
            </w:r>
          </w:p>
        </w:tc>
      </w:tr>
      <w:tr w:rsidR="00B976A3" w:rsidRPr="00BE1951" w:rsidTr="00664016">
        <w:trPr>
          <w:cantSplit/>
          <w:trHeight w:val="1079"/>
        </w:trPr>
        <w:tc>
          <w:tcPr>
            <w:tcW w:w="817" w:type="dxa"/>
            <w:shd w:val="clear" w:color="auto" w:fill="DAEEF3" w:themeFill="accent5" w:themeFillTint="33"/>
            <w:vAlign w:val="center"/>
          </w:tcPr>
          <w:p w:rsidR="00B976A3" w:rsidRDefault="00B976A3" w:rsidP="00D535B2">
            <w:pPr>
              <w:jc w:val="center"/>
              <w:rPr>
                <w:rFonts w:asciiTheme="minorHAnsi" w:hAnsiTheme="minorHAnsi" w:cs="Latha"/>
                <w:lang w:val="en-US"/>
              </w:rPr>
            </w:pPr>
            <w:r>
              <w:rPr>
                <w:rFonts w:asciiTheme="minorHAnsi" w:hAnsiTheme="minorHAnsi" w:cs="Latha"/>
                <w:lang w:val="en-US"/>
              </w:rPr>
              <w:t>14</w:t>
            </w:r>
          </w:p>
        </w:tc>
        <w:tc>
          <w:tcPr>
            <w:tcW w:w="3544" w:type="dxa"/>
            <w:shd w:val="clear" w:color="auto" w:fill="DAEEF3" w:themeFill="accent5" w:themeFillTint="33"/>
          </w:tcPr>
          <w:p w:rsidR="006427F2" w:rsidRPr="006427F2" w:rsidRDefault="006427F2" w:rsidP="006427F2">
            <w:pPr>
              <w:rPr>
                <w:rFonts w:asciiTheme="minorHAnsi" w:hAnsiTheme="minorHAnsi" w:cstheme="minorHAnsi"/>
              </w:rPr>
            </w:pPr>
            <w:r>
              <w:rPr>
                <w:rFonts w:asciiTheme="minorHAnsi" w:hAnsiTheme="minorHAnsi" w:cstheme="minorHAnsi"/>
              </w:rPr>
              <w:t>ΑΠ</w:t>
            </w:r>
            <w:r w:rsidRPr="006427F2">
              <w:rPr>
                <w:rFonts w:asciiTheme="minorHAnsi" w:hAnsiTheme="minorHAnsi" w:cstheme="minorHAnsi"/>
              </w:rPr>
              <w:t>Ο</w:t>
            </w:r>
            <w:r>
              <w:rPr>
                <w:rFonts w:asciiTheme="minorHAnsi" w:hAnsiTheme="minorHAnsi" w:cstheme="minorHAnsi"/>
              </w:rPr>
              <w:t>ΦΑΣΗ ΤΟΥ ΥΦΥΠΟΥΡΓΟΥ</w:t>
            </w:r>
          </w:p>
          <w:p w:rsidR="00B976A3" w:rsidRDefault="006427F2" w:rsidP="006427F2">
            <w:pPr>
              <w:rPr>
                <w:rFonts w:asciiTheme="minorHAnsi" w:hAnsiTheme="minorHAnsi" w:cstheme="minorHAnsi"/>
              </w:rPr>
            </w:pPr>
            <w:r w:rsidRPr="006427F2">
              <w:rPr>
                <w:rFonts w:asciiTheme="minorHAnsi" w:hAnsiTheme="minorHAnsi" w:cstheme="minorHAnsi"/>
              </w:rPr>
              <w:t>ΠΑΙΔΕΙΑΣ ΚΑΙ ΘΡΗΣΚΕΥΜΑΤΩΝ</w:t>
            </w:r>
          </w:p>
          <w:p w:rsidR="006427F2" w:rsidRDefault="006427F2" w:rsidP="006427F2">
            <w:pPr>
              <w:rPr>
                <w:rFonts w:asciiTheme="minorHAnsi" w:hAnsiTheme="minorHAnsi" w:cstheme="minorHAnsi"/>
              </w:rPr>
            </w:pPr>
            <w:proofErr w:type="spellStart"/>
            <w:r w:rsidRPr="006427F2">
              <w:rPr>
                <w:rFonts w:asciiTheme="minorHAnsi" w:hAnsiTheme="minorHAnsi" w:cstheme="minorHAnsi"/>
              </w:rPr>
              <w:t>Αριθμ</w:t>
            </w:r>
            <w:proofErr w:type="spellEnd"/>
            <w:r w:rsidRPr="006427F2">
              <w:rPr>
                <w:rFonts w:asciiTheme="minorHAnsi" w:hAnsiTheme="minorHAnsi" w:cstheme="minorHAnsi"/>
              </w:rPr>
              <w:t>. 181797/Ζ1</w:t>
            </w:r>
          </w:p>
          <w:p w:rsidR="006427F2" w:rsidRPr="006427F2" w:rsidRDefault="006427F2" w:rsidP="006427F2">
            <w:pPr>
              <w:rPr>
                <w:rFonts w:asciiTheme="minorHAnsi" w:hAnsiTheme="minorHAnsi" w:cstheme="minorHAnsi"/>
              </w:rPr>
            </w:pPr>
            <w:hyperlink r:id="rId50" w:history="1">
              <w:r w:rsidRPr="006427F2">
                <w:rPr>
                  <w:rStyle w:val="-"/>
                  <w:rFonts w:asciiTheme="minorHAnsi" w:hAnsiTheme="minorHAnsi" w:cstheme="minorHAnsi"/>
                  <w:u w:val="none"/>
                </w:rPr>
                <w:t>ΦΕΚ B 4272/22.11.2019</w:t>
              </w:r>
            </w:hyperlink>
          </w:p>
        </w:tc>
        <w:tc>
          <w:tcPr>
            <w:tcW w:w="4819" w:type="dxa"/>
            <w:shd w:val="clear" w:color="auto" w:fill="DAEEF3" w:themeFill="accent5" w:themeFillTint="33"/>
            <w:vAlign w:val="center"/>
          </w:tcPr>
          <w:p w:rsidR="00B976A3" w:rsidRPr="00B13CBB" w:rsidRDefault="00044C45" w:rsidP="00464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B1A60" w:rsidRPr="003B1A60">
              <w:rPr>
                <w:rFonts w:asciiTheme="minorHAnsi" w:hAnsiTheme="minorHAnsi" w:cstheme="minorHAnsi"/>
              </w:rPr>
              <w:t xml:space="preserve">Επιτροπή </w:t>
            </w:r>
            <w:proofErr w:type="spellStart"/>
            <w:r w:rsidR="003B1A60" w:rsidRPr="003B1A60">
              <w:rPr>
                <w:rFonts w:asciiTheme="minorHAnsi" w:hAnsiTheme="minorHAnsi" w:cstheme="minorHAnsi"/>
              </w:rPr>
              <w:t>κατ΄</w:t>
            </w:r>
            <w:proofErr w:type="spellEnd"/>
            <w:r w:rsidR="003B1A60" w:rsidRPr="003B1A60">
              <w:rPr>
                <w:rFonts w:asciiTheme="minorHAnsi" w:hAnsiTheme="minorHAnsi" w:cstheme="minorHAnsi"/>
              </w:rPr>
              <w:t xml:space="preserve"> εξαίρεση μετεγγραφών</w:t>
            </w:r>
            <w:r>
              <w:rPr>
                <w:rFonts w:asciiTheme="minorHAnsi" w:hAnsiTheme="minorHAnsi" w:cstheme="minorHAnsi"/>
              </w:rPr>
              <w:t>»</w:t>
            </w:r>
          </w:p>
        </w:tc>
      </w:tr>
      <w:tr w:rsidR="00B976A3" w:rsidRPr="00BE1951" w:rsidTr="00386271">
        <w:trPr>
          <w:cantSplit/>
          <w:trHeight w:val="1337"/>
        </w:trPr>
        <w:tc>
          <w:tcPr>
            <w:tcW w:w="817" w:type="dxa"/>
            <w:shd w:val="clear" w:color="auto" w:fill="auto"/>
            <w:vAlign w:val="center"/>
          </w:tcPr>
          <w:p w:rsidR="00B976A3" w:rsidRDefault="00B976A3" w:rsidP="00D535B2">
            <w:pPr>
              <w:jc w:val="center"/>
              <w:rPr>
                <w:rFonts w:asciiTheme="minorHAnsi" w:hAnsiTheme="minorHAnsi" w:cs="Latha"/>
                <w:lang w:val="en-US"/>
              </w:rPr>
            </w:pPr>
            <w:r>
              <w:rPr>
                <w:rFonts w:asciiTheme="minorHAnsi" w:hAnsiTheme="minorHAnsi" w:cs="Latha"/>
                <w:lang w:val="en-US"/>
              </w:rPr>
              <w:t>15</w:t>
            </w:r>
          </w:p>
        </w:tc>
        <w:tc>
          <w:tcPr>
            <w:tcW w:w="3544" w:type="dxa"/>
            <w:shd w:val="clear" w:color="auto" w:fill="auto"/>
          </w:tcPr>
          <w:p w:rsidR="00F20154" w:rsidRDefault="00F20154" w:rsidP="00F20154">
            <w:pPr>
              <w:rPr>
                <w:rFonts w:asciiTheme="minorHAnsi" w:hAnsiTheme="minorHAnsi" w:cstheme="minorHAnsi"/>
              </w:rPr>
            </w:pPr>
            <w:r>
              <w:rPr>
                <w:rFonts w:asciiTheme="minorHAnsi" w:hAnsiTheme="minorHAnsi" w:cstheme="minorHAnsi"/>
              </w:rPr>
              <w:t>ΑΠΟΦΑΣΗ Τ</w:t>
            </w:r>
            <w:r w:rsidRPr="00F20154">
              <w:rPr>
                <w:rFonts w:asciiTheme="minorHAnsi" w:hAnsiTheme="minorHAnsi" w:cstheme="minorHAnsi"/>
              </w:rPr>
              <w:t>Ο</w:t>
            </w:r>
            <w:r>
              <w:rPr>
                <w:rFonts w:asciiTheme="minorHAnsi" w:hAnsiTheme="minorHAnsi" w:cstheme="minorHAnsi"/>
              </w:rPr>
              <w:t>Υ ΥΠΟΥΡΓΟΥ</w:t>
            </w:r>
            <w:r w:rsidRPr="00F20154">
              <w:rPr>
                <w:rFonts w:asciiTheme="minorHAnsi" w:hAnsiTheme="minorHAnsi" w:cstheme="minorHAnsi"/>
              </w:rPr>
              <w:t xml:space="preserve"> </w:t>
            </w:r>
          </w:p>
          <w:p w:rsidR="00F20154" w:rsidRPr="00F20154" w:rsidRDefault="00F20154" w:rsidP="00F20154">
            <w:pPr>
              <w:rPr>
                <w:rFonts w:asciiTheme="minorHAnsi" w:hAnsiTheme="minorHAnsi" w:cstheme="minorHAnsi"/>
              </w:rPr>
            </w:pPr>
            <w:r w:rsidRPr="00F20154">
              <w:rPr>
                <w:rFonts w:asciiTheme="minorHAnsi" w:hAnsiTheme="minorHAnsi" w:cstheme="minorHAnsi"/>
              </w:rPr>
              <w:t xml:space="preserve">ΚΑΙ </w:t>
            </w:r>
            <w:r>
              <w:rPr>
                <w:rFonts w:asciiTheme="minorHAnsi" w:hAnsiTheme="minorHAnsi" w:cstheme="minorHAnsi"/>
              </w:rPr>
              <w:t>Τ</w:t>
            </w:r>
            <w:r w:rsidRPr="00F20154">
              <w:rPr>
                <w:rFonts w:asciiTheme="minorHAnsi" w:hAnsiTheme="minorHAnsi" w:cstheme="minorHAnsi"/>
              </w:rPr>
              <w:t>Ο</w:t>
            </w:r>
            <w:r>
              <w:rPr>
                <w:rFonts w:asciiTheme="minorHAnsi" w:hAnsiTheme="minorHAnsi" w:cstheme="minorHAnsi"/>
              </w:rPr>
              <w:t>Υ ΥΦΥΠΟΥΡΓΟΥ</w:t>
            </w:r>
          </w:p>
          <w:p w:rsidR="00B976A3" w:rsidRDefault="00F20154" w:rsidP="00F20154">
            <w:pPr>
              <w:rPr>
                <w:rFonts w:asciiTheme="minorHAnsi" w:hAnsiTheme="minorHAnsi" w:cstheme="minorHAnsi"/>
              </w:rPr>
            </w:pPr>
            <w:r w:rsidRPr="00F20154">
              <w:rPr>
                <w:rFonts w:asciiTheme="minorHAnsi" w:hAnsiTheme="minorHAnsi" w:cstheme="minorHAnsi"/>
              </w:rPr>
              <w:t>ΠΡΟΣΤΑΣΙΑΣ ΤΟΥ ΠΟΛΙΤΗ</w:t>
            </w:r>
          </w:p>
          <w:p w:rsidR="00F20154" w:rsidRDefault="00F20154" w:rsidP="00F20154">
            <w:pPr>
              <w:rPr>
                <w:rFonts w:asciiTheme="minorHAnsi" w:hAnsiTheme="minorHAnsi" w:cstheme="minorHAnsi"/>
              </w:rPr>
            </w:pPr>
            <w:proofErr w:type="spellStart"/>
            <w:r w:rsidRPr="00F20154">
              <w:rPr>
                <w:rFonts w:asciiTheme="minorHAnsi" w:hAnsiTheme="minorHAnsi" w:cstheme="minorHAnsi"/>
              </w:rPr>
              <w:t>Aριθμ</w:t>
            </w:r>
            <w:proofErr w:type="spellEnd"/>
            <w:r w:rsidRPr="00F20154">
              <w:rPr>
                <w:rFonts w:asciiTheme="minorHAnsi" w:hAnsiTheme="minorHAnsi" w:cstheme="minorHAnsi"/>
              </w:rPr>
              <w:t>. ΓΔΟΕΣ/1/2/474</w:t>
            </w:r>
          </w:p>
          <w:p w:rsidR="00F20154" w:rsidRPr="00F20154" w:rsidRDefault="00F20154" w:rsidP="00F20154">
            <w:pPr>
              <w:rPr>
                <w:rFonts w:asciiTheme="minorHAnsi" w:hAnsiTheme="minorHAnsi" w:cstheme="minorHAnsi"/>
              </w:rPr>
            </w:pPr>
            <w:hyperlink r:id="rId51" w:history="1">
              <w:r w:rsidRPr="00F20154">
                <w:rPr>
                  <w:rStyle w:val="-"/>
                  <w:rFonts w:asciiTheme="minorHAnsi" w:hAnsiTheme="minorHAnsi" w:cstheme="minorHAnsi"/>
                  <w:u w:val="none"/>
                </w:rPr>
                <w:t>ΦΕΚ Β 4273/22.11.2019</w:t>
              </w:r>
            </w:hyperlink>
          </w:p>
        </w:tc>
        <w:tc>
          <w:tcPr>
            <w:tcW w:w="4819" w:type="dxa"/>
            <w:shd w:val="clear" w:color="auto" w:fill="auto"/>
            <w:vAlign w:val="center"/>
          </w:tcPr>
          <w:p w:rsidR="00B976A3" w:rsidRPr="00B13CBB" w:rsidRDefault="00F20154" w:rsidP="00464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«Μεταβίβαση</w:t>
            </w:r>
            <w:r w:rsidRPr="00F20154">
              <w:rPr>
                <w:rFonts w:asciiTheme="minorHAnsi" w:hAnsiTheme="minorHAnsi" w:cstheme="minorHAnsi"/>
              </w:rPr>
              <w:t xml:space="preserve"> αρμοδιοτήτων Υπουργού και Υφυπουργού Προστασίας του Πολίτη επί θεμάτων Ελληνικής Αστυνομίας σε υφιστάμενα υπηρεσιακά όργανα</w:t>
            </w:r>
            <w:r>
              <w:rPr>
                <w:rFonts w:asciiTheme="minorHAnsi" w:hAnsiTheme="minorHAnsi" w:cstheme="minorHAnsi"/>
              </w:rPr>
              <w:t>»</w:t>
            </w:r>
          </w:p>
        </w:tc>
      </w:tr>
      <w:tr w:rsidR="00B976A3" w:rsidRPr="00BE1951" w:rsidTr="00664016">
        <w:trPr>
          <w:cantSplit/>
          <w:trHeight w:val="862"/>
        </w:trPr>
        <w:tc>
          <w:tcPr>
            <w:tcW w:w="817" w:type="dxa"/>
            <w:shd w:val="clear" w:color="auto" w:fill="DAEEF3" w:themeFill="accent5" w:themeFillTint="33"/>
            <w:vAlign w:val="center"/>
          </w:tcPr>
          <w:p w:rsidR="00B976A3" w:rsidRPr="00044C45" w:rsidRDefault="00044C45" w:rsidP="00D535B2">
            <w:pPr>
              <w:jc w:val="center"/>
              <w:rPr>
                <w:rFonts w:asciiTheme="minorHAnsi" w:hAnsiTheme="minorHAnsi" w:cs="Latha"/>
              </w:rPr>
            </w:pPr>
            <w:r>
              <w:rPr>
                <w:rFonts w:asciiTheme="minorHAnsi" w:hAnsiTheme="minorHAnsi" w:cs="Latha"/>
              </w:rPr>
              <w:t>16</w:t>
            </w:r>
          </w:p>
        </w:tc>
        <w:tc>
          <w:tcPr>
            <w:tcW w:w="3544" w:type="dxa"/>
            <w:shd w:val="clear" w:color="auto" w:fill="DAEEF3" w:themeFill="accent5" w:themeFillTint="33"/>
          </w:tcPr>
          <w:p w:rsidR="00B976A3" w:rsidRDefault="00386271" w:rsidP="00464FD0">
            <w:pPr>
              <w:rPr>
                <w:rFonts w:asciiTheme="minorHAnsi" w:hAnsiTheme="minorHAnsi" w:cstheme="minorHAnsi"/>
              </w:rPr>
            </w:pPr>
            <w:r>
              <w:rPr>
                <w:rFonts w:asciiTheme="minorHAnsi" w:hAnsiTheme="minorHAnsi" w:cstheme="minorHAnsi"/>
              </w:rPr>
              <w:t>ΑΠΟΦΑΣΗ Τ</w:t>
            </w:r>
            <w:r w:rsidRPr="00386271">
              <w:rPr>
                <w:rFonts w:asciiTheme="minorHAnsi" w:hAnsiTheme="minorHAnsi" w:cstheme="minorHAnsi"/>
              </w:rPr>
              <w:t>Ο</w:t>
            </w:r>
            <w:r>
              <w:rPr>
                <w:rFonts w:asciiTheme="minorHAnsi" w:hAnsiTheme="minorHAnsi" w:cstheme="minorHAnsi"/>
              </w:rPr>
              <w:t>Υ ΥΠΟΥΡΓΟΥ</w:t>
            </w:r>
            <w:r w:rsidRPr="00386271">
              <w:rPr>
                <w:rFonts w:asciiTheme="minorHAnsi" w:hAnsiTheme="minorHAnsi" w:cstheme="minorHAnsi"/>
              </w:rPr>
              <w:t xml:space="preserve"> ΥΠΟΔΟΜΩΝ ΚΑΙ ΜΕΤΑΦΟΡΩΝ</w:t>
            </w:r>
          </w:p>
          <w:p w:rsidR="00386271" w:rsidRDefault="00386271" w:rsidP="00464FD0">
            <w:pPr>
              <w:rPr>
                <w:rFonts w:asciiTheme="minorHAnsi" w:hAnsiTheme="minorHAnsi" w:cstheme="minorHAnsi"/>
              </w:rPr>
            </w:pPr>
            <w:proofErr w:type="spellStart"/>
            <w:r w:rsidRPr="00386271">
              <w:rPr>
                <w:rFonts w:asciiTheme="minorHAnsi" w:hAnsiTheme="minorHAnsi" w:cstheme="minorHAnsi"/>
              </w:rPr>
              <w:t>Αριθμ</w:t>
            </w:r>
            <w:proofErr w:type="spellEnd"/>
            <w:r w:rsidRPr="00386271">
              <w:rPr>
                <w:rFonts w:asciiTheme="minorHAnsi" w:hAnsiTheme="minorHAnsi" w:cstheme="minorHAnsi"/>
              </w:rPr>
              <w:t>.: 83961</w:t>
            </w:r>
          </w:p>
          <w:p w:rsidR="00386271" w:rsidRPr="00386271" w:rsidRDefault="00386271" w:rsidP="00464FD0">
            <w:pPr>
              <w:rPr>
                <w:rFonts w:asciiTheme="minorHAnsi" w:hAnsiTheme="minorHAnsi" w:cstheme="minorHAnsi"/>
              </w:rPr>
            </w:pPr>
            <w:hyperlink r:id="rId52" w:history="1">
              <w:r w:rsidRPr="00386271">
                <w:rPr>
                  <w:rStyle w:val="-"/>
                  <w:rFonts w:asciiTheme="minorHAnsi" w:hAnsiTheme="minorHAnsi" w:cstheme="minorHAnsi"/>
                  <w:u w:val="none"/>
                </w:rPr>
                <w:t>ΦΕΚ Β 4277/22.11.2019</w:t>
              </w:r>
            </w:hyperlink>
          </w:p>
        </w:tc>
        <w:tc>
          <w:tcPr>
            <w:tcW w:w="4819" w:type="dxa"/>
            <w:shd w:val="clear" w:color="auto" w:fill="DAEEF3" w:themeFill="accent5" w:themeFillTint="33"/>
            <w:vAlign w:val="center"/>
          </w:tcPr>
          <w:p w:rsidR="00B976A3" w:rsidRPr="00B13CBB" w:rsidRDefault="00FD69AC" w:rsidP="00464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86271" w:rsidRPr="00386271">
              <w:rPr>
                <w:rFonts w:asciiTheme="minorHAnsi" w:hAnsiTheme="minorHAnsi" w:cstheme="minorHAnsi"/>
              </w:rPr>
              <w:t>Σύσταση Ειδικής Επιτροπής Αξιολόγησης στα εποπτευόμενα από το Υπουργείο Υποδομών και Μεταφορών ΝΠΔΔ TEE και ΟΑΣΠ</w:t>
            </w:r>
            <w:r>
              <w:rPr>
                <w:rFonts w:asciiTheme="minorHAnsi" w:hAnsiTheme="minorHAnsi" w:cstheme="minorHAnsi"/>
              </w:rPr>
              <w:t>»</w:t>
            </w:r>
          </w:p>
        </w:tc>
      </w:tr>
    </w:tbl>
    <w:p w:rsidR="009576E3" w:rsidRPr="00386271" w:rsidRDefault="00B93BAA" w:rsidP="000957EE">
      <w:pPr>
        <w:pStyle w:val="1"/>
        <w:rPr>
          <w:rFonts w:ascii="Calibri" w:hAnsi="Calibri"/>
        </w:rPr>
      </w:pPr>
      <w:bookmarkStart w:id="36" w:name="_Toc1137543"/>
      <w:r w:rsidRPr="001464B8">
        <w:rPr>
          <w:rFonts w:ascii="Calibri" w:hAnsi="Calibri"/>
        </w:rPr>
        <w:t xml:space="preserve">      </w:t>
      </w:r>
      <w:r w:rsidR="000957EE">
        <w:rPr>
          <w:rFonts w:ascii="Calibri" w:hAnsi="Calibri"/>
        </w:rPr>
        <w:t xml:space="preserve">    </w:t>
      </w:r>
    </w:p>
    <w:p w:rsidR="003959AF" w:rsidRPr="00FB50CA" w:rsidRDefault="00F77BE3" w:rsidP="00FB6A9F">
      <w:pPr>
        <w:pStyle w:val="1"/>
        <w:rPr>
          <w:rFonts w:ascii="Calibri" w:hAnsi="Calibri"/>
        </w:rPr>
      </w:pPr>
      <w:r w:rsidRPr="008349BA">
        <w:rPr>
          <w:rFonts w:ascii="Calibri" w:hAnsi="Calibri"/>
        </w:rPr>
        <w:t xml:space="preserve">          </w:t>
      </w:r>
      <w:r w:rsidR="00697473">
        <w:rPr>
          <w:rFonts w:ascii="Calibri" w:hAnsi="Calibri"/>
        </w:rPr>
        <w:t xml:space="preserve"> </w:t>
      </w:r>
      <w:r w:rsidR="0029624B" w:rsidRPr="0031192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A3DC4" w:rsidRPr="00CA3DC4" w:rsidTr="000D78F3">
        <w:trPr>
          <w:cantSplit/>
          <w:trHeight w:val="1233"/>
        </w:trPr>
        <w:tc>
          <w:tcPr>
            <w:tcW w:w="817" w:type="dxa"/>
            <w:shd w:val="clear" w:color="auto" w:fill="auto"/>
            <w:vAlign w:val="center"/>
          </w:tcPr>
          <w:p w:rsidR="00CA3DC4" w:rsidRPr="00CA3DC4" w:rsidRDefault="00CA3DC4" w:rsidP="00E33F94">
            <w:pPr>
              <w:jc w:val="center"/>
              <w:rPr>
                <w:rFonts w:asciiTheme="minorHAnsi" w:hAnsiTheme="minorHAnsi" w:cs="Latha"/>
                <w:lang w:val="en-US"/>
              </w:rPr>
            </w:pPr>
            <w:r w:rsidRPr="00CA3DC4">
              <w:rPr>
                <w:rFonts w:asciiTheme="minorHAnsi" w:hAnsiTheme="minorHAnsi" w:cs="Latha"/>
                <w:lang w:val="en-US"/>
              </w:rPr>
              <w:t>1</w:t>
            </w:r>
          </w:p>
        </w:tc>
        <w:tc>
          <w:tcPr>
            <w:tcW w:w="3544" w:type="dxa"/>
            <w:shd w:val="clear" w:color="auto" w:fill="auto"/>
          </w:tcPr>
          <w:p w:rsidR="00CA3DC4" w:rsidRPr="00CA3DC4" w:rsidRDefault="00CA3DC4" w:rsidP="0063583E">
            <w:pPr>
              <w:rPr>
                <w:rFonts w:asciiTheme="minorHAnsi" w:hAnsiTheme="minorHAnsi" w:cstheme="minorHAnsi"/>
              </w:rPr>
            </w:pPr>
            <w:r w:rsidRPr="00CA3DC4">
              <w:rPr>
                <w:rFonts w:asciiTheme="minorHAnsi" w:hAnsiTheme="minorHAnsi" w:cstheme="minorHAnsi"/>
              </w:rPr>
              <w:t xml:space="preserve">ΑΠΟΦΑΣΗ ΥΠΟΥΡΓΩΝ ΟΙΚΟΝΟΜΙΚΩΝ – </w:t>
            </w:r>
          </w:p>
          <w:p w:rsidR="00CA3DC4" w:rsidRPr="00CA3DC4" w:rsidRDefault="00CA3DC4" w:rsidP="0063583E">
            <w:pPr>
              <w:rPr>
                <w:rFonts w:asciiTheme="minorHAnsi" w:eastAsia="Calibri" w:hAnsiTheme="minorHAnsi" w:cstheme="minorHAnsi"/>
                <w:bCs/>
                <w:lang w:eastAsia="el-GR"/>
              </w:rPr>
            </w:pPr>
            <w:r w:rsidRPr="00CA3DC4">
              <w:rPr>
                <w:rFonts w:asciiTheme="minorHAnsi" w:hAnsiTheme="minorHAnsi" w:cstheme="minorHAnsi"/>
              </w:rPr>
              <w:t>ΑΝΑΠΤΥΞΗΣ ΚΑΙ ΕΠΕΝΔΥΣΕΩΝ - ΥΠΟΔΟΜΩΝ ΚΑΙ ΜΕΤΑΦΟΡΩΝ</w:t>
            </w:r>
            <w:r w:rsidRPr="00CA3DC4">
              <w:rPr>
                <w:rFonts w:asciiTheme="minorHAnsi" w:eastAsia="Calibri" w:hAnsiTheme="minorHAnsi" w:cstheme="minorHAnsi"/>
                <w:bCs/>
                <w:lang w:eastAsia="el-GR"/>
              </w:rPr>
              <w:t xml:space="preserve"> </w:t>
            </w:r>
          </w:p>
          <w:p w:rsidR="00CA3DC4" w:rsidRPr="00CA3DC4" w:rsidRDefault="00CA3DC4" w:rsidP="0063583E">
            <w:pPr>
              <w:rPr>
                <w:rFonts w:asciiTheme="minorHAnsi" w:hAnsiTheme="minorHAnsi" w:cstheme="minorHAnsi"/>
              </w:rPr>
            </w:pPr>
            <w:r w:rsidRPr="00CA3DC4">
              <w:rPr>
                <w:rFonts w:asciiTheme="minorHAnsi" w:hAnsiTheme="minorHAnsi" w:cstheme="minorHAnsi"/>
              </w:rPr>
              <w:t xml:space="preserve">Αρ. 122137 ΕΞ 2019 </w:t>
            </w:r>
          </w:p>
          <w:p w:rsidR="00CA3DC4" w:rsidRPr="00CA3DC4" w:rsidRDefault="00CA3DC4" w:rsidP="0063583E">
            <w:pPr>
              <w:rPr>
                <w:rFonts w:asciiTheme="minorHAnsi" w:eastAsia="Calibri" w:hAnsiTheme="minorHAnsi" w:cs="MyriadPro-Semibold"/>
                <w:bCs/>
                <w:lang w:eastAsia="el-GR"/>
              </w:rPr>
            </w:pPr>
            <w:hyperlink r:id="rId53" w:history="1">
              <w:r w:rsidRPr="00CA3DC4">
                <w:rPr>
                  <w:rStyle w:val="-"/>
                  <w:rFonts w:asciiTheme="minorHAnsi" w:eastAsia="Calibri" w:hAnsiTheme="minorHAnsi" w:cstheme="minorHAnsi"/>
                  <w:bCs/>
                  <w:u w:val="none"/>
                  <w:lang w:eastAsia="el-GR"/>
                </w:rPr>
                <w:t>ΦΕΚ B 4188/19.11.2019</w:t>
              </w:r>
            </w:hyperlink>
          </w:p>
        </w:tc>
        <w:tc>
          <w:tcPr>
            <w:tcW w:w="4819" w:type="dxa"/>
            <w:shd w:val="clear" w:color="auto" w:fill="auto"/>
            <w:vAlign w:val="center"/>
          </w:tcPr>
          <w:p w:rsidR="00CA3DC4" w:rsidRPr="00CA3DC4" w:rsidRDefault="00CA3DC4" w:rsidP="0063583E">
            <w:pPr>
              <w:suppressAutoHyphens w:val="0"/>
              <w:autoSpaceDE w:val="0"/>
              <w:autoSpaceDN w:val="0"/>
              <w:adjustRightInd w:val="0"/>
              <w:jc w:val="both"/>
              <w:rPr>
                <w:rFonts w:asciiTheme="minorHAnsi" w:eastAsia="Calibri" w:hAnsiTheme="minorHAnsi" w:cstheme="minorHAnsi"/>
                <w:bCs/>
                <w:lang w:eastAsia="el-GR"/>
              </w:rPr>
            </w:pPr>
            <w:r w:rsidRPr="00CA3DC4">
              <w:rPr>
                <w:rFonts w:asciiTheme="minorHAnsi" w:hAnsiTheme="minorHAnsi" w:cstheme="minorHAnsi"/>
              </w:rPr>
              <w:t xml:space="preserve">«Καθορισμός αποζημίωσης των πληγέντων από τις πλημμύρες της 31ης Ιανουαρίου 2015 και 1ης Φεβρουαρίου 2015 σε περιοχές της Περιφερειακής Ενότητας Άρτας της Περιφέρειας Ηπείρου» </w:t>
            </w:r>
          </w:p>
        </w:tc>
      </w:tr>
      <w:tr w:rsidR="00CA3DC4" w:rsidRPr="00CA3DC4" w:rsidTr="00551053">
        <w:trPr>
          <w:cantSplit/>
          <w:trHeight w:val="975"/>
        </w:trPr>
        <w:tc>
          <w:tcPr>
            <w:tcW w:w="817" w:type="dxa"/>
            <w:shd w:val="clear" w:color="auto" w:fill="DAEEF3" w:themeFill="accent5" w:themeFillTint="33"/>
            <w:vAlign w:val="center"/>
          </w:tcPr>
          <w:p w:rsidR="00CA3DC4" w:rsidRPr="00CA3DC4" w:rsidRDefault="00CA3DC4" w:rsidP="00E33F94">
            <w:pPr>
              <w:jc w:val="center"/>
              <w:rPr>
                <w:rFonts w:asciiTheme="minorHAnsi" w:hAnsiTheme="minorHAnsi" w:cs="Latha"/>
                <w:lang w:val="en-US"/>
              </w:rPr>
            </w:pPr>
            <w:r w:rsidRPr="00CA3DC4">
              <w:rPr>
                <w:rFonts w:asciiTheme="minorHAnsi" w:hAnsiTheme="minorHAnsi" w:cs="Latha"/>
                <w:lang w:val="en-US"/>
              </w:rPr>
              <w:t>2</w:t>
            </w:r>
          </w:p>
        </w:tc>
        <w:tc>
          <w:tcPr>
            <w:tcW w:w="3544" w:type="dxa"/>
            <w:shd w:val="clear" w:color="auto" w:fill="DAEEF3" w:themeFill="accent5" w:themeFillTint="33"/>
          </w:tcPr>
          <w:p w:rsidR="00CA3DC4" w:rsidRDefault="00CA3DC4" w:rsidP="0063583E">
            <w:pPr>
              <w:suppressAutoHyphens w:val="0"/>
              <w:autoSpaceDE w:val="0"/>
              <w:autoSpaceDN w:val="0"/>
              <w:adjustRightInd w:val="0"/>
              <w:rPr>
                <w:rFonts w:asciiTheme="minorHAnsi" w:hAnsiTheme="minorHAnsi" w:cstheme="minorHAnsi"/>
                <w:lang w:val="en-US"/>
              </w:rPr>
            </w:pPr>
          </w:p>
          <w:p w:rsidR="00CA3DC4" w:rsidRPr="00CA3DC4" w:rsidRDefault="00CA3DC4" w:rsidP="0063583E">
            <w:pPr>
              <w:suppressAutoHyphens w:val="0"/>
              <w:autoSpaceDE w:val="0"/>
              <w:autoSpaceDN w:val="0"/>
              <w:adjustRightInd w:val="0"/>
              <w:rPr>
                <w:rFonts w:asciiTheme="minorHAnsi" w:eastAsia="Calibri" w:hAnsiTheme="minorHAnsi" w:cstheme="minorHAnsi"/>
                <w:bCs/>
                <w:lang w:eastAsia="el-GR"/>
              </w:rPr>
            </w:pPr>
            <w:r w:rsidRPr="00CA3DC4">
              <w:rPr>
                <w:rFonts w:asciiTheme="minorHAnsi" w:hAnsiTheme="minorHAnsi" w:cstheme="minorHAnsi"/>
              </w:rPr>
              <w:t>ΑΠΟΦΑΣΗ ΥΠΟΥΡΓΩΝ ΑΝΑΠΤΥΞΗΣ ΚΑΙ ΕΠΕΝΔΥΣΕΩΝ - ΕΠΙΚΡΑΤΕΙΑΣ</w:t>
            </w:r>
            <w:r w:rsidRPr="00CA3DC4">
              <w:rPr>
                <w:rFonts w:asciiTheme="minorHAnsi" w:eastAsia="Calibri" w:hAnsiTheme="minorHAnsi" w:cstheme="minorHAnsi"/>
                <w:bCs/>
                <w:lang w:eastAsia="el-GR"/>
              </w:rPr>
              <w:t xml:space="preserve"> </w:t>
            </w:r>
          </w:p>
          <w:p w:rsidR="00CA3DC4" w:rsidRPr="00CA3DC4" w:rsidRDefault="00CA3DC4" w:rsidP="0063583E">
            <w:pPr>
              <w:suppressAutoHyphens w:val="0"/>
              <w:autoSpaceDE w:val="0"/>
              <w:autoSpaceDN w:val="0"/>
              <w:adjustRightInd w:val="0"/>
              <w:rPr>
                <w:rFonts w:asciiTheme="minorHAnsi" w:hAnsiTheme="minorHAnsi" w:cstheme="minorHAnsi"/>
              </w:rPr>
            </w:pPr>
            <w:r w:rsidRPr="00CA3DC4">
              <w:rPr>
                <w:rFonts w:asciiTheme="minorHAnsi" w:hAnsiTheme="minorHAnsi" w:cstheme="minorHAnsi"/>
              </w:rPr>
              <w:t xml:space="preserve">Αρ. 2628 </w:t>
            </w:r>
          </w:p>
          <w:p w:rsidR="00CA3DC4" w:rsidRPr="00CA3DC4" w:rsidRDefault="00CA3DC4" w:rsidP="0063583E">
            <w:pPr>
              <w:suppressAutoHyphens w:val="0"/>
              <w:autoSpaceDE w:val="0"/>
              <w:autoSpaceDN w:val="0"/>
              <w:adjustRightInd w:val="0"/>
              <w:rPr>
                <w:rFonts w:asciiTheme="minorHAnsi" w:eastAsia="Calibri" w:hAnsiTheme="minorHAnsi" w:cs="MyriadPro-Semibold"/>
                <w:bCs/>
                <w:lang w:eastAsia="el-GR"/>
              </w:rPr>
            </w:pPr>
            <w:hyperlink r:id="rId54" w:history="1">
              <w:r w:rsidRPr="00CA3DC4">
                <w:rPr>
                  <w:rStyle w:val="-"/>
                  <w:rFonts w:asciiTheme="minorHAnsi" w:eastAsia="Calibri" w:hAnsiTheme="minorHAnsi" w:cstheme="minorHAnsi"/>
                  <w:bCs/>
                  <w:u w:val="none"/>
                  <w:lang w:eastAsia="el-GR"/>
                </w:rPr>
                <w:t>ΦΕΚ B 4201/19.11.2019</w:t>
              </w:r>
            </w:hyperlink>
          </w:p>
        </w:tc>
        <w:tc>
          <w:tcPr>
            <w:tcW w:w="4819" w:type="dxa"/>
            <w:shd w:val="clear" w:color="auto" w:fill="DAEEF3" w:themeFill="accent5" w:themeFillTint="33"/>
            <w:vAlign w:val="center"/>
          </w:tcPr>
          <w:p w:rsidR="00CA3DC4" w:rsidRPr="00CA3DC4" w:rsidRDefault="00CA3DC4" w:rsidP="0063583E">
            <w:pPr>
              <w:suppressAutoHyphens w:val="0"/>
              <w:autoSpaceDE w:val="0"/>
              <w:autoSpaceDN w:val="0"/>
              <w:adjustRightInd w:val="0"/>
              <w:jc w:val="both"/>
              <w:rPr>
                <w:rFonts w:asciiTheme="minorHAnsi" w:eastAsia="Calibri" w:hAnsiTheme="minorHAnsi" w:cstheme="minorHAnsi"/>
                <w:bCs/>
                <w:lang w:eastAsia="el-GR"/>
              </w:rPr>
            </w:pPr>
            <w:r w:rsidRPr="00CA3DC4">
              <w:rPr>
                <w:rFonts w:asciiTheme="minorHAnsi" w:hAnsiTheme="minorHAnsi" w:cstheme="minorHAnsi"/>
              </w:rPr>
              <w:t>“Ορισμός της Ειδικής Υπηρεσίας Διαχείρισης και Εφαρμογής Τομέα Τεχνολογιών Πληροφορικής και Επικοινωνιών (ΕΥΔΕ-ΤΠΕ) ως Ενδιάμεσου Φορέα του Επιχειρησιακού Προγράμματος «Μεταρρύθμιση Δημοσίου Τομέα» (ΕΠ ΜΔΤ) και ανάθεση αρμοδιοτήτων</w:t>
            </w:r>
            <w:r>
              <w:rPr>
                <w:rFonts w:asciiTheme="minorHAnsi" w:hAnsiTheme="minorHAnsi" w:cstheme="minorHAnsi"/>
              </w:rPr>
              <w:t xml:space="preserve"> διαχείρισης για πράξεις του</w:t>
            </w:r>
            <w:r w:rsidRPr="00CA3DC4">
              <w:rPr>
                <w:rFonts w:asciiTheme="minorHAnsi" w:hAnsiTheme="minorHAnsi" w:cstheme="minorHAnsi"/>
              </w:rPr>
              <w:t>”</w:t>
            </w:r>
          </w:p>
        </w:tc>
      </w:tr>
      <w:tr w:rsidR="00CA3DC4" w:rsidRPr="00CA3DC4" w:rsidTr="00551053">
        <w:trPr>
          <w:cantSplit/>
          <w:trHeight w:val="975"/>
        </w:trPr>
        <w:tc>
          <w:tcPr>
            <w:tcW w:w="817" w:type="dxa"/>
            <w:shd w:val="clear" w:color="auto" w:fill="auto"/>
            <w:vAlign w:val="center"/>
          </w:tcPr>
          <w:p w:rsidR="00CA3DC4" w:rsidRPr="00CA3DC4" w:rsidRDefault="00CA3DC4" w:rsidP="00E33F94">
            <w:pPr>
              <w:jc w:val="center"/>
              <w:rPr>
                <w:rFonts w:asciiTheme="minorHAnsi" w:hAnsiTheme="minorHAnsi" w:cs="Latha"/>
                <w:lang w:val="en-US"/>
              </w:rPr>
            </w:pPr>
            <w:r w:rsidRPr="00CA3DC4">
              <w:rPr>
                <w:rFonts w:asciiTheme="minorHAnsi" w:hAnsiTheme="minorHAnsi" w:cs="Latha"/>
                <w:lang w:val="en-US"/>
              </w:rPr>
              <w:t>3</w:t>
            </w:r>
          </w:p>
        </w:tc>
        <w:tc>
          <w:tcPr>
            <w:tcW w:w="3544" w:type="dxa"/>
            <w:shd w:val="clear" w:color="auto" w:fill="auto"/>
          </w:tcPr>
          <w:p w:rsidR="00CA3DC4" w:rsidRPr="00CA3DC4" w:rsidRDefault="00CA3DC4" w:rsidP="0063583E">
            <w:pPr>
              <w:suppressAutoHyphens w:val="0"/>
              <w:autoSpaceDE w:val="0"/>
              <w:autoSpaceDN w:val="0"/>
              <w:adjustRightInd w:val="0"/>
              <w:rPr>
                <w:rFonts w:asciiTheme="minorHAnsi" w:hAnsiTheme="minorHAnsi" w:cstheme="minorHAnsi"/>
              </w:rPr>
            </w:pPr>
            <w:r w:rsidRPr="00CA3DC4">
              <w:rPr>
                <w:rFonts w:asciiTheme="minorHAnsi" w:hAnsiTheme="minorHAnsi" w:cstheme="minorHAnsi"/>
              </w:rPr>
              <w:t xml:space="preserve">ΑΠΟΦΑΣΗ ΥΠΟΥΡΓΩΝ ΟΙΚΟΝΟΜΙΚΩΝ – </w:t>
            </w:r>
          </w:p>
          <w:p w:rsidR="00CA3DC4" w:rsidRPr="00CA3DC4" w:rsidRDefault="00CA3DC4" w:rsidP="0063583E">
            <w:pPr>
              <w:suppressAutoHyphens w:val="0"/>
              <w:autoSpaceDE w:val="0"/>
              <w:autoSpaceDN w:val="0"/>
              <w:adjustRightInd w:val="0"/>
              <w:rPr>
                <w:rFonts w:asciiTheme="minorHAnsi" w:eastAsia="Calibri" w:hAnsiTheme="minorHAnsi" w:cstheme="minorHAnsi"/>
                <w:bCs/>
                <w:lang w:eastAsia="el-GR"/>
              </w:rPr>
            </w:pPr>
            <w:r w:rsidRPr="00CA3DC4">
              <w:rPr>
                <w:rFonts w:asciiTheme="minorHAnsi" w:hAnsiTheme="minorHAnsi" w:cstheme="minorHAnsi"/>
              </w:rPr>
              <w:t>ΑΝΑΠΤΥΞΗΣ ΚΑΙ ΕΠΕΝΔΥΣΕΩΝ- ΕΡΓΑΣΙΑΣ ΚΑΙ ΚΟΙΝΩΝΙΚΩΝ ΥΠΟΘΕΣΕΩΝ</w:t>
            </w:r>
            <w:r w:rsidRPr="00CA3DC4">
              <w:rPr>
                <w:rFonts w:asciiTheme="minorHAnsi" w:eastAsia="Calibri" w:hAnsiTheme="minorHAnsi" w:cstheme="minorHAnsi"/>
                <w:bCs/>
                <w:lang w:eastAsia="el-GR"/>
              </w:rPr>
              <w:t xml:space="preserve"> </w:t>
            </w:r>
          </w:p>
          <w:p w:rsidR="00CA3DC4" w:rsidRPr="00CA3DC4" w:rsidRDefault="00CA3DC4" w:rsidP="0063583E">
            <w:pPr>
              <w:suppressAutoHyphens w:val="0"/>
              <w:autoSpaceDE w:val="0"/>
              <w:autoSpaceDN w:val="0"/>
              <w:adjustRightInd w:val="0"/>
              <w:rPr>
                <w:rFonts w:asciiTheme="minorHAnsi" w:hAnsiTheme="minorHAnsi" w:cstheme="minorHAnsi"/>
              </w:rPr>
            </w:pPr>
            <w:r w:rsidRPr="00CA3DC4">
              <w:rPr>
                <w:rFonts w:asciiTheme="minorHAnsi" w:hAnsiTheme="minorHAnsi" w:cstheme="minorHAnsi"/>
              </w:rPr>
              <w:t xml:space="preserve">Αρ. 117839 </w:t>
            </w:r>
          </w:p>
          <w:p w:rsidR="00CA3DC4" w:rsidRPr="00CA3DC4" w:rsidRDefault="00CA3DC4" w:rsidP="0063583E">
            <w:pPr>
              <w:suppressAutoHyphens w:val="0"/>
              <w:autoSpaceDE w:val="0"/>
              <w:autoSpaceDN w:val="0"/>
              <w:adjustRightInd w:val="0"/>
              <w:rPr>
                <w:rFonts w:asciiTheme="minorHAnsi" w:eastAsia="Calibri" w:hAnsiTheme="minorHAnsi" w:cstheme="minorHAnsi"/>
                <w:bCs/>
                <w:lang w:eastAsia="el-GR"/>
              </w:rPr>
            </w:pPr>
            <w:hyperlink r:id="rId55" w:history="1">
              <w:r w:rsidRPr="00CA3DC4">
                <w:rPr>
                  <w:rStyle w:val="-"/>
                  <w:rFonts w:asciiTheme="minorHAnsi" w:eastAsia="Calibri" w:hAnsiTheme="minorHAnsi" w:cstheme="minorHAnsi"/>
                  <w:bCs/>
                  <w:u w:val="none"/>
                  <w:lang w:eastAsia="el-GR"/>
                </w:rPr>
                <w:t>ΦΕΚ B 4219/19.11.2019</w:t>
              </w:r>
            </w:hyperlink>
          </w:p>
        </w:tc>
        <w:tc>
          <w:tcPr>
            <w:tcW w:w="4819" w:type="dxa"/>
            <w:shd w:val="clear" w:color="auto" w:fill="auto"/>
            <w:vAlign w:val="center"/>
          </w:tcPr>
          <w:p w:rsidR="00CA3DC4" w:rsidRPr="00CA3DC4" w:rsidRDefault="00CA3DC4" w:rsidP="0063583E">
            <w:pPr>
              <w:suppressAutoHyphens w:val="0"/>
              <w:autoSpaceDE w:val="0"/>
              <w:autoSpaceDN w:val="0"/>
              <w:adjustRightInd w:val="0"/>
              <w:jc w:val="both"/>
              <w:rPr>
                <w:rFonts w:asciiTheme="minorHAnsi" w:eastAsia="Calibri" w:hAnsiTheme="minorHAnsi" w:cstheme="minorHAnsi"/>
                <w:bCs/>
                <w:lang w:eastAsia="el-GR"/>
              </w:rPr>
            </w:pPr>
            <w:r w:rsidRPr="00CA3DC4">
              <w:rPr>
                <w:rFonts w:asciiTheme="minorHAnsi" w:hAnsiTheme="minorHAnsi" w:cstheme="minorHAnsi"/>
              </w:rPr>
              <w:t xml:space="preserve">«Τροποποίηση του καταλόγου των δικαιολογητικών που συνυποβάλλονται υποχρεωτικά με την αίτηση του άρθρου 72 του ν. 4605/2019» </w:t>
            </w:r>
          </w:p>
        </w:tc>
      </w:tr>
      <w:tr w:rsidR="00CA3DC4" w:rsidRPr="00CA3DC4" w:rsidTr="00551053">
        <w:trPr>
          <w:cantSplit/>
          <w:trHeight w:val="975"/>
        </w:trPr>
        <w:tc>
          <w:tcPr>
            <w:tcW w:w="817" w:type="dxa"/>
            <w:shd w:val="clear" w:color="auto" w:fill="auto"/>
            <w:vAlign w:val="center"/>
          </w:tcPr>
          <w:p w:rsidR="00CA3DC4" w:rsidRPr="00CA3DC4" w:rsidRDefault="00CA3DC4" w:rsidP="00E33F94">
            <w:pPr>
              <w:jc w:val="center"/>
              <w:rPr>
                <w:rFonts w:asciiTheme="minorHAnsi" w:hAnsiTheme="minorHAnsi" w:cs="Latha"/>
                <w:lang w:val="en-US"/>
              </w:rPr>
            </w:pPr>
            <w:r w:rsidRPr="00CA3DC4">
              <w:rPr>
                <w:rFonts w:asciiTheme="minorHAnsi" w:hAnsiTheme="minorHAnsi" w:cs="Latha"/>
                <w:lang w:val="en-US"/>
              </w:rPr>
              <w:lastRenderedPageBreak/>
              <w:t>4</w:t>
            </w:r>
          </w:p>
        </w:tc>
        <w:tc>
          <w:tcPr>
            <w:tcW w:w="3544" w:type="dxa"/>
            <w:shd w:val="clear" w:color="auto" w:fill="auto"/>
          </w:tcPr>
          <w:p w:rsidR="00CA3DC4" w:rsidRDefault="00CA3DC4" w:rsidP="0063583E">
            <w:pPr>
              <w:rPr>
                <w:rFonts w:asciiTheme="minorHAnsi" w:hAnsiTheme="minorHAnsi" w:cstheme="minorHAnsi"/>
                <w:lang w:val="en-US"/>
              </w:rPr>
            </w:pPr>
          </w:p>
          <w:p w:rsidR="00CA3DC4" w:rsidRPr="00CA3DC4" w:rsidRDefault="00CA3DC4" w:rsidP="0063583E">
            <w:pPr>
              <w:rPr>
                <w:rFonts w:asciiTheme="minorHAnsi" w:hAnsiTheme="minorHAnsi" w:cstheme="minorHAnsi"/>
                <w:bCs/>
                <w:color w:val="3399FF"/>
                <w:lang w:eastAsia="el-GR"/>
              </w:rPr>
            </w:pPr>
            <w:r w:rsidRPr="00CA3DC4">
              <w:rPr>
                <w:rFonts w:asciiTheme="minorHAnsi" w:hAnsiTheme="minorHAnsi" w:cstheme="minorHAnsi"/>
              </w:rPr>
              <w:t>ΑΠΟΦΑΣΗ ΥΠΟΥΡΓΩΝ ΑΝΑΠΤΥΞΗΣ ΚΑΙ ΕΠΕΝΔΥΣΕΩΝ - ΕΠΙΚΡΑΤΕΙΑΣ</w:t>
            </w:r>
            <w:r w:rsidRPr="00CA3DC4">
              <w:rPr>
                <w:rFonts w:asciiTheme="minorHAnsi" w:hAnsiTheme="minorHAnsi" w:cstheme="minorHAnsi"/>
                <w:bCs/>
                <w:color w:val="3399FF"/>
                <w:lang w:eastAsia="el-GR"/>
              </w:rPr>
              <w:t xml:space="preserve"> </w:t>
            </w:r>
          </w:p>
          <w:p w:rsidR="00CA3DC4" w:rsidRPr="00CA3DC4" w:rsidRDefault="00CA3DC4" w:rsidP="0063583E">
            <w:pPr>
              <w:rPr>
                <w:rFonts w:asciiTheme="minorHAnsi" w:hAnsiTheme="minorHAnsi" w:cstheme="minorHAnsi"/>
              </w:rPr>
            </w:pPr>
            <w:r w:rsidRPr="00CA3DC4">
              <w:rPr>
                <w:rFonts w:asciiTheme="minorHAnsi" w:hAnsiTheme="minorHAnsi" w:cstheme="minorHAnsi"/>
              </w:rPr>
              <w:t xml:space="preserve">Αρ. 6608/2067 Α1 </w:t>
            </w:r>
          </w:p>
          <w:p w:rsidR="00CA3DC4" w:rsidRPr="00CA3DC4" w:rsidRDefault="00CA3DC4" w:rsidP="0063583E">
            <w:pPr>
              <w:rPr>
                <w:rFonts w:asciiTheme="minorHAnsi" w:hAnsiTheme="minorHAnsi" w:cstheme="minorHAnsi"/>
                <w:lang w:eastAsia="el-GR"/>
              </w:rPr>
            </w:pPr>
            <w:hyperlink r:id="rId56" w:history="1">
              <w:r w:rsidRPr="00CA3DC4">
                <w:rPr>
                  <w:rStyle w:val="-"/>
                  <w:rFonts w:asciiTheme="minorHAnsi" w:hAnsiTheme="minorHAnsi" w:cstheme="minorHAnsi"/>
                  <w:bCs/>
                  <w:u w:val="none"/>
                  <w:lang w:eastAsia="el-GR"/>
                </w:rPr>
                <w:t>ΦΕΚ B 4254/20.11.2019</w:t>
              </w:r>
            </w:hyperlink>
          </w:p>
          <w:p w:rsidR="00CA3DC4" w:rsidRPr="00CA3DC4" w:rsidRDefault="00CA3DC4" w:rsidP="0063583E">
            <w:pPr>
              <w:suppressAutoHyphens w:val="0"/>
              <w:autoSpaceDE w:val="0"/>
              <w:autoSpaceDN w:val="0"/>
              <w:adjustRightInd w:val="0"/>
              <w:rPr>
                <w:rFonts w:asciiTheme="minorHAnsi" w:hAnsiTheme="minorHAnsi"/>
              </w:rPr>
            </w:pPr>
          </w:p>
        </w:tc>
        <w:tc>
          <w:tcPr>
            <w:tcW w:w="4819" w:type="dxa"/>
            <w:shd w:val="clear" w:color="auto" w:fill="auto"/>
            <w:vAlign w:val="center"/>
          </w:tcPr>
          <w:p w:rsidR="00CA3DC4" w:rsidRPr="00CA3DC4" w:rsidRDefault="00CA3DC4" w:rsidP="0063583E">
            <w:pPr>
              <w:suppressAutoHyphens w:val="0"/>
              <w:autoSpaceDE w:val="0"/>
              <w:autoSpaceDN w:val="0"/>
              <w:adjustRightInd w:val="0"/>
              <w:jc w:val="both"/>
              <w:rPr>
                <w:rFonts w:asciiTheme="minorHAnsi" w:eastAsia="Calibri" w:hAnsiTheme="minorHAnsi" w:cstheme="minorHAnsi"/>
                <w:sz w:val="20"/>
                <w:szCs w:val="20"/>
                <w:lang w:eastAsia="el-GR"/>
              </w:rPr>
            </w:pPr>
            <w:r w:rsidRPr="00CA3DC4">
              <w:rPr>
                <w:rFonts w:asciiTheme="minorHAnsi" w:hAnsiTheme="minorHAnsi" w:cstheme="minorHAnsi"/>
              </w:rPr>
              <w:t>«Ορισμός της Ειδικής Υπηρεσίας Διαχείρισης και Εφαρμογής Τομέα Τεχνολογιών Πληροφορικής και Επικοινωνιών (ΕΥΔΕ-ΤΠΕ) ως Ενδιάμεσου Φορέα του Επιχειρησιακού Προγράμματος «Ανταγωνιστικότητα, Επιχειρηματικότητα και Καινοτομία» (</w:t>
            </w:r>
            <w:proofErr w:type="spellStart"/>
            <w:r w:rsidRPr="00CA3DC4">
              <w:rPr>
                <w:rFonts w:asciiTheme="minorHAnsi" w:hAnsiTheme="minorHAnsi" w:cstheme="minorHAnsi"/>
              </w:rPr>
              <w:t>ΕΠΑνΕΚ</w:t>
            </w:r>
            <w:proofErr w:type="spellEnd"/>
            <w:r w:rsidRPr="00CA3DC4">
              <w:rPr>
                <w:rFonts w:asciiTheme="minorHAnsi" w:hAnsiTheme="minorHAnsi" w:cstheme="minorHAnsi"/>
              </w:rPr>
              <w:t xml:space="preserve">) και ανάθεση αρμοδιοτήτων διαχείρισης για ενταγμένες πράξεις του» </w:t>
            </w:r>
          </w:p>
        </w:tc>
      </w:tr>
      <w:tr w:rsidR="00CA3DC4" w:rsidRPr="00CA3DC4" w:rsidTr="00CA3DC4">
        <w:trPr>
          <w:cantSplit/>
          <w:trHeight w:val="975"/>
        </w:trPr>
        <w:tc>
          <w:tcPr>
            <w:tcW w:w="817" w:type="dxa"/>
            <w:shd w:val="clear" w:color="auto" w:fill="DAEEF3" w:themeFill="accent5" w:themeFillTint="33"/>
            <w:vAlign w:val="center"/>
          </w:tcPr>
          <w:p w:rsidR="00CA3DC4" w:rsidRPr="00CA3DC4" w:rsidRDefault="00CA3DC4" w:rsidP="00E33F94">
            <w:pPr>
              <w:jc w:val="center"/>
              <w:rPr>
                <w:rFonts w:asciiTheme="minorHAnsi" w:hAnsiTheme="minorHAnsi" w:cs="Latha"/>
                <w:lang w:val="en-US"/>
              </w:rPr>
            </w:pPr>
            <w:r w:rsidRPr="00CA3DC4">
              <w:rPr>
                <w:rFonts w:asciiTheme="minorHAnsi" w:hAnsiTheme="minorHAnsi" w:cs="Latha"/>
                <w:lang w:val="en-US"/>
              </w:rPr>
              <w:t>5</w:t>
            </w:r>
          </w:p>
        </w:tc>
        <w:tc>
          <w:tcPr>
            <w:tcW w:w="3544" w:type="dxa"/>
            <w:shd w:val="clear" w:color="auto" w:fill="DAEEF3" w:themeFill="accent5" w:themeFillTint="33"/>
          </w:tcPr>
          <w:p w:rsidR="00CA3DC4" w:rsidRDefault="00CA3DC4" w:rsidP="0063583E">
            <w:pPr>
              <w:suppressAutoHyphens w:val="0"/>
              <w:autoSpaceDE w:val="0"/>
              <w:autoSpaceDN w:val="0"/>
              <w:adjustRightInd w:val="0"/>
              <w:rPr>
                <w:rFonts w:asciiTheme="minorHAnsi" w:hAnsiTheme="minorHAnsi" w:cstheme="minorHAnsi"/>
                <w:lang w:val="en-US"/>
              </w:rPr>
            </w:pPr>
          </w:p>
          <w:p w:rsidR="00CA3DC4" w:rsidRPr="00CA3DC4" w:rsidRDefault="00CA3DC4" w:rsidP="0063583E">
            <w:pPr>
              <w:suppressAutoHyphens w:val="0"/>
              <w:autoSpaceDE w:val="0"/>
              <w:autoSpaceDN w:val="0"/>
              <w:adjustRightInd w:val="0"/>
              <w:rPr>
                <w:rFonts w:asciiTheme="minorHAnsi" w:hAnsiTheme="minorHAnsi" w:cstheme="minorHAnsi"/>
                <w:bCs/>
                <w:color w:val="3399FF"/>
                <w:lang w:eastAsia="el-GR"/>
              </w:rPr>
            </w:pPr>
            <w:r w:rsidRPr="00CA3DC4">
              <w:rPr>
                <w:rFonts w:asciiTheme="minorHAnsi" w:hAnsiTheme="minorHAnsi" w:cstheme="minorHAnsi"/>
              </w:rPr>
              <w:t>ΑΠΟΦΑΣΗ ΥΠΟΥΡΓΩΝ ΑΝΑΠΤΥΞΗΣ ΚΑΙ ΕΠΕΝΔΥΣΕΩΝ - ΕΠΙΚΡΑΤΕΙΑΣ</w:t>
            </w:r>
            <w:r w:rsidRPr="00CA3DC4">
              <w:rPr>
                <w:rFonts w:asciiTheme="minorHAnsi" w:hAnsiTheme="minorHAnsi" w:cstheme="minorHAnsi"/>
                <w:bCs/>
                <w:color w:val="3399FF"/>
                <w:lang w:eastAsia="el-GR"/>
              </w:rPr>
              <w:t xml:space="preserve"> </w:t>
            </w:r>
          </w:p>
          <w:p w:rsidR="00CA3DC4" w:rsidRPr="00CA3DC4" w:rsidRDefault="00CA3DC4" w:rsidP="0063583E">
            <w:pPr>
              <w:suppressAutoHyphens w:val="0"/>
              <w:autoSpaceDE w:val="0"/>
              <w:autoSpaceDN w:val="0"/>
              <w:adjustRightInd w:val="0"/>
              <w:rPr>
                <w:rFonts w:asciiTheme="minorHAnsi" w:hAnsiTheme="minorHAnsi" w:cstheme="minorHAnsi"/>
              </w:rPr>
            </w:pPr>
            <w:r w:rsidRPr="00CA3DC4">
              <w:rPr>
                <w:rFonts w:asciiTheme="minorHAnsi" w:hAnsiTheme="minorHAnsi" w:cstheme="minorHAnsi"/>
              </w:rPr>
              <w:t xml:space="preserve">Αρ. 6609/2068 Α1 </w:t>
            </w:r>
          </w:p>
          <w:p w:rsidR="00CA3DC4" w:rsidRPr="00CA3DC4" w:rsidRDefault="00CA3DC4" w:rsidP="0063583E">
            <w:pPr>
              <w:suppressAutoHyphens w:val="0"/>
              <w:autoSpaceDE w:val="0"/>
              <w:autoSpaceDN w:val="0"/>
              <w:adjustRightInd w:val="0"/>
              <w:rPr>
                <w:rFonts w:asciiTheme="minorHAnsi" w:hAnsiTheme="minorHAnsi"/>
              </w:rPr>
            </w:pPr>
            <w:hyperlink r:id="rId57" w:history="1">
              <w:r w:rsidRPr="00CA3DC4">
                <w:rPr>
                  <w:rStyle w:val="-"/>
                  <w:rFonts w:asciiTheme="minorHAnsi" w:hAnsiTheme="minorHAnsi" w:cstheme="minorHAnsi"/>
                  <w:bCs/>
                  <w:u w:val="none"/>
                  <w:lang w:eastAsia="el-GR"/>
                </w:rPr>
                <w:t>ΦΕΚ B 4255/20.11.2019</w:t>
              </w:r>
              <w:r w:rsidRPr="00CA3DC4">
                <w:rPr>
                  <w:rStyle w:val="-"/>
                  <w:rFonts w:asciiTheme="minorHAnsi" w:hAnsiTheme="minorHAnsi"/>
                  <w:u w:val="none"/>
                  <w:lang w:eastAsia="el-GR"/>
                </w:rPr>
                <w:t> </w:t>
              </w:r>
            </w:hyperlink>
          </w:p>
        </w:tc>
        <w:tc>
          <w:tcPr>
            <w:tcW w:w="4819" w:type="dxa"/>
            <w:shd w:val="clear" w:color="auto" w:fill="DAEEF3" w:themeFill="accent5" w:themeFillTint="33"/>
            <w:vAlign w:val="center"/>
          </w:tcPr>
          <w:p w:rsidR="00CA3DC4" w:rsidRPr="00CA3DC4" w:rsidRDefault="00CA3DC4" w:rsidP="0063583E">
            <w:pPr>
              <w:suppressAutoHyphens w:val="0"/>
              <w:autoSpaceDE w:val="0"/>
              <w:autoSpaceDN w:val="0"/>
              <w:adjustRightInd w:val="0"/>
              <w:jc w:val="both"/>
              <w:rPr>
                <w:rFonts w:asciiTheme="minorHAnsi" w:eastAsia="Calibri" w:hAnsiTheme="minorHAnsi" w:cstheme="minorHAnsi"/>
                <w:sz w:val="20"/>
                <w:szCs w:val="20"/>
                <w:lang w:eastAsia="el-GR"/>
              </w:rPr>
            </w:pPr>
            <w:r w:rsidRPr="00CA3DC4">
              <w:rPr>
                <w:rFonts w:asciiTheme="minorHAnsi" w:hAnsiTheme="minorHAnsi" w:cstheme="minorHAnsi"/>
              </w:rPr>
              <w:t>“Ορισμός της Ειδικής Υπηρεσίας Διαχείρισης και Εφαρμογής Τομέα Τεχνολογιών Πληροφορικής και Επικοινωνιών (ΕΥΔΕ-ΤΠΕ) ως Ενδιάμεσου Φορέα του Επιχειρησιακού Προγράμματος «Ανταγωνιστικότητα, Επιχειρηματικότητα και Καινοτομία» (</w:t>
            </w:r>
            <w:proofErr w:type="spellStart"/>
            <w:r w:rsidRPr="00CA3DC4">
              <w:rPr>
                <w:rFonts w:asciiTheme="minorHAnsi" w:hAnsiTheme="minorHAnsi" w:cstheme="minorHAnsi"/>
              </w:rPr>
              <w:t>ΕΠΑνΕΚ</w:t>
            </w:r>
            <w:proofErr w:type="spellEnd"/>
            <w:r w:rsidRPr="00CA3DC4">
              <w:rPr>
                <w:rFonts w:asciiTheme="minorHAnsi" w:hAnsiTheme="minorHAnsi" w:cstheme="minorHAnsi"/>
              </w:rPr>
              <w:t>) και ανάθεση αρμοδιοτήτων δ</w:t>
            </w:r>
            <w:r>
              <w:rPr>
                <w:rFonts w:asciiTheme="minorHAnsi" w:hAnsiTheme="minorHAnsi" w:cstheme="minorHAnsi"/>
              </w:rPr>
              <w:t>ιαχείρισης για νέες πράξεις του</w:t>
            </w:r>
            <w:r w:rsidRPr="00CA3DC4">
              <w:rPr>
                <w:rFonts w:asciiTheme="minorHAnsi" w:hAnsiTheme="minorHAnsi" w:cstheme="minorHAnsi"/>
              </w:rPr>
              <w:t xml:space="preserve">” </w:t>
            </w:r>
          </w:p>
        </w:tc>
      </w:tr>
    </w:tbl>
    <w:p w:rsidR="0007758D" w:rsidRPr="00AE78F0" w:rsidRDefault="0007758D" w:rsidP="0007758D">
      <w:pPr>
        <w:rPr>
          <w:rFonts w:asciiTheme="minorHAnsi" w:hAnsiTheme="minorHAnsi"/>
          <w:sz w:val="16"/>
          <w:szCs w:val="16"/>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9C5962" w:rsidRDefault="009C5962" w:rsidP="004140AF">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758D" w:rsidRPr="0095285E" w:rsidTr="002303B2">
        <w:trPr>
          <w:cantSplit/>
          <w:tblHeader/>
        </w:trPr>
        <w:tc>
          <w:tcPr>
            <w:tcW w:w="817"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ΤΙΤΛΟΣ</w:t>
            </w:r>
          </w:p>
        </w:tc>
      </w:tr>
      <w:tr w:rsidR="001D60B3" w:rsidRPr="001D60B3" w:rsidTr="002303B2">
        <w:trPr>
          <w:cantSplit/>
          <w:trHeight w:val="1233"/>
        </w:trPr>
        <w:tc>
          <w:tcPr>
            <w:tcW w:w="817" w:type="dxa"/>
            <w:shd w:val="clear" w:color="auto" w:fill="auto"/>
            <w:vAlign w:val="center"/>
          </w:tcPr>
          <w:p w:rsidR="001D60B3" w:rsidRPr="001D60B3" w:rsidRDefault="001D60B3" w:rsidP="002303B2">
            <w:pPr>
              <w:jc w:val="center"/>
              <w:rPr>
                <w:rFonts w:asciiTheme="minorHAnsi" w:hAnsiTheme="minorHAnsi" w:cs="Latha"/>
                <w:lang w:val="en-US"/>
              </w:rPr>
            </w:pPr>
            <w:r w:rsidRPr="001D60B3">
              <w:rPr>
                <w:rFonts w:asciiTheme="minorHAnsi" w:hAnsiTheme="minorHAnsi" w:cs="Latha"/>
                <w:lang w:val="en-US"/>
              </w:rPr>
              <w:t>1</w:t>
            </w:r>
          </w:p>
        </w:tc>
        <w:tc>
          <w:tcPr>
            <w:tcW w:w="3544" w:type="dxa"/>
            <w:shd w:val="clear" w:color="auto" w:fill="auto"/>
          </w:tcPr>
          <w:p w:rsidR="001D60B3" w:rsidRDefault="001D60B3" w:rsidP="0063583E">
            <w:pPr>
              <w:rPr>
                <w:rFonts w:asciiTheme="minorHAnsi" w:hAnsiTheme="minorHAnsi" w:cstheme="minorHAnsi"/>
                <w:lang w:val="en-US"/>
              </w:rPr>
            </w:pPr>
          </w:p>
          <w:p w:rsidR="001D60B3" w:rsidRDefault="001D60B3" w:rsidP="0063583E">
            <w:pPr>
              <w:rPr>
                <w:rFonts w:asciiTheme="minorHAnsi" w:hAnsiTheme="minorHAnsi" w:cstheme="minorHAnsi"/>
                <w:lang w:val="en-US"/>
              </w:rPr>
            </w:pPr>
          </w:p>
          <w:p w:rsidR="001D60B3" w:rsidRDefault="001D60B3" w:rsidP="0063583E">
            <w:pPr>
              <w:rPr>
                <w:rFonts w:asciiTheme="minorHAnsi" w:hAnsiTheme="minorHAnsi" w:cstheme="minorHAnsi"/>
                <w:lang w:val="en-US"/>
              </w:rPr>
            </w:pPr>
            <w:r w:rsidRPr="001D60B3">
              <w:rPr>
                <w:rFonts w:asciiTheme="minorHAnsi" w:hAnsiTheme="minorHAnsi" w:cstheme="minorHAnsi"/>
              </w:rPr>
              <w:t xml:space="preserve">ΑΠΟΦΑΣΗ ΠΡΟΕΔΡΟΥ </w:t>
            </w:r>
          </w:p>
          <w:p w:rsidR="001D60B3" w:rsidRPr="001D60B3" w:rsidRDefault="001D60B3" w:rsidP="0063583E">
            <w:pPr>
              <w:rPr>
                <w:rFonts w:asciiTheme="minorHAnsi" w:hAnsiTheme="minorHAnsi" w:cstheme="minorHAnsi"/>
                <w:lang w:eastAsia="el-GR"/>
              </w:rPr>
            </w:pPr>
            <w:r w:rsidRPr="001D60B3">
              <w:rPr>
                <w:rFonts w:asciiTheme="minorHAnsi" w:hAnsiTheme="minorHAnsi" w:cstheme="minorHAnsi"/>
              </w:rPr>
              <w:t>ΤΗΣ ΒΟΥΛΗΣ ΤΩΝ ΕΛΛΗΝΩΝ</w:t>
            </w:r>
            <w:r w:rsidRPr="001D60B3">
              <w:rPr>
                <w:rFonts w:asciiTheme="minorHAnsi" w:hAnsiTheme="minorHAnsi" w:cstheme="minorHAnsi"/>
                <w:lang w:eastAsia="el-GR"/>
              </w:rPr>
              <w:t xml:space="preserve"> </w:t>
            </w:r>
          </w:p>
          <w:p w:rsidR="001D60B3" w:rsidRPr="001D60B3" w:rsidRDefault="001D60B3" w:rsidP="0063583E">
            <w:pPr>
              <w:rPr>
                <w:rFonts w:asciiTheme="minorHAnsi" w:hAnsiTheme="minorHAnsi" w:cstheme="minorHAnsi"/>
              </w:rPr>
            </w:pPr>
            <w:r w:rsidRPr="001D60B3">
              <w:rPr>
                <w:rFonts w:asciiTheme="minorHAnsi" w:hAnsiTheme="minorHAnsi" w:cstheme="minorHAnsi"/>
              </w:rPr>
              <w:t xml:space="preserve">Αρ. 19167  </w:t>
            </w:r>
          </w:p>
          <w:p w:rsidR="001D60B3" w:rsidRPr="001D60B3" w:rsidRDefault="001D60B3" w:rsidP="0063583E">
            <w:pPr>
              <w:rPr>
                <w:rFonts w:asciiTheme="minorHAnsi" w:hAnsiTheme="minorHAnsi" w:cstheme="minorHAnsi"/>
                <w:lang w:eastAsia="el-GR"/>
              </w:rPr>
            </w:pPr>
            <w:hyperlink r:id="rId58" w:history="1">
              <w:r>
                <w:rPr>
                  <w:rStyle w:val="-"/>
                  <w:rFonts w:asciiTheme="minorHAnsi" w:hAnsiTheme="minorHAnsi" w:cstheme="minorHAnsi"/>
                  <w:u w:val="none"/>
                  <w:lang w:eastAsia="el-GR"/>
                </w:rPr>
                <w:t>ΦΕΚ A 184/</w:t>
              </w:r>
              <w:r w:rsidRPr="001D60B3">
                <w:rPr>
                  <w:rStyle w:val="-"/>
                  <w:rFonts w:asciiTheme="minorHAnsi" w:hAnsiTheme="minorHAnsi" w:cstheme="minorHAnsi"/>
                  <w:u w:val="none"/>
                  <w:lang w:eastAsia="el-GR"/>
                </w:rPr>
                <w:t xml:space="preserve">20.11.2019 </w:t>
              </w:r>
            </w:hyperlink>
            <w:r w:rsidRPr="001D60B3">
              <w:rPr>
                <w:rFonts w:asciiTheme="minorHAnsi" w:hAnsiTheme="minorHAnsi" w:cstheme="minorHAnsi"/>
                <w:lang w:eastAsia="el-GR"/>
              </w:rPr>
              <w:t xml:space="preserve"> </w:t>
            </w:r>
          </w:p>
        </w:tc>
        <w:tc>
          <w:tcPr>
            <w:tcW w:w="4819" w:type="dxa"/>
            <w:shd w:val="clear" w:color="auto" w:fill="auto"/>
            <w:vAlign w:val="center"/>
          </w:tcPr>
          <w:p w:rsidR="001D60B3" w:rsidRPr="001D60B3" w:rsidRDefault="001D60B3" w:rsidP="0063583E">
            <w:pPr>
              <w:suppressAutoHyphens w:val="0"/>
              <w:autoSpaceDE w:val="0"/>
              <w:autoSpaceDN w:val="0"/>
              <w:adjustRightInd w:val="0"/>
              <w:jc w:val="both"/>
              <w:rPr>
                <w:rFonts w:asciiTheme="minorHAnsi" w:eastAsia="Calibri" w:hAnsiTheme="minorHAnsi" w:cstheme="minorHAnsi"/>
                <w:bCs/>
                <w:color w:val="000000"/>
                <w:lang w:eastAsia="el-GR"/>
              </w:rPr>
            </w:pPr>
            <w:r w:rsidRPr="001D60B3">
              <w:rPr>
                <w:rFonts w:asciiTheme="minorHAnsi" w:hAnsiTheme="minorHAnsi" w:cstheme="minorHAnsi"/>
              </w:rPr>
              <w:t>“Περί δημοσίευσης στην Εφημερίδα της Κυβερνήσεως απόφασης της Ολομέλειας της Βουλής «Για τον καθορισμό του ανώτατου κυβισμού και μισθώματος, καθώς και των επιτρεπόμενων τύπων αυτοκινήτων της μακροχρόνιας μίσθωσης βουλευτικών οχημάτων (</w:t>
            </w:r>
            <w:proofErr w:type="spellStart"/>
            <w:r w:rsidRPr="001D60B3">
              <w:rPr>
                <w:rFonts w:asciiTheme="minorHAnsi" w:hAnsiTheme="minorHAnsi" w:cstheme="minorHAnsi"/>
              </w:rPr>
              <w:t>leasing</w:t>
            </w:r>
            <w:proofErr w:type="spellEnd"/>
            <w:r w:rsidRPr="001D60B3">
              <w:rPr>
                <w:rFonts w:asciiTheme="minorHAnsi" w:hAnsiTheme="minorHAnsi" w:cstheme="minorHAnsi"/>
              </w:rPr>
              <w:t xml:space="preserve">) για το διάστημα από 1.2.2020 έως 31.1.2024»”  </w:t>
            </w:r>
          </w:p>
        </w:tc>
      </w:tr>
      <w:tr w:rsidR="001D60B3" w:rsidRPr="001D60B3" w:rsidTr="001D60B3">
        <w:trPr>
          <w:cantSplit/>
          <w:trHeight w:val="1233"/>
        </w:trPr>
        <w:tc>
          <w:tcPr>
            <w:tcW w:w="817" w:type="dxa"/>
            <w:shd w:val="clear" w:color="auto" w:fill="DAEEF3" w:themeFill="accent5" w:themeFillTint="33"/>
            <w:vAlign w:val="center"/>
          </w:tcPr>
          <w:p w:rsidR="001D60B3" w:rsidRPr="001D60B3" w:rsidRDefault="001D60B3" w:rsidP="002303B2">
            <w:pPr>
              <w:jc w:val="center"/>
              <w:rPr>
                <w:rFonts w:asciiTheme="minorHAnsi" w:hAnsiTheme="minorHAnsi" w:cs="Latha"/>
                <w:lang w:val="en-US"/>
              </w:rPr>
            </w:pPr>
            <w:r w:rsidRPr="001D60B3">
              <w:rPr>
                <w:rFonts w:asciiTheme="minorHAnsi" w:hAnsiTheme="minorHAnsi" w:cs="Latha"/>
                <w:lang w:val="en-US"/>
              </w:rPr>
              <w:t>2</w:t>
            </w:r>
          </w:p>
        </w:tc>
        <w:tc>
          <w:tcPr>
            <w:tcW w:w="3544" w:type="dxa"/>
            <w:shd w:val="clear" w:color="auto" w:fill="DAEEF3" w:themeFill="accent5" w:themeFillTint="33"/>
          </w:tcPr>
          <w:p w:rsidR="001D60B3" w:rsidRDefault="001D60B3" w:rsidP="0063583E">
            <w:pPr>
              <w:rPr>
                <w:rFonts w:asciiTheme="minorHAnsi" w:hAnsiTheme="minorHAnsi" w:cstheme="minorHAnsi"/>
                <w:lang w:val="en-US"/>
              </w:rPr>
            </w:pPr>
          </w:p>
          <w:p w:rsidR="001D60B3" w:rsidRDefault="001D60B3" w:rsidP="0063583E">
            <w:pPr>
              <w:rPr>
                <w:rFonts w:asciiTheme="minorHAnsi" w:hAnsiTheme="minorHAnsi" w:cstheme="minorHAnsi"/>
                <w:lang w:val="en-US"/>
              </w:rPr>
            </w:pPr>
          </w:p>
          <w:p w:rsidR="001D60B3" w:rsidRDefault="001D60B3" w:rsidP="0063583E">
            <w:pPr>
              <w:rPr>
                <w:rFonts w:asciiTheme="minorHAnsi" w:hAnsiTheme="minorHAnsi" w:cstheme="minorHAnsi"/>
                <w:lang w:val="en-US"/>
              </w:rPr>
            </w:pPr>
            <w:r w:rsidRPr="001D60B3">
              <w:rPr>
                <w:rFonts w:asciiTheme="minorHAnsi" w:hAnsiTheme="minorHAnsi" w:cstheme="minorHAnsi"/>
              </w:rPr>
              <w:t xml:space="preserve">ΑΠΟΦΑΣΗ ΤΟΥ ΠΡΟΕΔΡΟΥ </w:t>
            </w:r>
          </w:p>
          <w:p w:rsidR="001D60B3" w:rsidRPr="001D60B3" w:rsidRDefault="001D60B3" w:rsidP="0063583E">
            <w:pPr>
              <w:rPr>
                <w:rFonts w:asciiTheme="minorHAnsi" w:hAnsiTheme="minorHAnsi" w:cstheme="minorHAnsi"/>
                <w:lang w:eastAsia="el-GR"/>
              </w:rPr>
            </w:pPr>
            <w:r w:rsidRPr="001D60B3">
              <w:rPr>
                <w:rFonts w:asciiTheme="minorHAnsi" w:hAnsiTheme="minorHAnsi" w:cstheme="minorHAnsi"/>
              </w:rPr>
              <w:t>ΤΗΣ ΒΟΥΛΗΣ ΤΩΝ ΕΛΛΗΝΩΝ</w:t>
            </w:r>
            <w:r w:rsidRPr="001D60B3">
              <w:rPr>
                <w:rFonts w:asciiTheme="minorHAnsi" w:hAnsiTheme="minorHAnsi" w:cstheme="minorHAnsi"/>
                <w:lang w:eastAsia="el-GR"/>
              </w:rPr>
              <w:t xml:space="preserve"> </w:t>
            </w:r>
          </w:p>
          <w:p w:rsidR="001D60B3" w:rsidRPr="001D60B3" w:rsidRDefault="001D60B3" w:rsidP="0063583E">
            <w:pPr>
              <w:rPr>
                <w:rFonts w:asciiTheme="minorHAnsi" w:hAnsiTheme="minorHAnsi" w:cstheme="minorHAnsi"/>
              </w:rPr>
            </w:pPr>
            <w:r w:rsidRPr="001D60B3">
              <w:rPr>
                <w:rFonts w:asciiTheme="minorHAnsi" w:hAnsiTheme="minorHAnsi" w:cstheme="minorHAnsi"/>
              </w:rPr>
              <w:t xml:space="preserve">Αρ. 19171  </w:t>
            </w:r>
          </w:p>
          <w:p w:rsidR="001D60B3" w:rsidRPr="001D60B3" w:rsidRDefault="001D60B3" w:rsidP="0063583E">
            <w:pPr>
              <w:rPr>
                <w:rFonts w:asciiTheme="minorHAnsi" w:hAnsiTheme="minorHAnsi" w:cstheme="minorHAnsi"/>
                <w:lang w:eastAsia="el-GR"/>
              </w:rPr>
            </w:pPr>
            <w:hyperlink r:id="rId59" w:history="1">
              <w:r>
                <w:rPr>
                  <w:rStyle w:val="-"/>
                  <w:rFonts w:asciiTheme="minorHAnsi" w:hAnsiTheme="minorHAnsi" w:cstheme="minorHAnsi"/>
                  <w:u w:val="none"/>
                  <w:lang w:eastAsia="el-GR"/>
                </w:rPr>
                <w:t>ΦΕΚ A 184/</w:t>
              </w:r>
              <w:r w:rsidRPr="001D60B3">
                <w:rPr>
                  <w:rStyle w:val="-"/>
                  <w:rFonts w:asciiTheme="minorHAnsi" w:hAnsiTheme="minorHAnsi" w:cstheme="minorHAnsi"/>
                  <w:u w:val="none"/>
                  <w:lang w:eastAsia="el-GR"/>
                </w:rPr>
                <w:t xml:space="preserve">20.11.2019 </w:t>
              </w:r>
            </w:hyperlink>
            <w:r w:rsidRPr="001D60B3">
              <w:rPr>
                <w:rFonts w:asciiTheme="minorHAnsi" w:hAnsiTheme="minorHAnsi" w:cstheme="minorHAnsi"/>
                <w:lang w:eastAsia="el-GR"/>
              </w:rPr>
              <w:t xml:space="preserve"> </w:t>
            </w:r>
          </w:p>
        </w:tc>
        <w:tc>
          <w:tcPr>
            <w:tcW w:w="4819" w:type="dxa"/>
            <w:shd w:val="clear" w:color="auto" w:fill="DAEEF3" w:themeFill="accent5" w:themeFillTint="33"/>
            <w:vAlign w:val="center"/>
          </w:tcPr>
          <w:p w:rsidR="001D60B3" w:rsidRPr="001D60B3" w:rsidRDefault="00462C51" w:rsidP="0063583E">
            <w:pPr>
              <w:suppressAutoHyphens w:val="0"/>
              <w:autoSpaceDE w:val="0"/>
              <w:autoSpaceDN w:val="0"/>
              <w:adjustRightInd w:val="0"/>
              <w:jc w:val="both"/>
              <w:rPr>
                <w:rFonts w:asciiTheme="minorHAnsi" w:eastAsia="Calibri" w:hAnsiTheme="minorHAnsi" w:cstheme="minorHAnsi"/>
                <w:bCs/>
                <w:color w:val="000000"/>
                <w:lang w:eastAsia="el-GR"/>
              </w:rPr>
            </w:pPr>
            <w:r w:rsidRPr="00462C51">
              <w:rPr>
                <w:rFonts w:asciiTheme="minorHAnsi" w:hAnsiTheme="minorHAnsi" w:cstheme="minorHAnsi"/>
              </w:rPr>
              <w:t>&lt;</w:t>
            </w:r>
            <w:r w:rsidR="001D60B3" w:rsidRPr="001D60B3">
              <w:rPr>
                <w:rFonts w:asciiTheme="minorHAnsi" w:hAnsiTheme="minorHAnsi" w:cstheme="minorHAnsi"/>
              </w:rPr>
              <w:t>Περί δημοσίευσης στην Εφημερίδα της Κυβερνήσεως απόφασης της Ολομέλειας της Βουλής «Για τη συμπλήρωση και τροποποίηση της από 17 Μαΐου 2013, κατά την ΡΟΘ΄</w:t>
            </w:r>
            <w:r w:rsidRPr="00462C51">
              <w:rPr>
                <w:rFonts w:asciiTheme="minorHAnsi" w:hAnsiTheme="minorHAnsi" w:cstheme="minorHAnsi"/>
              </w:rPr>
              <w:t xml:space="preserve"> </w:t>
            </w:r>
            <w:r w:rsidR="001D60B3" w:rsidRPr="001D60B3">
              <w:rPr>
                <w:rFonts w:asciiTheme="minorHAnsi" w:hAnsiTheme="minorHAnsi" w:cstheme="minorHAnsi"/>
              </w:rPr>
              <w:t>συνεδρίαση, απόφασης της Ολομέλειας της Βουλής των Ελλήνων για τη "Ρύθμιση θεμάτων που αφορούν στην αεροπορική μετακίνηση των Βουλευτών Επ</w:t>
            </w:r>
            <w:r>
              <w:rPr>
                <w:rFonts w:asciiTheme="minorHAnsi" w:hAnsiTheme="minorHAnsi" w:cstheme="minorHAnsi"/>
              </w:rPr>
              <w:t>αρχίας" (ΦΕΚ 115/Α΄/23.5.2013)»</w:t>
            </w:r>
            <w:r w:rsidRPr="00462C51">
              <w:rPr>
                <w:rFonts w:asciiTheme="minorHAnsi" w:hAnsiTheme="minorHAnsi" w:cstheme="minorHAnsi"/>
              </w:rPr>
              <w:t>&gt;</w:t>
            </w:r>
            <w:r w:rsidR="001D60B3" w:rsidRPr="001D60B3">
              <w:rPr>
                <w:rFonts w:asciiTheme="minorHAnsi" w:hAnsiTheme="minorHAnsi" w:cstheme="minorHAnsi"/>
              </w:rPr>
              <w:t xml:space="preserve">  </w:t>
            </w:r>
          </w:p>
        </w:tc>
      </w:tr>
      <w:tr w:rsidR="001D60B3" w:rsidRPr="001D60B3" w:rsidTr="002303B2">
        <w:trPr>
          <w:cantSplit/>
          <w:trHeight w:val="1233"/>
        </w:trPr>
        <w:tc>
          <w:tcPr>
            <w:tcW w:w="817" w:type="dxa"/>
            <w:shd w:val="clear" w:color="auto" w:fill="auto"/>
            <w:vAlign w:val="center"/>
          </w:tcPr>
          <w:p w:rsidR="001D60B3" w:rsidRPr="001D60B3" w:rsidRDefault="001D60B3" w:rsidP="002303B2">
            <w:pPr>
              <w:jc w:val="center"/>
              <w:rPr>
                <w:rFonts w:asciiTheme="minorHAnsi" w:hAnsiTheme="minorHAnsi" w:cs="Latha"/>
                <w:lang w:val="en-US"/>
              </w:rPr>
            </w:pPr>
            <w:r w:rsidRPr="001D60B3">
              <w:rPr>
                <w:rFonts w:asciiTheme="minorHAnsi" w:hAnsiTheme="minorHAnsi" w:cs="Latha"/>
                <w:lang w:val="en-US"/>
              </w:rPr>
              <w:t>3</w:t>
            </w:r>
          </w:p>
        </w:tc>
        <w:tc>
          <w:tcPr>
            <w:tcW w:w="3544" w:type="dxa"/>
            <w:shd w:val="clear" w:color="auto" w:fill="auto"/>
          </w:tcPr>
          <w:p w:rsidR="001D60B3" w:rsidRDefault="001D60B3" w:rsidP="0063583E">
            <w:pPr>
              <w:rPr>
                <w:rFonts w:asciiTheme="minorHAnsi" w:hAnsiTheme="minorHAnsi" w:cstheme="minorHAnsi"/>
                <w:lang w:val="en-US"/>
              </w:rPr>
            </w:pPr>
            <w:r w:rsidRPr="001D60B3">
              <w:rPr>
                <w:rFonts w:asciiTheme="minorHAnsi" w:hAnsiTheme="minorHAnsi" w:cstheme="minorHAnsi"/>
              </w:rPr>
              <w:t xml:space="preserve">ΑΠΟΦΑΣΗ ΤΟΥ ΠΡΟΕΔΡΟΥ </w:t>
            </w:r>
          </w:p>
          <w:p w:rsidR="001D60B3" w:rsidRPr="001D60B3" w:rsidRDefault="001D60B3" w:rsidP="0063583E">
            <w:pPr>
              <w:rPr>
                <w:rFonts w:asciiTheme="minorHAnsi" w:hAnsiTheme="minorHAnsi" w:cstheme="minorHAnsi"/>
                <w:lang w:eastAsia="el-GR"/>
              </w:rPr>
            </w:pPr>
            <w:r w:rsidRPr="001D60B3">
              <w:rPr>
                <w:rFonts w:asciiTheme="minorHAnsi" w:hAnsiTheme="minorHAnsi" w:cstheme="minorHAnsi"/>
              </w:rPr>
              <w:t>ΤΗΣ ΒΟΥΛΗΣ ΤΩΝ ΕΛΛΗΝΩΝ</w:t>
            </w:r>
            <w:r w:rsidRPr="001D60B3">
              <w:rPr>
                <w:rFonts w:asciiTheme="minorHAnsi" w:hAnsiTheme="minorHAnsi" w:cstheme="minorHAnsi"/>
                <w:lang w:eastAsia="el-GR"/>
              </w:rPr>
              <w:t xml:space="preserve"> </w:t>
            </w:r>
          </w:p>
          <w:p w:rsidR="001D60B3" w:rsidRPr="001D60B3" w:rsidRDefault="001D60B3" w:rsidP="0063583E">
            <w:pPr>
              <w:rPr>
                <w:rFonts w:asciiTheme="minorHAnsi" w:hAnsiTheme="minorHAnsi" w:cstheme="minorHAnsi"/>
              </w:rPr>
            </w:pPr>
            <w:r w:rsidRPr="001D60B3">
              <w:rPr>
                <w:rFonts w:asciiTheme="minorHAnsi" w:hAnsiTheme="minorHAnsi" w:cstheme="minorHAnsi"/>
              </w:rPr>
              <w:t xml:space="preserve">Αρ. 19175 </w:t>
            </w:r>
          </w:p>
          <w:p w:rsidR="001D60B3" w:rsidRPr="001D60B3" w:rsidRDefault="001D60B3" w:rsidP="0063583E">
            <w:pPr>
              <w:rPr>
                <w:rFonts w:asciiTheme="minorHAnsi" w:hAnsiTheme="minorHAnsi" w:cstheme="minorHAnsi"/>
                <w:lang w:eastAsia="el-GR"/>
              </w:rPr>
            </w:pPr>
            <w:hyperlink r:id="rId60" w:history="1">
              <w:r>
                <w:rPr>
                  <w:rStyle w:val="-"/>
                  <w:rFonts w:asciiTheme="minorHAnsi" w:hAnsiTheme="minorHAnsi" w:cstheme="minorHAnsi"/>
                  <w:u w:val="none"/>
                  <w:lang w:eastAsia="el-GR"/>
                </w:rPr>
                <w:t>ΦΕΚ A 184/</w:t>
              </w:r>
              <w:r w:rsidRPr="001D60B3">
                <w:rPr>
                  <w:rStyle w:val="-"/>
                  <w:rFonts w:asciiTheme="minorHAnsi" w:hAnsiTheme="minorHAnsi" w:cstheme="minorHAnsi"/>
                  <w:u w:val="none"/>
                  <w:lang w:eastAsia="el-GR"/>
                </w:rPr>
                <w:t xml:space="preserve">20.11.2019 </w:t>
              </w:r>
            </w:hyperlink>
            <w:r w:rsidRPr="001D60B3">
              <w:rPr>
                <w:rFonts w:asciiTheme="minorHAnsi" w:hAnsiTheme="minorHAnsi" w:cstheme="minorHAnsi"/>
                <w:lang w:eastAsia="el-GR"/>
              </w:rPr>
              <w:t xml:space="preserve"> </w:t>
            </w:r>
          </w:p>
        </w:tc>
        <w:tc>
          <w:tcPr>
            <w:tcW w:w="4819" w:type="dxa"/>
            <w:shd w:val="clear" w:color="auto" w:fill="auto"/>
            <w:vAlign w:val="center"/>
          </w:tcPr>
          <w:p w:rsidR="001D60B3" w:rsidRPr="001D60B3" w:rsidRDefault="001D60B3" w:rsidP="0063583E">
            <w:pPr>
              <w:suppressAutoHyphens w:val="0"/>
              <w:autoSpaceDE w:val="0"/>
              <w:autoSpaceDN w:val="0"/>
              <w:adjustRightInd w:val="0"/>
              <w:jc w:val="both"/>
              <w:rPr>
                <w:rFonts w:asciiTheme="minorHAnsi" w:eastAsia="Calibri" w:hAnsiTheme="minorHAnsi" w:cstheme="minorHAnsi"/>
                <w:bCs/>
                <w:color w:val="000000"/>
                <w:lang w:eastAsia="el-GR"/>
              </w:rPr>
            </w:pPr>
            <w:r w:rsidRPr="001D60B3">
              <w:rPr>
                <w:rFonts w:asciiTheme="minorHAnsi" w:hAnsiTheme="minorHAnsi" w:cstheme="minorHAnsi"/>
              </w:rPr>
              <w:t xml:space="preserve">“Περί δημοσίευσης στην Εφημερίδα της Κυβερνήσεως απόφασης της Ολομέλειας της Βουλής «Για την ανανέωση του τηλεπικοινωνιακού υλικού και του εξοπλισμού πληροφορικής»” </w:t>
            </w:r>
          </w:p>
        </w:tc>
      </w:tr>
    </w:tbl>
    <w:p w:rsidR="00413A98" w:rsidRPr="004652CF" w:rsidRDefault="00413A98" w:rsidP="004140AF">
      <w:pPr>
        <w:rPr>
          <w:rFonts w:ascii="Calibri" w:hAnsi="Calibri"/>
          <w:sz w:val="16"/>
          <w:szCs w:val="16"/>
          <w:lang w:val="en-US"/>
        </w:rPr>
      </w:pPr>
    </w:p>
    <w:p w:rsidR="002C46F6" w:rsidRPr="00AE78F0" w:rsidRDefault="002C46F6" w:rsidP="004140AF">
      <w:pPr>
        <w:rPr>
          <w:rFonts w:ascii="Calibri" w:hAnsi="Calibri"/>
          <w:sz w:val="16"/>
          <w:szCs w:val="16"/>
        </w:rPr>
      </w:pPr>
    </w:p>
    <w:p w:rsidR="00542EC5" w:rsidRPr="00995BF9" w:rsidRDefault="00445502" w:rsidP="00417B79">
      <w:pPr>
        <w:pStyle w:val="1"/>
        <w:jc w:val="center"/>
        <w:rPr>
          <w:rFonts w:ascii="Calibri" w:hAnsi="Calibri"/>
          <w:sz w:val="32"/>
          <w:szCs w:val="32"/>
          <w:u w:val="single"/>
        </w:rPr>
      </w:pPr>
      <w:bookmarkStart w:id="41" w:name="_Toc1137545"/>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CB71F1" w:rsidRDefault="00C85375" w:rsidP="003D653F">
      <w:pPr>
        <w:rPr>
          <w:rFonts w:asciiTheme="minorHAnsi" w:hAnsiTheme="minorHAnsi"/>
          <w:sz w:val="16"/>
          <w:szCs w:val="16"/>
          <w:lang w:val="en-US"/>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CB71F1" w:rsidRPr="00E650D2" w:rsidTr="00E650D2">
        <w:trPr>
          <w:cantSplit/>
          <w:trHeight w:val="483"/>
        </w:trPr>
        <w:tc>
          <w:tcPr>
            <w:tcW w:w="817" w:type="dxa"/>
            <w:shd w:val="clear" w:color="auto" w:fill="auto"/>
            <w:vAlign w:val="center"/>
          </w:tcPr>
          <w:p w:rsidR="00CB71F1" w:rsidRPr="00EF44CA" w:rsidRDefault="00CB71F1" w:rsidP="00067978">
            <w:pPr>
              <w:jc w:val="center"/>
              <w:rPr>
                <w:rFonts w:asciiTheme="minorHAnsi" w:hAnsiTheme="minorHAnsi" w:cs="Tahoma"/>
              </w:rPr>
            </w:pPr>
            <w:r w:rsidRPr="00EF44CA">
              <w:rPr>
                <w:rFonts w:asciiTheme="minorHAnsi" w:hAnsiTheme="minorHAnsi" w:cs="Tahoma"/>
              </w:rPr>
              <w:t>1</w:t>
            </w:r>
          </w:p>
        </w:tc>
        <w:tc>
          <w:tcPr>
            <w:tcW w:w="3544" w:type="dxa"/>
            <w:shd w:val="clear" w:color="auto" w:fill="auto"/>
          </w:tcPr>
          <w:p w:rsidR="00CB71F1" w:rsidRPr="001C4204" w:rsidRDefault="00CB71F1" w:rsidP="0063583E">
            <w:pPr>
              <w:rPr>
                <w:rStyle w:val="-"/>
                <w:rFonts w:asciiTheme="minorHAnsi" w:hAnsiTheme="minorHAnsi" w:cstheme="minorHAnsi"/>
                <w:bCs/>
                <w:u w:val="none"/>
                <w:lang w:eastAsia="el-GR"/>
              </w:rPr>
            </w:pPr>
            <w:r w:rsidRPr="001C4204">
              <w:rPr>
                <w:rFonts w:asciiTheme="minorHAnsi" w:hAnsiTheme="minorHAnsi" w:cstheme="minorHAnsi"/>
              </w:rPr>
              <w:t>ΑΠΟΦΑΣΗ ΤΟΥ ΣΥΝΤΟΝΙΣΤΗ ΑΠΟΚΕΝΤΡΩΜΕΝΗΣ ΔΙΟΙΚΗΣΗΣ ΘΕΣΣΑΛΙΑΣ ΚΑΙ ΣΤΕΡΕΑΣ ΕΛΛΑΔΑΣ</w:t>
            </w:r>
            <w:r w:rsidRPr="001C4204">
              <w:rPr>
                <w:rStyle w:val="-"/>
                <w:rFonts w:asciiTheme="minorHAnsi" w:hAnsiTheme="minorHAnsi" w:cstheme="minorHAnsi"/>
                <w:bCs/>
                <w:u w:val="none"/>
                <w:lang w:eastAsia="el-GR"/>
              </w:rPr>
              <w:t xml:space="preserve"> </w:t>
            </w:r>
          </w:p>
          <w:p w:rsidR="00CB71F1" w:rsidRPr="001C4204" w:rsidRDefault="00CB71F1" w:rsidP="0063583E">
            <w:pPr>
              <w:rPr>
                <w:rFonts w:asciiTheme="minorHAnsi" w:hAnsiTheme="minorHAnsi" w:cstheme="minorHAnsi"/>
              </w:rPr>
            </w:pPr>
            <w:r w:rsidRPr="001C4204">
              <w:rPr>
                <w:rFonts w:asciiTheme="minorHAnsi" w:hAnsiTheme="minorHAnsi" w:cstheme="minorHAnsi"/>
              </w:rPr>
              <w:t xml:space="preserve">Αρ. 2002/186616  </w:t>
            </w:r>
          </w:p>
          <w:p w:rsidR="00CB71F1" w:rsidRPr="00A25114" w:rsidRDefault="00CB71F1" w:rsidP="00C44AED">
            <w:pPr>
              <w:rPr>
                <w:rFonts w:asciiTheme="minorHAnsi" w:hAnsiTheme="minorHAnsi" w:cstheme="minorHAnsi"/>
              </w:rPr>
            </w:pPr>
            <w:hyperlink r:id="rId61" w:history="1">
              <w:r w:rsidR="000B7AAF">
                <w:rPr>
                  <w:rStyle w:val="-"/>
                  <w:rFonts w:asciiTheme="minorHAnsi" w:hAnsiTheme="minorHAnsi" w:cstheme="minorHAnsi"/>
                  <w:bCs/>
                  <w:u w:val="none"/>
                  <w:lang w:eastAsia="el-GR"/>
                </w:rPr>
                <w:t>ΦΕΚ B 4179/</w:t>
              </w:r>
              <w:r w:rsidRPr="001C4204">
                <w:rPr>
                  <w:rStyle w:val="-"/>
                  <w:rFonts w:asciiTheme="minorHAnsi" w:hAnsiTheme="minorHAnsi" w:cstheme="minorHAnsi"/>
                  <w:bCs/>
                  <w:u w:val="none"/>
                  <w:lang w:eastAsia="el-GR"/>
                </w:rPr>
                <w:t>18.11.2019</w:t>
              </w:r>
              <w:r w:rsidRPr="0086686C">
                <w:rPr>
                  <w:rStyle w:val="-"/>
                  <w:lang w:eastAsia="el-GR"/>
                </w:rPr>
                <w:t xml:space="preserve"> </w:t>
              </w:r>
            </w:hyperlink>
          </w:p>
        </w:tc>
        <w:tc>
          <w:tcPr>
            <w:tcW w:w="4819" w:type="dxa"/>
            <w:shd w:val="clear" w:color="auto" w:fill="auto"/>
            <w:vAlign w:val="center"/>
          </w:tcPr>
          <w:p w:rsidR="00CB71F1" w:rsidRPr="001C4204" w:rsidRDefault="00CB71F1" w:rsidP="0063583E">
            <w:pPr>
              <w:suppressAutoHyphens w:val="0"/>
              <w:autoSpaceDE w:val="0"/>
              <w:autoSpaceDN w:val="0"/>
              <w:adjustRightInd w:val="0"/>
              <w:jc w:val="both"/>
              <w:rPr>
                <w:rFonts w:asciiTheme="minorHAnsi" w:hAnsiTheme="minorHAnsi" w:cstheme="minorHAnsi"/>
              </w:rPr>
            </w:pPr>
            <w:r w:rsidRPr="001C4204">
              <w:rPr>
                <w:rFonts w:asciiTheme="minorHAnsi" w:hAnsiTheme="minorHAnsi" w:cstheme="minorHAnsi"/>
              </w:rPr>
              <w:t xml:space="preserve">«Τροποποίηση της συστατικής πράξης της Δημοτικής Επιχείρησης Ύδρευσης Αποχέτευσης Ρήγα Φεραίου» </w:t>
            </w:r>
          </w:p>
        </w:tc>
      </w:tr>
      <w:tr w:rsidR="008211F7" w:rsidRPr="00E650D2" w:rsidTr="008211F7">
        <w:trPr>
          <w:cantSplit/>
          <w:trHeight w:val="483"/>
        </w:trPr>
        <w:tc>
          <w:tcPr>
            <w:tcW w:w="817" w:type="dxa"/>
            <w:shd w:val="clear" w:color="auto" w:fill="DAEEF3" w:themeFill="accent5" w:themeFillTint="33"/>
            <w:vAlign w:val="center"/>
          </w:tcPr>
          <w:p w:rsidR="008211F7" w:rsidRPr="00EF44CA" w:rsidRDefault="008211F7" w:rsidP="0006797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8211F7" w:rsidRPr="009743B5" w:rsidRDefault="008211F7" w:rsidP="0063583E">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9743B5">
              <w:rPr>
                <w:rFonts w:asciiTheme="minorHAnsi" w:hAnsiTheme="minorHAnsi" w:cstheme="minorHAnsi"/>
              </w:rPr>
              <w:t xml:space="preserve"> ΑΠΟΚΕΝΤΡΩΜΕΝΗΣ ΔΙΟΙΚΗΣΗΣ ΜΑΚΕΔΟΝΙΑΣ - ΘΡΑΚΗΣ</w:t>
            </w:r>
            <w:r w:rsidRPr="009743B5">
              <w:rPr>
                <w:rStyle w:val="-"/>
                <w:rFonts w:asciiTheme="minorHAnsi" w:hAnsiTheme="minorHAnsi" w:cstheme="minorHAnsi"/>
                <w:bCs/>
                <w:u w:val="none"/>
                <w:lang w:eastAsia="el-GR"/>
              </w:rPr>
              <w:t xml:space="preserve"> </w:t>
            </w:r>
          </w:p>
          <w:p w:rsidR="008211F7" w:rsidRPr="009743B5" w:rsidRDefault="008211F7" w:rsidP="0063583E">
            <w:pPr>
              <w:rPr>
                <w:rFonts w:asciiTheme="minorHAnsi" w:hAnsiTheme="minorHAnsi" w:cstheme="minorHAnsi"/>
              </w:rPr>
            </w:pPr>
            <w:r w:rsidRPr="009743B5">
              <w:rPr>
                <w:rFonts w:asciiTheme="minorHAnsi" w:hAnsiTheme="minorHAnsi" w:cstheme="minorHAnsi"/>
              </w:rPr>
              <w:t xml:space="preserve">Αρ. 20154  </w:t>
            </w:r>
          </w:p>
          <w:p w:rsidR="008211F7" w:rsidRPr="001F0E0E" w:rsidRDefault="008211F7" w:rsidP="001F0E0E">
            <w:pPr>
              <w:rPr>
                <w:rFonts w:asciiTheme="minorHAnsi" w:hAnsiTheme="minorHAnsi" w:cstheme="minorHAnsi"/>
                <w:lang w:val="en-US" w:eastAsia="el-GR"/>
              </w:rPr>
            </w:pPr>
            <w:hyperlink r:id="rId62" w:history="1">
              <w:r>
                <w:rPr>
                  <w:rStyle w:val="-"/>
                  <w:rFonts w:asciiTheme="minorHAnsi" w:hAnsiTheme="minorHAnsi" w:cstheme="minorHAnsi"/>
                  <w:bCs/>
                  <w:u w:val="none"/>
                  <w:lang w:eastAsia="el-GR"/>
                </w:rPr>
                <w:t>ΦΕΚ B 4189/</w:t>
              </w:r>
              <w:r w:rsidRPr="009743B5">
                <w:rPr>
                  <w:rStyle w:val="-"/>
                  <w:rFonts w:asciiTheme="minorHAnsi" w:hAnsiTheme="minorHAnsi" w:cstheme="minorHAnsi"/>
                  <w:bCs/>
                  <w:u w:val="none"/>
                  <w:lang w:eastAsia="el-GR"/>
                </w:rPr>
                <w:t>19.11.2019</w:t>
              </w:r>
              <w:r w:rsidRPr="009743B5">
                <w:rPr>
                  <w:rStyle w:val="-"/>
                  <w:rFonts w:asciiTheme="minorHAnsi" w:hAnsiTheme="minorHAnsi" w:cstheme="minorHAnsi"/>
                  <w:u w:val="none"/>
                  <w:lang w:eastAsia="el-GR"/>
                </w:rPr>
                <w:t xml:space="preserve">  </w:t>
              </w:r>
            </w:hyperlink>
            <w:r w:rsidRPr="009743B5">
              <w:rPr>
                <w:rFonts w:asciiTheme="minorHAnsi" w:hAnsiTheme="minorHAnsi" w:cstheme="minorHAnsi"/>
                <w:lang w:eastAsia="el-GR"/>
              </w:rPr>
              <w:t xml:space="preserve"> </w:t>
            </w:r>
          </w:p>
        </w:tc>
        <w:tc>
          <w:tcPr>
            <w:tcW w:w="4819" w:type="dxa"/>
            <w:shd w:val="clear" w:color="auto" w:fill="DAEEF3" w:themeFill="accent5" w:themeFillTint="33"/>
            <w:vAlign w:val="center"/>
          </w:tcPr>
          <w:p w:rsidR="008211F7" w:rsidRPr="009743B5" w:rsidRDefault="008211F7" w:rsidP="0063583E">
            <w:pPr>
              <w:suppressAutoHyphens w:val="0"/>
              <w:autoSpaceDE w:val="0"/>
              <w:autoSpaceDN w:val="0"/>
              <w:adjustRightInd w:val="0"/>
              <w:jc w:val="both"/>
              <w:rPr>
                <w:rFonts w:asciiTheme="minorHAnsi" w:eastAsia="Calibri" w:hAnsiTheme="minorHAnsi" w:cstheme="minorHAnsi"/>
                <w:sz w:val="20"/>
                <w:szCs w:val="20"/>
                <w:lang w:eastAsia="el-GR"/>
              </w:rPr>
            </w:pPr>
            <w:r w:rsidRPr="002447EB">
              <w:rPr>
                <w:rFonts w:asciiTheme="minorHAnsi" w:hAnsiTheme="minorHAnsi" w:cstheme="minorHAnsi"/>
              </w:rPr>
              <w:t>“</w:t>
            </w:r>
            <w:r w:rsidRPr="009743B5">
              <w:rPr>
                <w:rFonts w:asciiTheme="minorHAnsi" w:hAnsiTheme="minorHAnsi" w:cstheme="minorHAnsi"/>
              </w:rPr>
              <w:t xml:space="preserve">Τροποποίηση συστατικής πράξης του Ν.Π.Δ.Δ. του Δήμου Νέας </w:t>
            </w:r>
            <w:proofErr w:type="spellStart"/>
            <w:r w:rsidRPr="009743B5">
              <w:rPr>
                <w:rFonts w:asciiTheme="minorHAnsi" w:hAnsiTheme="minorHAnsi" w:cstheme="minorHAnsi"/>
              </w:rPr>
              <w:t>Ζίχνης</w:t>
            </w:r>
            <w:proofErr w:type="spellEnd"/>
            <w:r w:rsidRPr="009743B5">
              <w:rPr>
                <w:rFonts w:asciiTheme="minorHAnsi" w:hAnsiTheme="minorHAnsi" w:cstheme="minorHAnsi"/>
              </w:rPr>
              <w:t xml:space="preserve"> με την επωνυμία «Σχολική Επιτροπή Πρωτοβάθμιας Εκπαίδευσης Δήμου Νέας </w:t>
            </w:r>
            <w:proofErr w:type="spellStart"/>
            <w:r w:rsidRPr="009743B5">
              <w:rPr>
                <w:rFonts w:asciiTheme="minorHAnsi" w:hAnsiTheme="minorHAnsi" w:cstheme="minorHAnsi"/>
              </w:rPr>
              <w:t>Ζίχνης</w:t>
            </w:r>
            <w:proofErr w:type="spellEnd"/>
            <w:r w:rsidRPr="009743B5">
              <w:rPr>
                <w:rFonts w:asciiTheme="minorHAnsi" w:hAnsiTheme="minorHAnsi" w:cstheme="minorHAnsi"/>
              </w:rPr>
              <w:t>»</w:t>
            </w:r>
            <w:r w:rsidRPr="002447EB">
              <w:rPr>
                <w:rFonts w:asciiTheme="minorHAnsi" w:hAnsiTheme="minorHAnsi" w:cstheme="minorHAnsi"/>
              </w:rPr>
              <w:t>”</w:t>
            </w:r>
            <w:r w:rsidRPr="009743B5">
              <w:rPr>
                <w:rFonts w:asciiTheme="minorHAnsi" w:hAnsiTheme="minorHAnsi" w:cstheme="minorHAnsi"/>
              </w:rPr>
              <w:t xml:space="preserve"> </w:t>
            </w:r>
          </w:p>
        </w:tc>
      </w:tr>
      <w:tr w:rsidR="008211F7" w:rsidRPr="00E650D2" w:rsidTr="008211F7">
        <w:trPr>
          <w:cantSplit/>
          <w:trHeight w:val="483"/>
        </w:trPr>
        <w:tc>
          <w:tcPr>
            <w:tcW w:w="817" w:type="dxa"/>
            <w:shd w:val="clear" w:color="auto" w:fill="auto"/>
            <w:vAlign w:val="center"/>
          </w:tcPr>
          <w:p w:rsidR="008211F7" w:rsidRPr="00EF44CA" w:rsidRDefault="008211F7" w:rsidP="0006797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8211F7" w:rsidRPr="009743B5" w:rsidRDefault="008211F7" w:rsidP="0063583E">
            <w:pPr>
              <w:rPr>
                <w:rStyle w:val="-"/>
                <w:rFonts w:asciiTheme="minorHAnsi" w:hAnsiTheme="minorHAnsi" w:cstheme="minorHAnsi"/>
                <w:bCs/>
                <w:u w:val="none"/>
                <w:lang w:eastAsia="el-GR"/>
              </w:rPr>
            </w:pPr>
            <w:r w:rsidRPr="009743B5">
              <w:rPr>
                <w:rFonts w:asciiTheme="minorHAnsi" w:hAnsiTheme="minorHAnsi" w:cstheme="minorHAnsi"/>
              </w:rPr>
              <w:t>ΑΠΟΦΑΣΗ ΤΟΥ ΣΥΝΤΟΝΙΣΤΗ ΑΠΟΚΕΝΤΡΩΜΕΝΗΣ ΔΙΟΙΚΗΣΗΣ ΜΑΚΕΔΟΝΙΑΣ - ΘΡΑΚΗΣ</w:t>
            </w:r>
            <w:r w:rsidRPr="009743B5">
              <w:rPr>
                <w:rStyle w:val="-"/>
                <w:rFonts w:asciiTheme="minorHAnsi" w:hAnsiTheme="minorHAnsi" w:cstheme="minorHAnsi"/>
                <w:bCs/>
                <w:u w:val="none"/>
                <w:lang w:eastAsia="el-GR"/>
              </w:rPr>
              <w:t xml:space="preserve"> </w:t>
            </w:r>
          </w:p>
          <w:p w:rsidR="008211F7" w:rsidRPr="009743B5" w:rsidRDefault="008211F7" w:rsidP="0063583E">
            <w:pPr>
              <w:rPr>
                <w:rFonts w:asciiTheme="minorHAnsi" w:hAnsiTheme="minorHAnsi" w:cstheme="minorHAnsi"/>
              </w:rPr>
            </w:pPr>
            <w:r w:rsidRPr="009743B5">
              <w:rPr>
                <w:rFonts w:asciiTheme="minorHAnsi" w:hAnsiTheme="minorHAnsi" w:cstheme="minorHAnsi"/>
              </w:rPr>
              <w:t xml:space="preserve">Αρ. 20157  </w:t>
            </w:r>
          </w:p>
          <w:p w:rsidR="008211F7" w:rsidRPr="001F0E0E" w:rsidRDefault="008211F7" w:rsidP="001F0E0E">
            <w:pPr>
              <w:rPr>
                <w:rFonts w:asciiTheme="minorHAnsi" w:hAnsiTheme="minorHAnsi" w:cstheme="minorHAnsi"/>
                <w:lang w:val="en-US" w:eastAsia="el-GR"/>
              </w:rPr>
            </w:pPr>
            <w:hyperlink r:id="rId63" w:history="1">
              <w:r>
                <w:rPr>
                  <w:rStyle w:val="-"/>
                  <w:rFonts w:asciiTheme="minorHAnsi" w:hAnsiTheme="minorHAnsi" w:cstheme="minorHAnsi"/>
                  <w:bCs/>
                  <w:u w:val="none"/>
                  <w:lang w:eastAsia="el-GR"/>
                </w:rPr>
                <w:t>ΦΕΚ B 4189/</w:t>
              </w:r>
              <w:r w:rsidRPr="009743B5">
                <w:rPr>
                  <w:rStyle w:val="-"/>
                  <w:rFonts w:asciiTheme="minorHAnsi" w:hAnsiTheme="minorHAnsi" w:cstheme="minorHAnsi"/>
                  <w:bCs/>
                  <w:u w:val="none"/>
                  <w:lang w:eastAsia="el-GR"/>
                </w:rPr>
                <w:t>19.11.2019</w:t>
              </w:r>
              <w:r w:rsidRPr="009743B5">
                <w:rPr>
                  <w:rStyle w:val="-"/>
                  <w:rFonts w:asciiTheme="minorHAnsi" w:hAnsiTheme="minorHAnsi" w:cstheme="minorHAnsi"/>
                  <w:u w:val="none"/>
                  <w:lang w:eastAsia="el-GR"/>
                </w:rPr>
                <w:t xml:space="preserve">  </w:t>
              </w:r>
            </w:hyperlink>
            <w:r w:rsidRPr="009743B5">
              <w:rPr>
                <w:rFonts w:asciiTheme="minorHAnsi" w:hAnsiTheme="minorHAnsi" w:cstheme="minorHAnsi"/>
                <w:lang w:eastAsia="el-GR"/>
              </w:rPr>
              <w:t xml:space="preserve"> </w:t>
            </w:r>
          </w:p>
        </w:tc>
        <w:tc>
          <w:tcPr>
            <w:tcW w:w="4819" w:type="dxa"/>
            <w:shd w:val="clear" w:color="auto" w:fill="auto"/>
            <w:vAlign w:val="center"/>
          </w:tcPr>
          <w:p w:rsidR="008211F7" w:rsidRPr="009743B5" w:rsidRDefault="008211F7" w:rsidP="0063583E">
            <w:pPr>
              <w:suppressAutoHyphens w:val="0"/>
              <w:autoSpaceDE w:val="0"/>
              <w:autoSpaceDN w:val="0"/>
              <w:adjustRightInd w:val="0"/>
              <w:jc w:val="both"/>
              <w:rPr>
                <w:rFonts w:asciiTheme="minorHAnsi" w:eastAsia="Calibri" w:hAnsiTheme="minorHAnsi" w:cstheme="minorHAnsi"/>
                <w:sz w:val="20"/>
                <w:szCs w:val="20"/>
                <w:lang w:eastAsia="el-GR"/>
              </w:rPr>
            </w:pPr>
            <w:r w:rsidRPr="002447EB">
              <w:rPr>
                <w:rFonts w:asciiTheme="minorHAnsi" w:hAnsiTheme="minorHAnsi" w:cstheme="minorHAnsi"/>
              </w:rPr>
              <w:t>“</w:t>
            </w:r>
            <w:r w:rsidRPr="009743B5">
              <w:rPr>
                <w:rFonts w:asciiTheme="minorHAnsi" w:hAnsiTheme="minorHAnsi" w:cstheme="minorHAnsi"/>
              </w:rPr>
              <w:t xml:space="preserve">Τροποποίηση συστατικής πράξης του Ν.Π.Δ.Δ. του Δήμου Νέας </w:t>
            </w:r>
            <w:proofErr w:type="spellStart"/>
            <w:r w:rsidRPr="009743B5">
              <w:rPr>
                <w:rFonts w:asciiTheme="minorHAnsi" w:hAnsiTheme="minorHAnsi" w:cstheme="minorHAnsi"/>
              </w:rPr>
              <w:t>Ζίχνης</w:t>
            </w:r>
            <w:proofErr w:type="spellEnd"/>
            <w:r w:rsidRPr="009743B5">
              <w:rPr>
                <w:rFonts w:asciiTheme="minorHAnsi" w:hAnsiTheme="minorHAnsi" w:cstheme="minorHAnsi"/>
              </w:rPr>
              <w:t xml:space="preserve"> με την επωνυμία «Σχολική Επιτροπή Δευτεροβάθμιας Εκπαίδευσης Δήμου Νέας </w:t>
            </w:r>
            <w:proofErr w:type="spellStart"/>
            <w:r w:rsidRPr="009743B5">
              <w:rPr>
                <w:rFonts w:asciiTheme="minorHAnsi" w:hAnsiTheme="minorHAnsi" w:cstheme="minorHAnsi"/>
              </w:rPr>
              <w:t>Ζίχνης</w:t>
            </w:r>
            <w:proofErr w:type="spellEnd"/>
            <w:r w:rsidRPr="009743B5">
              <w:rPr>
                <w:rFonts w:asciiTheme="minorHAnsi" w:hAnsiTheme="minorHAnsi" w:cstheme="minorHAnsi"/>
              </w:rPr>
              <w:t>»</w:t>
            </w:r>
            <w:r w:rsidRPr="002447EB">
              <w:rPr>
                <w:rFonts w:asciiTheme="minorHAnsi" w:hAnsiTheme="minorHAnsi" w:cstheme="minorHAnsi"/>
              </w:rPr>
              <w:t>”</w:t>
            </w:r>
            <w:r w:rsidRPr="009743B5">
              <w:rPr>
                <w:rFonts w:asciiTheme="minorHAnsi" w:hAnsiTheme="minorHAnsi" w:cstheme="minorHAnsi"/>
              </w:rPr>
              <w:t xml:space="preserve"> </w:t>
            </w:r>
          </w:p>
        </w:tc>
      </w:tr>
      <w:tr w:rsidR="008211F7" w:rsidRPr="00E650D2" w:rsidTr="001B6279">
        <w:trPr>
          <w:cantSplit/>
          <w:trHeight w:val="483"/>
        </w:trPr>
        <w:tc>
          <w:tcPr>
            <w:tcW w:w="817" w:type="dxa"/>
            <w:shd w:val="clear" w:color="auto" w:fill="DAEEF3" w:themeFill="accent5" w:themeFillTint="33"/>
            <w:vAlign w:val="center"/>
          </w:tcPr>
          <w:p w:rsidR="008211F7" w:rsidRPr="00EF44CA" w:rsidRDefault="008211F7" w:rsidP="0006797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8211F7" w:rsidRDefault="008211F7" w:rsidP="0063583E">
            <w:pPr>
              <w:rPr>
                <w:rFonts w:asciiTheme="minorHAnsi" w:hAnsiTheme="minorHAnsi" w:cstheme="minorHAnsi"/>
                <w:lang w:val="en-US"/>
              </w:rPr>
            </w:pPr>
            <w:r w:rsidRPr="00A25114">
              <w:rPr>
                <w:rFonts w:asciiTheme="minorHAnsi" w:hAnsiTheme="minorHAnsi" w:cstheme="minorHAnsi"/>
              </w:rPr>
              <w:t xml:space="preserve">ΑΠΟΦΑΣΗ </w:t>
            </w:r>
          </w:p>
          <w:p w:rsidR="008211F7" w:rsidRPr="00A25114" w:rsidRDefault="008211F7" w:rsidP="0063583E">
            <w:pPr>
              <w:rPr>
                <w:rFonts w:asciiTheme="minorHAnsi" w:eastAsia="Calibri" w:hAnsiTheme="minorHAnsi" w:cstheme="minorHAnsi"/>
                <w:lang w:eastAsia="el-GR"/>
              </w:rPr>
            </w:pPr>
            <w:r w:rsidRPr="00A25114">
              <w:rPr>
                <w:rFonts w:asciiTheme="minorHAnsi" w:hAnsiTheme="minorHAnsi" w:cstheme="minorHAnsi"/>
              </w:rPr>
              <w:t>ΤΟΥ ΔΙΟΙΚΗΤΙΚΟΥ ΣΥΜΒΟΥΛΙΟΥ</w:t>
            </w:r>
            <w:r>
              <w:rPr>
                <w:rFonts w:asciiTheme="minorHAnsi" w:hAnsiTheme="minorHAnsi" w:cstheme="minorHAnsi"/>
              </w:rPr>
              <w:t xml:space="preserve"> ΤΟΥ ΕΛΛΗΝΙΚΟΥ</w:t>
            </w:r>
            <w:r w:rsidRPr="006C67CC">
              <w:rPr>
                <w:rFonts w:asciiTheme="minorHAnsi" w:hAnsiTheme="minorHAnsi" w:cstheme="minorHAnsi"/>
              </w:rPr>
              <w:t xml:space="preserve"> </w:t>
            </w:r>
            <w:r w:rsidRPr="00A25114">
              <w:rPr>
                <w:rFonts w:asciiTheme="minorHAnsi" w:hAnsiTheme="minorHAnsi" w:cstheme="minorHAnsi"/>
              </w:rPr>
              <w:t>ΔΗΜΟΣΙΟΝΟΜΙΚΟΥ ΣΥΜΒΟΥΛΙΟΥ</w:t>
            </w:r>
            <w:r w:rsidRPr="00A25114">
              <w:rPr>
                <w:rFonts w:asciiTheme="minorHAnsi" w:eastAsia="Calibri" w:hAnsiTheme="minorHAnsi" w:cstheme="minorHAnsi"/>
                <w:lang w:eastAsia="el-GR"/>
              </w:rPr>
              <w:t xml:space="preserve"> </w:t>
            </w:r>
          </w:p>
          <w:p w:rsidR="008211F7" w:rsidRPr="00A25114" w:rsidRDefault="008211F7" w:rsidP="0063583E">
            <w:pPr>
              <w:rPr>
                <w:rFonts w:asciiTheme="minorHAnsi" w:hAnsiTheme="minorHAnsi" w:cstheme="minorHAnsi"/>
              </w:rPr>
            </w:pPr>
            <w:r w:rsidRPr="00A25114">
              <w:rPr>
                <w:rFonts w:asciiTheme="minorHAnsi" w:hAnsiTheme="minorHAnsi" w:cstheme="minorHAnsi"/>
              </w:rPr>
              <w:t xml:space="preserve">Αρ. 10/3 </w:t>
            </w:r>
          </w:p>
          <w:p w:rsidR="008211F7" w:rsidRPr="00FB7209" w:rsidRDefault="008211F7" w:rsidP="0063583E">
            <w:pPr>
              <w:rPr>
                <w:rFonts w:asciiTheme="minorHAnsi" w:eastAsia="Calibri" w:hAnsiTheme="minorHAnsi" w:cs="MgHelveticaUCPol"/>
                <w:lang w:eastAsia="el-GR"/>
              </w:rPr>
            </w:pPr>
            <w:hyperlink r:id="rId64" w:history="1">
              <w:r>
                <w:rPr>
                  <w:rStyle w:val="-"/>
                  <w:rFonts w:asciiTheme="minorHAnsi" w:eastAsia="Calibri" w:hAnsiTheme="minorHAnsi" w:cstheme="minorHAnsi"/>
                  <w:u w:val="none"/>
                  <w:lang w:eastAsia="el-GR"/>
                </w:rPr>
                <w:t>ΦΕΚ B 4196/</w:t>
              </w:r>
              <w:r w:rsidRPr="00A25114">
                <w:rPr>
                  <w:rStyle w:val="-"/>
                  <w:rFonts w:asciiTheme="minorHAnsi" w:eastAsia="Calibri" w:hAnsiTheme="minorHAnsi" w:cstheme="minorHAnsi"/>
                  <w:u w:val="none"/>
                  <w:lang w:eastAsia="el-GR"/>
                </w:rPr>
                <w:t>19.11.2019</w:t>
              </w:r>
            </w:hyperlink>
          </w:p>
        </w:tc>
        <w:tc>
          <w:tcPr>
            <w:tcW w:w="4819" w:type="dxa"/>
            <w:shd w:val="clear" w:color="auto" w:fill="DAEEF3" w:themeFill="accent5" w:themeFillTint="33"/>
            <w:vAlign w:val="center"/>
          </w:tcPr>
          <w:p w:rsidR="008211F7" w:rsidRPr="00F24EB3"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F24EB3">
              <w:rPr>
                <w:rFonts w:asciiTheme="minorHAnsi" w:hAnsiTheme="minorHAnsi" w:cstheme="minorHAnsi"/>
              </w:rPr>
              <w:t xml:space="preserve">«Εσωτερικός Κανονισμός Λειτουργίας του Ελληνικού Δημοσιονομικού Συμβουλίου» </w:t>
            </w:r>
          </w:p>
        </w:tc>
      </w:tr>
      <w:tr w:rsidR="00CB71F1" w:rsidRPr="00E650D2" w:rsidTr="00E650D2">
        <w:trPr>
          <w:cantSplit/>
          <w:trHeight w:val="483"/>
        </w:trPr>
        <w:tc>
          <w:tcPr>
            <w:tcW w:w="817" w:type="dxa"/>
            <w:shd w:val="clear" w:color="auto" w:fill="auto"/>
            <w:vAlign w:val="center"/>
          </w:tcPr>
          <w:p w:rsidR="00CB71F1" w:rsidRPr="00EF44CA" w:rsidRDefault="00CB71F1" w:rsidP="00067978">
            <w:pPr>
              <w:jc w:val="center"/>
              <w:rPr>
                <w:rFonts w:asciiTheme="minorHAnsi" w:hAnsiTheme="minorHAnsi" w:cs="Tahoma"/>
                <w:lang w:val="en-US"/>
              </w:rPr>
            </w:pPr>
            <w:r w:rsidRPr="00EF44CA">
              <w:rPr>
                <w:rFonts w:asciiTheme="minorHAnsi" w:hAnsiTheme="minorHAnsi" w:cs="Tahoma"/>
                <w:lang w:val="en-US"/>
              </w:rPr>
              <w:t>5</w:t>
            </w:r>
          </w:p>
        </w:tc>
        <w:tc>
          <w:tcPr>
            <w:tcW w:w="3544" w:type="dxa"/>
            <w:shd w:val="clear" w:color="auto" w:fill="auto"/>
          </w:tcPr>
          <w:p w:rsidR="002447EB" w:rsidRDefault="00CB71F1" w:rsidP="0063583E">
            <w:pPr>
              <w:rPr>
                <w:rFonts w:asciiTheme="minorHAnsi" w:hAnsiTheme="minorHAnsi" w:cstheme="minorHAnsi"/>
                <w:lang w:val="en-US"/>
              </w:rPr>
            </w:pPr>
            <w:r w:rsidRPr="0072753F">
              <w:rPr>
                <w:rFonts w:asciiTheme="minorHAnsi" w:hAnsiTheme="minorHAnsi" w:cstheme="minorHAnsi"/>
              </w:rPr>
              <w:t xml:space="preserve">ΑΠΟΦΑΣΗ </w:t>
            </w:r>
          </w:p>
          <w:p w:rsidR="002447EB" w:rsidRPr="002447EB" w:rsidRDefault="00CB71F1" w:rsidP="0063583E">
            <w:pPr>
              <w:rPr>
                <w:rFonts w:asciiTheme="minorHAnsi" w:hAnsiTheme="minorHAnsi" w:cstheme="minorHAnsi"/>
              </w:rPr>
            </w:pPr>
            <w:r w:rsidRPr="0072753F">
              <w:rPr>
                <w:rFonts w:asciiTheme="minorHAnsi" w:hAnsiTheme="minorHAnsi" w:cstheme="minorHAnsi"/>
              </w:rPr>
              <w:t xml:space="preserve">ΤΟΥ ΕΛΕΓΚΤΙΚΟΥ ΣΥΝΕΔΡΙΟΥ </w:t>
            </w:r>
          </w:p>
          <w:p w:rsidR="00CB71F1" w:rsidRDefault="00CB71F1" w:rsidP="0063583E">
            <w:pPr>
              <w:rPr>
                <w:rFonts w:asciiTheme="minorHAnsi" w:hAnsiTheme="minorHAnsi" w:cstheme="minorHAnsi"/>
                <w:bCs/>
                <w:color w:val="3399FF"/>
                <w:lang w:eastAsia="el-GR"/>
              </w:rPr>
            </w:pPr>
            <w:r w:rsidRPr="0072753F">
              <w:rPr>
                <w:rFonts w:asciiTheme="minorHAnsi" w:hAnsiTheme="minorHAnsi" w:cstheme="minorHAnsi"/>
              </w:rPr>
              <w:t>ΣΕ ΟΛΟΜΕΛΕΙΑ</w:t>
            </w:r>
            <w:r w:rsidRPr="0072753F">
              <w:rPr>
                <w:rFonts w:asciiTheme="minorHAnsi" w:hAnsiTheme="minorHAnsi" w:cstheme="minorHAnsi"/>
                <w:bCs/>
                <w:color w:val="3399FF"/>
                <w:lang w:eastAsia="el-GR"/>
              </w:rPr>
              <w:t xml:space="preserve"> </w:t>
            </w:r>
          </w:p>
          <w:p w:rsidR="00CB71F1" w:rsidRPr="0072753F" w:rsidRDefault="00CB71F1" w:rsidP="0063583E">
            <w:pPr>
              <w:rPr>
                <w:rFonts w:asciiTheme="minorHAnsi" w:hAnsiTheme="minorHAnsi" w:cstheme="minorHAnsi"/>
              </w:rPr>
            </w:pPr>
            <w:r w:rsidRPr="0072753F">
              <w:rPr>
                <w:rFonts w:asciiTheme="minorHAnsi" w:hAnsiTheme="minorHAnsi" w:cstheme="minorHAnsi"/>
              </w:rPr>
              <w:t xml:space="preserve">Αρ. ΦΓ8/57805 </w:t>
            </w:r>
          </w:p>
          <w:p w:rsidR="00CB71F1" w:rsidRPr="002447EB" w:rsidRDefault="00CB71F1" w:rsidP="001F0E0E">
            <w:pPr>
              <w:rPr>
                <w:lang w:eastAsia="el-GR"/>
              </w:rPr>
            </w:pPr>
            <w:hyperlink r:id="rId65" w:history="1">
              <w:r w:rsidR="000B7AAF">
                <w:rPr>
                  <w:rStyle w:val="-"/>
                  <w:rFonts w:asciiTheme="minorHAnsi" w:hAnsiTheme="minorHAnsi" w:cstheme="minorHAnsi"/>
                  <w:bCs/>
                  <w:u w:val="none"/>
                  <w:lang w:eastAsia="el-GR"/>
                </w:rPr>
                <w:t>ΦΕΚ B 4220/</w:t>
              </w:r>
              <w:r w:rsidRPr="0072753F">
                <w:rPr>
                  <w:rStyle w:val="-"/>
                  <w:rFonts w:asciiTheme="minorHAnsi" w:hAnsiTheme="minorHAnsi" w:cstheme="minorHAnsi"/>
                  <w:bCs/>
                  <w:u w:val="none"/>
                  <w:lang w:eastAsia="el-GR"/>
                </w:rPr>
                <w:t>19.11.2019</w:t>
              </w:r>
              <w:r w:rsidRPr="0072753F">
                <w:rPr>
                  <w:rStyle w:val="-"/>
                  <w:u w:val="none"/>
                  <w:lang w:eastAsia="el-GR"/>
                </w:rPr>
                <w:t xml:space="preserve">  </w:t>
              </w:r>
            </w:hyperlink>
            <w:r w:rsidRPr="0072753F">
              <w:rPr>
                <w:lang w:eastAsia="el-GR"/>
              </w:rPr>
              <w:t xml:space="preserve"> </w:t>
            </w:r>
          </w:p>
        </w:tc>
        <w:tc>
          <w:tcPr>
            <w:tcW w:w="4819" w:type="dxa"/>
            <w:shd w:val="clear" w:color="auto" w:fill="auto"/>
            <w:vAlign w:val="center"/>
          </w:tcPr>
          <w:p w:rsidR="00CB71F1" w:rsidRPr="00426FFD" w:rsidRDefault="00CB71F1" w:rsidP="0063583E">
            <w:pPr>
              <w:suppressAutoHyphens w:val="0"/>
              <w:autoSpaceDE w:val="0"/>
              <w:autoSpaceDN w:val="0"/>
              <w:adjustRightInd w:val="0"/>
              <w:jc w:val="both"/>
              <w:rPr>
                <w:rFonts w:asciiTheme="minorHAnsi" w:eastAsia="Calibri" w:hAnsiTheme="minorHAnsi" w:cstheme="minorHAnsi"/>
                <w:bCs/>
                <w:lang w:eastAsia="el-GR"/>
              </w:rPr>
            </w:pPr>
            <w:r w:rsidRPr="00426FFD">
              <w:rPr>
                <w:rFonts w:asciiTheme="minorHAnsi" w:hAnsiTheme="minorHAnsi" w:cstheme="minorHAnsi"/>
              </w:rPr>
              <w:t xml:space="preserve">«Έγκριση του Κανονισμού Εσωτερικής Λειτουργίας των Υπηρεσιών Διοίκησης και Ελέγχου του Ελεγκτικού Συνεδρίου» </w:t>
            </w:r>
          </w:p>
        </w:tc>
      </w:tr>
      <w:tr w:rsidR="00CB71F1" w:rsidRPr="00E650D2" w:rsidTr="001B6279">
        <w:trPr>
          <w:cantSplit/>
          <w:trHeight w:val="483"/>
        </w:trPr>
        <w:tc>
          <w:tcPr>
            <w:tcW w:w="817" w:type="dxa"/>
            <w:shd w:val="clear" w:color="auto" w:fill="DAEEF3" w:themeFill="accent5" w:themeFillTint="33"/>
            <w:vAlign w:val="center"/>
          </w:tcPr>
          <w:p w:rsidR="00CB71F1" w:rsidRPr="00EF44CA" w:rsidRDefault="00CB71F1" w:rsidP="00067978">
            <w:pPr>
              <w:jc w:val="center"/>
              <w:rPr>
                <w:rFonts w:asciiTheme="minorHAnsi" w:hAnsiTheme="minorHAnsi" w:cs="Tahoma"/>
                <w:lang w:val="en-US"/>
              </w:rPr>
            </w:pPr>
            <w:r w:rsidRPr="00EF44CA">
              <w:rPr>
                <w:rFonts w:asciiTheme="minorHAnsi" w:hAnsiTheme="minorHAnsi" w:cs="Tahoma"/>
                <w:lang w:val="en-US"/>
              </w:rPr>
              <w:t>6</w:t>
            </w:r>
          </w:p>
        </w:tc>
        <w:tc>
          <w:tcPr>
            <w:tcW w:w="3544" w:type="dxa"/>
            <w:shd w:val="clear" w:color="auto" w:fill="DAEEF3" w:themeFill="accent5" w:themeFillTint="33"/>
          </w:tcPr>
          <w:p w:rsidR="00CB71F1" w:rsidRPr="006C4EAD" w:rsidRDefault="00CB71F1" w:rsidP="0063583E">
            <w:pPr>
              <w:rPr>
                <w:rStyle w:val="-"/>
                <w:rFonts w:asciiTheme="minorHAnsi" w:hAnsiTheme="minorHAnsi" w:cstheme="minorHAnsi"/>
                <w:bCs/>
                <w:u w:val="none"/>
                <w:lang w:eastAsia="el-GR"/>
              </w:rPr>
            </w:pPr>
            <w:r w:rsidRPr="006C4EAD">
              <w:rPr>
                <w:rFonts w:asciiTheme="minorHAnsi" w:hAnsiTheme="minorHAnsi" w:cstheme="minorHAnsi"/>
              </w:rPr>
              <w:t>ΑΠΟΦΑΣΗ ΤΟΥ ΣΥΝΤΟΝΙΣΤΗ ΑΠΟΚΕΝΤΡΩΜΕΝΗΣ ΔΙΟΙΚΗΣΗΣ ΜΑΚΕΔΟΝΙΑΣ - ΘΡΑΚΗΣ</w:t>
            </w:r>
            <w:r w:rsidRPr="006C4EAD">
              <w:rPr>
                <w:rStyle w:val="-"/>
                <w:rFonts w:asciiTheme="minorHAnsi" w:hAnsiTheme="minorHAnsi" w:cstheme="minorHAnsi"/>
                <w:bCs/>
                <w:u w:val="none"/>
                <w:lang w:eastAsia="el-GR"/>
              </w:rPr>
              <w:t xml:space="preserve"> </w:t>
            </w:r>
          </w:p>
          <w:p w:rsidR="00CB71F1" w:rsidRPr="006C4EAD" w:rsidRDefault="00CB71F1" w:rsidP="0063583E">
            <w:pPr>
              <w:rPr>
                <w:rFonts w:asciiTheme="minorHAnsi" w:hAnsiTheme="minorHAnsi" w:cstheme="minorHAnsi"/>
              </w:rPr>
            </w:pPr>
            <w:r w:rsidRPr="006C4EAD">
              <w:rPr>
                <w:rFonts w:asciiTheme="minorHAnsi" w:hAnsiTheme="minorHAnsi" w:cstheme="minorHAnsi"/>
              </w:rPr>
              <w:t xml:space="preserve">Αρ. 14943  </w:t>
            </w:r>
          </w:p>
          <w:p w:rsidR="00CB71F1" w:rsidRPr="001F0E0E" w:rsidRDefault="00CB71F1" w:rsidP="0063583E">
            <w:pPr>
              <w:rPr>
                <w:lang w:val="en-US" w:eastAsia="el-GR"/>
              </w:rPr>
            </w:pPr>
            <w:hyperlink r:id="rId66" w:history="1">
              <w:r w:rsidR="000B7AAF">
                <w:rPr>
                  <w:rStyle w:val="-"/>
                  <w:rFonts w:asciiTheme="minorHAnsi" w:hAnsiTheme="minorHAnsi" w:cstheme="minorHAnsi"/>
                  <w:bCs/>
                  <w:u w:val="none"/>
                  <w:lang w:eastAsia="el-GR"/>
                </w:rPr>
                <w:t>ΦΕΚ B 4223/</w:t>
              </w:r>
              <w:r w:rsidRPr="006C4EAD">
                <w:rPr>
                  <w:rStyle w:val="-"/>
                  <w:rFonts w:asciiTheme="minorHAnsi" w:hAnsiTheme="minorHAnsi" w:cstheme="minorHAnsi"/>
                  <w:bCs/>
                  <w:u w:val="none"/>
                  <w:lang w:eastAsia="el-GR"/>
                </w:rPr>
                <w:t>20.11.2019</w:t>
              </w:r>
              <w:r w:rsidRPr="006C4EAD">
                <w:rPr>
                  <w:rStyle w:val="-"/>
                  <w:u w:val="none"/>
                  <w:lang w:eastAsia="el-GR"/>
                </w:rPr>
                <w:t> </w:t>
              </w:r>
            </w:hyperlink>
            <w:r w:rsidRPr="006C4EAD">
              <w:rPr>
                <w:lang w:eastAsia="el-GR"/>
              </w:rPr>
              <w:t xml:space="preserve"> </w:t>
            </w:r>
          </w:p>
        </w:tc>
        <w:tc>
          <w:tcPr>
            <w:tcW w:w="4819" w:type="dxa"/>
            <w:shd w:val="clear" w:color="auto" w:fill="DAEEF3" w:themeFill="accent5" w:themeFillTint="33"/>
            <w:vAlign w:val="center"/>
          </w:tcPr>
          <w:p w:rsidR="00CB71F1" w:rsidRPr="006C4EAD" w:rsidRDefault="00CB71F1" w:rsidP="0063583E">
            <w:pPr>
              <w:suppressAutoHyphens w:val="0"/>
              <w:autoSpaceDE w:val="0"/>
              <w:autoSpaceDN w:val="0"/>
              <w:adjustRightInd w:val="0"/>
              <w:jc w:val="both"/>
              <w:rPr>
                <w:rFonts w:asciiTheme="minorHAnsi" w:hAnsiTheme="minorHAnsi" w:cstheme="minorHAnsi"/>
              </w:rPr>
            </w:pPr>
            <w:r w:rsidRPr="006C4EAD">
              <w:rPr>
                <w:rFonts w:asciiTheme="minorHAnsi" w:hAnsiTheme="minorHAnsi" w:cstheme="minorHAnsi"/>
              </w:rPr>
              <w:t xml:space="preserve">«Τροποποίηση της συστατικής πράξης του Νομικού Προσώπου Δημοσίου Δικαίου Δήμου </w:t>
            </w:r>
            <w:proofErr w:type="spellStart"/>
            <w:r w:rsidRPr="006C4EAD">
              <w:rPr>
                <w:rFonts w:asciiTheme="minorHAnsi" w:hAnsiTheme="minorHAnsi" w:cstheme="minorHAnsi"/>
              </w:rPr>
              <w:t>Προσοτσάνης</w:t>
            </w:r>
            <w:proofErr w:type="spellEnd"/>
            <w:r w:rsidRPr="006C4EAD">
              <w:rPr>
                <w:rFonts w:asciiTheme="minorHAnsi" w:hAnsiTheme="minorHAnsi" w:cstheme="minorHAnsi"/>
              </w:rPr>
              <w:t xml:space="preserve">» </w:t>
            </w:r>
          </w:p>
        </w:tc>
      </w:tr>
      <w:tr w:rsidR="00CB71F1" w:rsidRPr="00E650D2" w:rsidTr="00E650D2">
        <w:trPr>
          <w:cantSplit/>
          <w:trHeight w:val="483"/>
        </w:trPr>
        <w:tc>
          <w:tcPr>
            <w:tcW w:w="817" w:type="dxa"/>
            <w:shd w:val="clear" w:color="auto" w:fill="auto"/>
            <w:vAlign w:val="center"/>
          </w:tcPr>
          <w:p w:rsidR="00CB71F1" w:rsidRPr="00EF44CA" w:rsidRDefault="00CB71F1" w:rsidP="00067978">
            <w:pPr>
              <w:jc w:val="center"/>
              <w:rPr>
                <w:rFonts w:asciiTheme="minorHAnsi" w:hAnsiTheme="minorHAnsi" w:cs="Tahoma"/>
                <w:lang w:val="en-US"/>
              </w:rPr>
            </w:pPr>
            <w:r w:rsidRPr="00EF44CA">
              <w:rPr>
                <w:rFonts w:asciiTheme="minorHAnsi" w:hAnsiTheme="minorHAnsi" w:cs="Tahoma"/>
                <w:lang w:val="en-US"/>
              </w:rPr>
              <w:t>7</w:t>
            </w:r>
          </w:p>
        </w:tc>
        <w:tc>
          <w:tcPr>
            <w:tcW w:w="3544" w:type="dxa"/>
            <w:shd w:val="clear" w:color="auto" w:fill="auto"/>
          </w:tcPr>
          <w:p w:rsidR="00CB71F1" w:rsidRPr="00506EBB" w:rsidRDefault="00CB71F1" w:rsidP="0063583E">
            <w:pPr>
              <w:rPr>
                <w:rFonts w:asciiTheme="minorHAnsi" w:hAnsiTheme="minorHAnsi" w:cstheme="minorHAnsi"/>
                <w:bCs/>
                <w:color w:val="3399FF"/>
                <w:lang w:eastAsia="el-GR"/>
              </w:rPr>
            </w:pPr>
            <w:r w:rsidRPr="00506EBB">
              <w:rPr>
                <w:rFonts w:asciiTheme="minorHAnsi" w:hAnsiTheme="minorHAnsi" w:cstheme="minorHAnsi"/>
              </w:rPr>
              <w:t>ΑΠΟΦΑΣΗ ΤΟΥ ΣΥΝΤΟΝΙΣΤΗ ΑΠΟΚΕΝΤΡΩΜΕΝΗΣ ΔΙΟΙΚΗΣΗΣ ΗΠΕΙΡΟΥ - ΔΥΤΙΚΗΣ ΜΑΚΕΔΟΝΙΑΣ</w:t>
            </w:r>
            <w:r w:rsidRPr="00506EBB">
              <w:rPr>
                <w:rFonts w:asciiTheme="minorHAnsi" w:hAnsiTheme="minorHAnsi" w:cstheme="minorHAnsi"/>
                <w:bCs/>
                <w:color w:val="3399FF"/>
                <w:lang w:eastAsia="el-GR"/>
              </w:rPr>
              <w:t xml:space="preserve"> </w:t>
            </w:r>
          </w:p>
          <w:p w:rsidR="00CB71F1" w:rsidRPr="00506EBB" w:rsidRDefault="00CB71F1" w:rsidP="0063583E">
            <w:pPr>
              <w:rPr>
                <w:rFonts w:asciiTheme="minorHAnsi" w:hAnsiTheme="minorHAnsi" w:cstheme="minorHAnsi"/>
              </w:rPr>
            </w:pPr>
            <w:r w:rsidRPr="00506EBB">
              <w:rPr>
                <w:rFonts w:asciiTheme="minorHAnsi" w:hAnsiTheme="minorHAnsi" w:cstheme="minorHAnsi"/>
              </w:rPr>
              <w:t xml:space="preserve">Αρ. 168273  </w:t>
            </w:r>
          </w:p>
          <w:p w:rsidR="00CB71F1" w:rsidRPr="001F0E0E" w:rsidRDefault="00CB71F1" w:rsidP="0063583E">
            <w:pPr>
              <w:rPr>
                <w:rFonts w:asciiTheme="minorHAnsi" w:hAnsiTheme="minorHAnsi" w:cstheme="minorHAnsi"/>
                <w:lang w:val="en-US" w:eastAsia="el-GR"/>
              </w:rPr>
            </w:pPr>
            <w:hyperlink r:id="rId67" w:history="1">
              <w:r w:rsidR="000B7AAF">
                <w:rPr>
                  <w:rStyle w:val="-"/>
                  <w:rFonts w:asciiTheme="minorHAnsi" w:hAnsiTheme="minorHAnsi" w:cstheme="minorHAnsi"/>
                  <w:bCs/>
                  <w:u w:val="none"/>
                  <w:lang w:eastAsia="el-GR"/>
                </w:rPr>
                <w:t>ΦΕΚ B 4234/</w:t>
              </w:r>
              <w:r w:rsidRPr="00506EBB">
                <w:rPr>
                  <w:rStyle w:val="-"/>
                  <w:rFonts w:asciiTheme="minorHAnsi" w:hAnsiTheme="minorHAnsi" w:cstheme="minorHAnsi"/>
                  <w:bCs/>
                  <w:u w:val="none"/>
                  <w:lang w:eastAsia="el-GR"/>
                </w:rPr>
                <w:t>20.11.2019</w:t>
              </w:r>
              <w:r w:rsidRPr="00506EBB">
                <w:rPr>
                  <w:rStyle w:val="-"/>
                  <w:rFonts w:asciiTheme="minorHAnsi" w:hAnsiTheme="minorHAnsi" w:cstheme="minorHAnsi"/>
                  <w:u w:val="none"/>
                  <w:lang w:eastAsia="el-GR"/>
                </w:rPr>
                <w:t> </w:t>
              </w:r>
            </w:hyperlink>
            <w:r w:rsidRPr="00506EBB">
              <w:rPr>
                <w:rFonts w:asciiTheme="minorHAnsi" w:hAnsiTheme="minorHAnsi" w:cstheme="minorHAnsi"/>
                <w:lang w:eastAsia="el-GR"/>
              </w:rPr>
              <w:t xml:space="preserve"> </w:t>
            </w:r>
          </w:p>
        </w:tc>
        <w:tc>
          <w:tcPr>
            <w:tcW w:w="4819" w:type="dxa"/>
            <w:shd w:val="clear" w:color="auto" w:fill="auto"/>
            <w:vAlign w:val="center"/>
          </w:tcPr>
          <w:p w:rsidR="00CB71F1" w:rsidRPr="00506EBB" w:rsidRDefault="002447EB" w:rsidP="0063583E">
            <w:pPr>
              <w:suppressAutoHyphens w:val="0"/>
              <w:autoSpaceDE w:val="0"/>
              <w:autoSpaceDN w:val="0"/>
              <w:adjustRightInd w:val="0"/>
              <w:jc w:val="both"/>
              <w:rPr>
                <w:rFonts w:asciiTheme="minorHAnsi" w:eastAsia="Calibri" w:hAnsiTheme="minorHAnsi" w:cstheme="minorHAnsi"/>
                <w:bCs/>
                <w:lang w:eastAsia="el-GR"/>
              </w:rPr>
            </w:pPr>
            <w:r w:rsidRPr="002447EB">
              <w:rPr>
                <w:rFonts w:asciiTheme="minorHAnsi" w:hAnsiTheme="minorHAnsi" w:cstheme="minorHAnsi"/>
              </w:rPr>
              <w:t>“</w:t>
            </w:r>
            <w:r w:rsidR="00CB71F1" w:rsidRPr="00506EBB">
              <w:rPr>
                <w:rFonts w:asciiTheme="minorHAnsi" w:hAnsiTheme="minorHAnsi" w:cstheme="minorHAnsi"/>
              </w:rPr>
              <w:t xml:space="preserve">Τροποποίηση της συστατικής πράξης της «Σχολικής Επιτροπής Πρωτοβάθμιας Εκπαίδευσης Δήμου Κοζάνης», όπως αυτή συστάθηκε με την </w:t>
            </w:r>
            <w:proofErr w:type="spellStart"/>
            <w:r w:rsidR="00CB71F1" w:rsidRPr="00506EBB">
              <w:rPr>
                <w:rFonts w:asciiTheme="minorHAnsi" w:hAnsiTheme="minorHAnsi" w:cstheme="minorHAnsi"/>
              </w:rPr>
              <w:t>αριθμ</w:t>
            </w:r>
            <w:proofErr w:type="spellEnd"/>
            <w:r w:rsidR="00CB71F1" w:rsidRPr="00506EBB">
              <w:rPr>
                <w:rFonts w:asciiTheme="minorHAnsi" w:hAnsiTheme="minorHAnsi" w:cstheme="minorHAnsi"/>
              </w:rPr>
              <w:t>. 81/2011(ΦΕΚ 803/τ.Β΄/10-5-2011) απόφαση τ</w:t>
            </w:r>
            <w:r>
              <w:rPr>
                <w:rFonts w:asciiTheme="minorHAnsi" w:hAnsiTheme="minorHAnsi" w:cstheme="minorHAnsi"/>
              </w:rPr>
              <w:t>ου Δημοτικού Συμβουλίου Κοζάνης</w:t>
            </w:r>
            <w:r>
              <w:rPr>
                <w:rFonts w:asciiTheme="minorHAnsi" w:hAnsiTheme="minorHAnsi" w:cstheme="minorHAnsi"/>
                <w:lang w:val="en-US"/>
              </w:rPr>
              <w:t>”</w:t>
            </w:r>
            <w:r w:rsidR="00CB71F1" w:rsidRPr="00506EBB">
              <w:rPr>
                <w:rFonts w:asciiTheme="minorHAnsi" w:hAnsiTheme="minorHAnsi" w:cstheme="minorHAnsi"/>
              </w:rPr>
              <w:t xml:space="preserve"> </w:t>
            </w:r>
          </w:p>
        </w:tc>
      </w:tr>
      <w:tr w:rsidR="00CB71F1" w:rsidRPr="00E650D2" w:rsidTr="006C67CC">
        <w:trPr>
          <w:cantSplit/>
          <w:trHeight w:val="483"/>
        </w:trPr>
        <w:tc>
          <w:tcPr>
            <w:tcW w:w="817" w:type="dxa"/>
            <w:shd w:val="clear" w:color="auto" w:fill="auto"/>
            <w:vAlign w:val="center"/>
          </w:tcPr>
          <w:p w:rsidR="00CB71F1" w:rsidRPr="00EF44CA" w:rsidRDefault="00CB71F1" w:rsidP="00067978">
            <w:pPr>
              <w:jc w:val="center"/>
              <w:rPr>
                <w:rFonts w:asciiTheme="minorHAnsi" w:hAnsiTheme="minorHAnsi" w:cs="Tahoma"/>
                <w:lang w:val="en-US"/>
              </w:rPr>
            </w:pPr>
            <w:r w:rsidRPr="00EF44CA">
              <w:rPr>
                <w:rFonts w:asciiTheme="minorHAnsi" w:hAnsiTheme="minorHAnsi" w:cs="Tahoma"/>
                <w:lang w:val="en-US"/>
              </w:rPr>
              <w:lastRenderedPageBreak/>
              <w:t>8</w:t>
            </w:r>
          </w:p>
        </w:tc>
        <w:tc>
          <w:tcPr>
            <w:tcW w:w="3544" w:type="dxa"/>
            <w:shd w:val="clear" w:color="auto" w:fill="auto"/>
          </w:tcPr>
          <w:p w:rsidR="00CB71F1" w:rsidRPr="00506EBB" w:rsidRDefault="00CB71F1" w:rsidP="0063583E">
            <w:pPr>
              <w:rPr>
                <w:rFonts w:asciiTheme="minorHAnsi" w:hAnsiTheme="minorHAnsi" w:cstheme="minorHAnsi"/>
                <w:bCs/>
                <w:color w:val="3399FF"/>
                <w:lang w:eastAsia="el-GR"/>
              </w:rPr>
            </w:pPr>
            <w:r w:rsidRPr="00506EBB">
              <w:rPr>
                <w:rFonts w:asciiTheme="minorHAnsi" w:hAnsiTheme="minorHAnsi" w:cstheme="minorHAnsi"/>
              </w:rPr>
              <w:t>ΑΠΟΦΑΣΗ ΤΟΥ ΣΥΝΤΟΝΙΣΤΗ ΑΠΟΚΕΝΤΡΩΜΕΝΗΣ ΔΙΟΙΚΗΣΗΣ ΗΠΕΙΡΟΥ - ΔΥΤΙΚΗΣ ΜΑΚΕΔΟΝΙΑΣ</w:t>
            </w:r>
            <w:r w:rsidRPr="00506EBB">
              <w:rPr>
                <w:rFonts w:asciiTheme="minorHAnsi" w:hAnsiTheme="minorHAnsi" w:cstheme="minorHAnsi"/>
                <w:bCs/>
                <w:color w:val="3399FF"/>
                <w:lang w:eastAsia="el-GR"/>
              </w:rPr>
              <w:t xml:space="preserve"> </w:t>
            </w:r>
          </w:p>
          <w:p w:rsidR="00CB71F1" w:rsidRPr="00506EBB" w:rsidRDefault="00CB71F1" w:rsidP="0063583E">
            <w:pPr>
              <w:rPr>
                <w:rFonts w:asciiTheme="minorHAnsi" w:hAnsiTheme="minorHAnsi" w:cstheme="minorHAnsi"/>
              </w:rPr>
            </w:pPr>
            <w:r w:rsidRPr="00506EBB">
              <w:rPr>
                <w:rFonts w:asciiTheme="minorHAnsi" w:hAnsiTheme="minorHAnsi" w:cstheme="minorHAnsi"/>
              </w:rPr>
              <w:t xml:space="preserve">Αρ. 168275  </w:t>
            </w:r>
          </w:p>
          <w:p w:rsidR="00CB71F1" w:rsidRPr="00506EBB" w:rsidRDefault="00CB71F1" w:rsidP="0063583E">
            <w:pPr>
              <w:rPr>
                <w:rFonts w:asciiTheme="minorHAnsi" w:hAnsiTheme="minorHAnsi" w:cstheme="minorHAnsi"/>
                <w:lang w:eastAsia="el-GR"/>
              </w:rPr>
            </w:pPr>
            <w:hyperlink r:id="rId68" w:history="1">
              <w:r w:rsidR="000B7AAF">
                <w:rPr>
                  <w:rStyle w:val="-"/>
                  <w:rFonts w:asciiTheme="minorHAnsi" w:hAnsiTheme="minorHAnsi" w:cstheme="minorHAnsi"/>
                  <w:bCs/>
                  <w:u w:val="none"/>
                  <w:lang w:eastAsia="el-GR"/>
                </w:rPr>
                <w:t>ΦΕΚ B 4234/</w:t>
              </w:r>
              <w:r w:rsidRPr="00506EBB">
                <w:rPr>
                  <w:rStyle w:val="-"/>
                  <w:rFonts w:asciiTheme="minorHAnsi" w:hAnsiTheme="minorHAnsi" w:cstheme="minorHAnsi"/>
                  <w:bCs/>
                  <w:u w:val="none"/>
                  <w:lang w:eastAsia="el-GR"/>
                </w:rPr>
                <w:t>20.11.2019</w:t>
              </w:r>
              <w:r w:rsidRPr="00506EBB">
                <w:rPr>
                  <w:rStyle w:val="-"/>
                  <w:rFonts w:asciiTheme="minorHAnsi" w:hAnsiTheme="minorHAnsi" w:cstheme="minorHAnsi"/>
                  <w:u w:val="none"/>
                  <w:lang w:eastAsia="el-GR"/>
                </w:rPr>
                <w:t> </w:t>
              </w:r>
            </w:hyperlink>
            <w:r w:rsidRPr="00506EBB">
              <w:rPr>
                <w:rFonts w:asciiTheme="minorHAnsi" w:hAnsiTheme="minorHAnsi" w:cstheme="minorHAnsi"/>
                <w:lang w:eastAsia="el-GR"/>
              </w:rPr>
              <w:t xml:space="preserve"> </w:t>
            </w:r>
          </w:p>
          <w:p w:rsidR="00CB71F1" w:rsidRPr="00506EBB" w:rsidRDefault="00CB71F1" w:rsidP="0063583E">
            <w:pPr>
              <w:rPr>
                <w:rFonts w:asciiTheme="minorHAnsi" w:hAnsiTheme="minorHAnsi" w:cstheme="minorHAnsi"/>
              </w:rPr>
            </w:pPr>
          </w:p>
        </w:tc>
        <w:tc>
          <w:tcPr>
            <w:tcW w:w="4819" w:type="dxa"/>
            <w:shd w:val="clear" w:color="auto" w:fill="auto"/>
            <w:vAlign w:val="center"/>
          </w:tcPr>
          <w:p w:rsidR="00CB71F1" w:rsidRPr="00506EBB" w:rsidRDefault="002447EB" w:rsidP="0063583E">
            <w:pPr>
              <w:suppressAutoHyphens w:val="0"/>
              <w:autoSpaceDE w:val="0"/>
              <w:autoSpaceDN w:val="0"/>
              <w:adjustRightInd w:val="0"/>
              <w:jc w:val="both"/>
              <w:rPr>
                <w:rFonts w:asciiTheme="minorHAnsi" w:eastAsia="Calibri" w:hAnsiTheme="minorHAnsi" w:cstheme="minorHAnsi"/>
                <w:bCs/>
                <w:lang w:eastAsia="el-GR"/>
              </w:rPr>
            </w:pPr>
            <w:r w:rsidRPr="002447EB">
              <w:rPr>
                <w:rFonts w:asciiTheme="minorHAnsi" w:hAnsiTheme="minorHAnsi" w:cstheme="minorHAnsi"/>
              </w:rPr>
              <w:t>“</w:t>
            </w:r>
            <w:r w:rsidR="00CB71F1" w:rsidRPr="00506EBB">
              <w:rPr>
                <w:rFonts w:asciiTheme="minorHAnsi" w:hAnsiTheme="minorHAnsi" w:cstheme="minorHAnsi"/>
              </w:rPr>
              <w:t xml:space="preserve">Τροποποίηση της συστατικής πράξης της «Σχολικής Επιτροπής Πρωτοβάθμιας Εκπαίδευσης Δήμου Βοΐου», όπως αυτή συστάθηκε με την </w:t>
            </w:r>
            <w:proofErr w:type="spellStart"/>
            <w:r w:rsidR="00CB71F1" w:rsidRPr="00506EBB">
              <w:rPr>
                <w:rFonts w:asciiTheme="minorHAnsi" w:hAnsiTheme="minorHAnsi" w:cstheme="minorHAnsi"/>
              </w:rPr>
              <w:t>αριθμ</w:t>
            </w:r>
            <w:proofErr w:type="spellEnd"/>
            <w:r w:rsidR="00CB71F1" w:rsidRPr="00506EBB">
              <w:rPr>
                <w:rFonts w:asciiTheme="minorHAnsi" w:hAnsiTheme="minorHAnsi" w:cstheme="minorHAnsi"/>
              </w:rPr>
              <w:t>. 126/2011(ΦΕΚ 1780/τ.Β΄/8-8-2011) απόφαση</w:t>
            </w:r>
            <w:r>
              <w:rPr>
                <w:rFonts w:asciiTheme="minorHAnsi" w:hAnsiTheme="minorHAnsi" w:cstheme="minorHAnsi"/>
              </w:rPr>
              <w:t xml:space="preserve"> του Δημοτικού Συμβουλίου Βοΐου</w:t>
            </w:r>
            <w:r>
              <w:rPr>
                <w:rFonts w:asciiTheme="minorHAnsi" w:hAnsiTheme="minorHAnsi" w:cstheme="minorHAnsi"/>
                <w:lang w:val="en-US"/>
              </w:rPr>
              <w:t>”</w:t>
            </w:r>
            <w:r w:rsidR="00CB71F1" w:rsidRPr="00506EBB">
              <w:rPr>
                <w:rFonts w:asciiTheme="minorHAnsi" w:hAnsiTheme="minorHAnsi" w:cstheme="minorHAnsi"/>
              </w:rPr>
              <w:t xml:space="preserve"> </w:t>
            </w:r>
          </w:p>
        </w:tc>
      </w:tr>
      <w:tr w:rsidR="00CB71F1" w:rsidRPr="00E650D2" w:rsidTr="006C67CC">
        <w:trPr>
          <w:cantSplit/>
          <w:trHeight w:val="483"/>
        </w:trPr>
        <w:tc>
          <w:tcPr>
            <w:tcW w:w="817" w:type="dxa"/>
            <w:shd w:val="clear" w:color="auto" w:fill="DAEEF3" w:themeFill="accent5" w:themeFillTint="33"/>
            <w:vAlign w:val="center"/>
          </w:tcPr>
          <w:p w:rsidR="00CB71F1" w:rsidRPr="00EF44CA" w:rsidRDefault="00CB71F1" w:rsidP="00067978">
            <w:pPr>
              <w:jc w:val="center"/>
              <w:rPr>
                <w:rFonts w:asciiTheme="minorHAnsi" w:hAnsiTheme="minorHAnsi" w:cs="Tahoma"/>
                <w:lang w:val="en-US"/>
              </w:rPr>
            </w:pPr>
            <w:r w:rsidRPr="00EF44CA">
              <w:rPr>
                <w:rFonts w:asciiTheme="minorHAnsi" w:hAnsiTheme="minorHAnsi" w:cs="Tahoma"/>
                <w:lang w:val="en-US"/>
              </w:rPr>
              <w:t>9</w:t>
            </w:r>
          </w:p>
        </w:tc>
        <w:tc>
          <w:tcPr>
            <w:tcW w:w="3544" w:type="dxa"/>
            <w:shd w:val="clear" w:color="auto" w:fill="DAEEF3" w:themeFill="accent5" w:themeFillTint="33"/>
          </w:tcPr>
          <w:p w:rsidR="00CB71F1" w:rsidRPr="00506EBB" w:rsidRDefault="00CB71F1" w:rsidP="0063583E">
            <w:pPr>
              <w:rPr>
                <w:rFonts w:asciiTheme="minorHAnsi" w:hAnsiTheme="minorHAnsi" w:cstheme="minorHAnsi"/>
                <w:bCs/>
                <w:color w:val="3399FF"/>
                <w:lang w:eastAsia="el-GR"/>
              </w:rPr>
            </w:pPr>
            <w:r w:rsidRPr="00506EBB">
              <w:rPr>
                <w:rFonts w:asciiTheme="minorHAnsi" w:hAnsiTheme="minorHAnsi" w:cstheme="minorHAnsi"/>
              </w:rPr>
              <w:t>ΑΠΟΦΑΣΗ ΤΟΥ ΣΥΝΤΟΝΙΣΤΗ ΑΠΟΚΕΝΤΡΩΜΕΝΗΣ ΔΙΟΙΚΗΣΗΣ ΗΠΕΙΡΟΥ - ΔΥΤΙΚΗΣ ΜΑΚΕΔΟΝΙΑΣ</w:t>
            </w:r>
            <w:r w:rsidRPr="00506EBB">
              <w:rPr>
                <w:rFonts w:asciiTheme="minorHAnsi" w:hAnsiTheme="minorHAnsi" w:cstheme="minorHAnsi"/>
                <w:bCs/>
                <w:color w:val="3399FF"/>
                <w:lang w:eastAsia="el-GR"/>
              </w:rPr>
              <w:t xml:space="preserve"> </w:t>
            </w:r>
          </w:p>
          <w:p w:rsidR="00CB71F1" w:rsidRPr="00506EBB" w:rsidRDefault="00CB71F1" w:rsidP="0063583E">
            <w:pPr>
              <w:rPr>
                <w:rFonts w:asciiTheme="minorHAnsi" w:hAnsiTheme="minorHAnsi" w:cstheme="minorHAnsi"/>
              </w:rPr>
            </w:pPr>
            <w:r w:rsidRPr="00506EBB">
              <w:rPr>
                <w:rFonts w:asciiTheme="minorHAnsi" w:hAnsiTheme="minorHAnsi" w:cstheme="minorHAnsi"/>
              </w:rPr>
              <w:t xml:space="preserve">Αρ. 168280  </w:t>
            </w:r>
          </w:p>
          <w:p w:rsidR="00CB71F1" w:rsidRPr="00506EBB" w:rsidRDefault="00CB71F1" w:rsidP="0063583E">
            <w:pPr>
              <w:rPr>
                <w:rFonts w:asciiTheme="minorHAnsi" w:hAnsiTheme="minorHAnsi" w:cstheme="minorHAnsi"/>
                <w:lang w:eastAsia="el-GR"/>
              </w:rPr>
            </w:pPr>
            <w:hyperlink r:id="rId69" w:history="1">
              <w:r w:rsidR="000B7AAF">
                <w:rPr>
                  <w:rStyle w:val="-"/>
                  <w:rFonts w:asciiTheme="minorHAnsi" w:hAnsiTheme="minorHAnsi" w:cstheme="minorHAnsi"/>
                  <w:bCs/>
                  <w:u w:val="none"/>
                  <w:lang w:eastAsia="el-GR"/>
                </w:rPr>
                <w:t>ΦΕΚ B 4234/</w:t>
              </w:r>
              <w:r w:rsidRPr="00506EBB">
                <w:rPr>
                  <w:rStyle w:val="-"/>
                  <w:rFonts w:asciiTheme="minorHAnsi" w:hAnsiTheme="minorHAnsi" w:cstheme="minorHAnsi"/>
                  <w:bCs/>
                  <w:u w:val="none"/>
                  <w:lang w:eastAsia="el-GR"/>
                </w:rPr>
                <w:t>20.11.2019</w:t>
              </w:r>
              <w:r w:rsidRPr="00506EBB">
                <w:rPr>
                  <w:rStyle w:val="-"/>
                  <w:rFonts w:asciiTheme="minorHAnsi" w:hAnsiTheme="minorHAnsi" w:cstheme="minorHAnsi"/>
                  <w:u w:val="none"/>
                  <w:lang w:eastAsia="el-GR"/>
                </w:rPr>
                <w:t> </w:t>
              </w:r>
            </w:hyperlink>
            <w:r w:rsidRPr="00506EBB">
              <w:rPr>
                <w:rFonts w:asciiTheme="minorHAnsi" w:hAnsiTheme="minorHAnsi" w:cstheme="minorHAnsi"/>
                <w:lang w:eastAsia="el-GR"/>
              </w:rPr>
              <w:t xml:space="preserve"> </w:t>
            </w:r>
          </w:p>
          <w:p w:rsidR="00CB71F1" w:rsidRPr="00506EBB" w:rsidRDefault="00CB71F1" w:rsidP="0063583E">
            <w:pPr>
              <w:rPr>
                <w:rFonts w:asciiTheme="minorHAnsi" w:hAnsiTheme="minorHAnsi" w:cstheme="minorHAnsi"/>
              </w:rPr>
            </w:pPr>
          </w:p>
        </w:tc>
        <w:tc>
          <w:tcPr>
            <w:tcW w:w="4819" w:type="dxa"/>
            <w:shd w:val="clear" w:color="auto" w:fill="DAEEF3" w:themeFill="accent5" w:themeFillTint="33"/>
            <w:vAlign w:val="center"/>
          </w:tcPr>
          <w:p w:rsidR="00CB71F1" w:rsidRPr="00506EBB" w:rsidRDefault="002447EB" w:rsidP="0063583E">
            <w:pPr>
              <w:suppressAutoHyphens w:val="0"/>
              <w:autoSpaceDE w:val="0"/>
              <w:autoSpaceDN w:val="0"/>
              <w:adjustRightInd w:val="0"/>
              <w:jc w:val="both"/>
              <w:rPr>
                <w:rFonts w:asciiTheme="minorHAnsi" w:eastAsia="Calibri" w:hAnsiTheme="minorHAnsi" w:cstheme="minorHAnsi"/>
                <w:bCs/>
                <w:lang w:eastAsia="el-GR"/>
              </w:rPr>
            </w:pPr>
            <w:r w:rsidRPr="002447EB">
              <w:rPr>
                <w:rFonts w:asciiTheme="minorHAnsi" w:hAnsiTheme="minorHAnsi" w:cstheme="minorHAnsi"/>
              </w:rPr>
              <w:t>“</w:t>
            </w:r>
            <w:r w:rsidR="00CB71F1" w:rsidRPr="00506EBB">
              <w:rPr>
                <w:rFonts w:asciiTheme="minorHAnsi" w:hAnsiTheme="minorHAnsi" w:cstheme="minorHAnsi"/>
              </w:rPr>
              <w:t xml:space="preserve">Τροποποίηση της συστατικής πράξης της «Σχολικής Επιτροπής Δευτεροβάθμιας Εκπαίδευσης Δήμου Βοΐου», όπως αυτή συστάθηκε με την </w:t>
            </w:r>
            <w:proofErr w:type="spellStart"/>
            <w:r w:rsidR="00CB71F1" w:rsidRPr="00506EBB">
              <w:rPr>
                <w:rFonts w:asciiTheme="minorHAnsi" w:hAnsiTheme="minorHAnsi" w:cstheme="minorHAnsi"/>
              </w:rPr>
              <w:t>αριθμ</w:t>
            </w:r>
            <w:proofErr w:type="spellEnd"/>
            <w:r w:rsidR="00CB71F1" w:rsidRPr="00506EBB">
              <w:rPr>
                <w:rFonts w:asciiTheme="minorHAnsi" w:hAnsiTheme="minorHAnsi" w:cstheme="minorHAnsi"/>
              </w:rPr>
              <w:t>. 127/2011(ΦΕΚ 1704/τ.Β΄/1-8-2011) απόφαση</w:t>
            </w:r>
            <w:r>
              <w:rPr>
                <w:rFonts w:asciiTheme="minorHAnsi" w:hAnsiTheme="minorHAnsi" w:cstheme="minorHAnsi"/>
              </w:rPr>
              <w:t xml:space="preserve"> του Δημοτικού Συμβουλίου Βοΐου</w:t>
            </w:r>
            <w:r>
              <w:rPr>
                <w:rFonts w:asciiTheme="minorHAnsi" w:hAnsiTheme="minorHAnsi" w:cstheme="minorHAnsi"/>
                <w:lang w:val="en-US"/>
              </w:rPr>
              <w:t>”</w:t>
            </w:r>
            <w:r w:rsidR="00CB71F1" w:rsidRPr="00506EBB">
              <w:rPr>
                <w:rFonts w:asciiTheme="minorHAnsi" w:hAnsiTheme="minorHAnsi" w:cstheme="minorHAnsi"/>
              </w:rPr>
              <w:t xml:space="preserve">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F979C5" w:rsidRPr="00FA0C83" w:rsidRDefault="00F979C5" w:rsidP="00545E16">
      <w:pPr>
        <w:rPr>
          <w:rFonts w:asciiTheme="minorHAnsi" w:hAnsiTheme="minorHAnsi"/>
          <w:sz w:val="16"/>
          <w:szCs w:val="16"/>
          <w:lang w:val="en-US"/>
        </w:rPr>
      </w:pPr>
    </w:p>
    <w:p w:rsidR="00480DE3" w:rsidRPr="00A161DD" w:rsidRDefault="007A0FFB" w:rsidP="00365616">
      <w:pPr>
        <w:pStyle w:val="3"/>
        <w:spacing w:before="0" w:after="0"/>
        <w:jc w:val="left"/>
        <w:rPr>
          <w:rFonts w:ascii="Calibri" w:hAnsi="Calibri"/>
          <w:szCs w:val="24"/>
        </w:rPr>
      </w:pPr>
      <w:hyperlink r:id="rId70"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211F7" w:rsidRPr="008669B2" w:rsidTr="00233677">
        <w:trPr>
          <w:cantSplit/>
        </w:trPr>
        <w:tc>
          <w:tcPr>
            <w:tcW w:w="817" w:type="dxa"/>
            <w:shd w:val="clear" w:color="auto" w:fill="auto"/>
            <w:vAlign w:val="center"/>
          </w:tcPr>
          <w:p w:rsidR="008211F7" w:rsidRPr="008669B2" w:rsidRDefault="008211F7" w:rsidP="008C276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8211F7" w:rsidRPr="008669B2" w:rsidRDefault="008211F7" w:rsidP="0063583E">
            <w:pPr>
              <w:rPr>
                <w:rFonts w:asciiTheme="minorHAnsi" w:hAnsiTheme="minorHAnsi" w:cstheme="minorHAnsi"/>
                <w:lang w:val="en-US"/>
              </w:rPr>
            </w:pPr>
            <w:r w:rsidRPr="008669B2">
              <w:rPr>
                <w:rFonts w:asciiTheme="minorHAnsi" w:hAnsiTheme="minorHAnsi" w:cstheme="minorHAnsi"/>
              </w:rPr>
              <w:t xml:space="preserve">ΑΠΟΦΑΣΗ ΤΗΣ ΔΗΜΑΡΧΟΥ ΚΕΝΤΡΙΚΗΣ ΚΕΡΚΥΡΑΣ </w:t>
            </w:r>
          </w:p>
          <w:p w:rsidR="008211F7" w:rsidRPr="008669B2" w:rsidRDefault="008211F7" w:rsidP="0063583E">
            <w:pPr>
              <w:rPr>
                <w:rFonts w:asciiTheme="minorHAnsi" w:hAnsiTheme="minorHAnsi" w:cstheme="minorHAnsi"/>
                <w:bCs/>
                <w:color w:val="3399FF"/>
                <w:lang w:eastAsia="el-GR"/>
              </w:rPr>
            </w:pPr>
            <w:r w:rsidRPr="008669B2">
              <w:rPr>
                <w:rFonts w:asciiTheme="minorHAnsi" w:hAnsiTheme="minorHAnsi" w:cstheme="minorHAnsi"/>
              </w:rPr>
              <w:t>ΚΑΙ ΔΙΑΠΟΝΤΙΩΝ ΝΗΣΩΝ</w:t>
            </w:r>
            <w:r w:rsidRPr="008669B2">
              <w:rPr>
                <w:rFonts w:asciiTheme="minorHAnsi" w:hAnsiTheme="minorHAnsi" w:cstheme="minorHAnsi"/>
                <w:bCs/>
                <w:color w:val="3399FF"/>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2062  </w:t>
            </w:r>
          </w:p>
          <w:p w:rsidR="008211F7" w:rsidRPr="008669B2" w:rsidRDefault="008211F7" w:rsidP="0063583E">
            <w:pPr>
              <w:rPr>
                <w:rFonts w:asciiTheme="minorHAnsi" w:hAnsiTheme="minorHAnsi" w:cstheme="minorHAnsi"/>
              </w:rPr>
            </w:pPr>
            <w:hyperlink r:id="rId71" w:history="1">
              <w:r w:rsidRPr="008669B2">
                <w:rPr>
                  <w:rStyle w:val="-"/>
                  <w:rFonts w:asciiTheme="minorHAnsi" w:hAnsiTheme="minorHAnsi" w:cstheme="minorHAnsi"/>
                  <w:bCs/>
                  <w:u w:val="none"/>
                  <w:lang w:eastAsia="el-GR"/>
                </w:rPr>
                <w:t>ΦΕΚ B 4179/18.11.2019</w:t>
              </w:r>
              <w:r w:rsidRPr="008669B2">
                <w:rPr>
                  <w:rStyle w:val="-"/>
                  <w:rFonts w:asciiTheme="minorHAnsi" w:hAnsiTheme="minorHAnsi" w:cstheme="minorHAnsi"/>
                  <w:u w:val="none"/>
                  <w:lang w:eastAsia="el-GR"/>
                </w:rPr>
                <w:t xml:space="preserve">   </w:t>
              </w:r>
            </w:hyperlink>
          </w:p>
        </w:tc>
        <w:tc>
          <w:tcPr>
            <w:tcW w:w="4819" w:type="dxa"/>
            <w:shd w:val="clear" w:color="auto" w:fill="auto"/>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υπερωριακής εργασίας, καθ' υπέρβαση του υποχρεωτικού ωραρίου, για την ειδική Γραμματέα - Πρακτικογράφο του Δημοτικού Συμβουλίου Κεντρικής Κέρκυρας και </w:t>
            </w:r>
            <w:proofErr w:type="spellStart"/>
            <w:r w:rsidRPr="008669B2">
              <w:rPr>
                <w:rFonts w:asciiTheme="minorHAnsi" w:hAnsiTheme="minorHAnsi" w:cstheme="minorHAnsi"/>
              </w:rPr>
              <w:t>Διαποντίων</w:t>
            </w:r>
            <w:proofErr w:type="spellEnd"/>
            <w:r w:rsidRPr="008669B2">
              <w:rPr>
                <w:rFonts w:asciiTheme="minorHAnsi" w:hAnsiTheme="minorHAnsi" w:cstheme="minorHAnsi"/>
              </w:rPr>
              <w:t xml:space="preserve"> Νήσων, για το διάστημα έως 31-12-2019»</w:t>
            </w:r>
          </w:p>
        </w:tc>
      </w:tr>
      <w:tr w:rsidR="008211F7" w:rsidRPr="008669B2" w:rsidTr="00233677">
        <w:trPr>
          <w:cantSplit/>
        </w:trPr>
        <w:tc>
          <w:tcPr>
            <w:tcW w:w="817" w:type="dxa"/>
            <w:shd w:val="clear" w:color="auto" w:fill="DAEEF3" w:themeFill="accent5" w:themeFillTint="33"/>
            <w:vAlign w:val="center"/>
          </w:tcPr>
          <w:p w:rsidR="008211F7" w:rsidRPr="008669B2" w:rsidRDefault="008211F7" w:rsidP="008C276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8211F7" w:rsidRPr="008669B2" w:rsidRDefault="008211F7" w:rsidP="0063583E">
            <w:pPr>
              <w:rPr>
                <w:rFonts w:asciiTheme="minorHAnsi" w:hAnsiTheme="minorHAnsi" w:cstheme="minorHAnsi"/>
                <w:lang w:val="en-US"/>
              </w:rPr>
            </w:pPr>
          </w:p>
          <w:p w:rsidR="008211F7" w:rsidRPr="008669B2" w:rsidRDefault="008211F7" w:rsidP="0063583E">
            <w:pPr>
              <w:rPr>
                <w:rFonts w:asciiTheme="minorHAnsi" w:hAnsiTheme="minorHAnsi" w:cstheme="minorHAnsi"/>
                <w:bCs/>
                <w:color w:val="3399FF"/>
                <w:lang w:eastAsia="el-GR"/>
              </w:rPr>
            </w:pPr>
            <w:r w:rsidRPr="008669B2">
              <w:rPr>
                <w:rFonts w:asciiTheme="minorHAnsi" w:hAnsiTheme="minorHAnsi" w:cstheme="minorHAnsi"/>
              </w:rPr>
              <w:t>ΑΠΟΦΑΣΗ ΤΗΣ ΠΕΡΙΦΕΡΕΙΑΡΧΗ ΙΟΝΙΩΝ ΝΗΣΩΝ</w:t>
            </w:r>
            <w:r w:rsidRPr="008669B2">
              <w:rPr>
                <w:rFonts w:asciiTheme="minorHAnsi" w:hAnsiTheme="minorHAnsi" w:cstheme="minorHAnsi"/>
                <w:bCs/>
                <w:color w:val="3399FF"/>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94788/14615  </w:t>
            </w:r>
          </w:p>
          <w:p w:rsidR="008211F7" w:rsidRPr="008669B2" w:rsidRDefault="008211F7" w:rsidP="0063583E">
            <w:pPr>
              <w:rPr>
                <w:rFonts w:asciiTheme="minorHAnsi" w:hAnsiTheme="minorHAnsi" w:cstheme="minorHAnsi"/>
              </w:rPr>
            </w:pPr>
            <w:hyperlink r:id="rId72" w:history="1">
              <w:r w:rsidRPr="008669B2">
                <w:rPr>
                  <w:rStyle w:val="-"/>
                  <w:rFonts w:asciiTheme="minorHAnsi" w:hAnsiTheme="minorHAnsi" w:cstheme="minorHAnsi"/>
                  <w:bCs/>
                  <w:u w:val="none"/>
                  <w:lang w:eastAsia="el-GR"/>
                </w:rPr>
                <w:t>ΦΕΚ B 4179/18.11.2019</w:t>
              </w:r>
              <w:r w:rsidRPr="008669B2">
                <w:rPr>
                  <w:rStyle w:val="-"/>
                  <w:rFonts w:asciiTheme="minorHAnsi" w:hAnsiTheme="minorHAnsi" w:cstheme="minorHAnsi"/>
                  <w:u w:val="none"/>
                  <w:lang w:eastAsia="el-GR"/>
                </w:rPr>
                <w:t xml:space="preserve">   </w:t>
              </w:r>
            </w:hyperlink>
          </w:p>
        </w:tc>
        <w:tc>
          <w:tcPr>
            <w:tcW w:w="4819" w:type="dxa"/>
            <w:shd w:val="clear" w:color="auto" w:fill="DAEEF3" w:themeFill="accent5" w:themeFillTint="33"/>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lang w:eastAsia="el-GR"/>
              </w:rPr>
            </w:pPr>
            <w:r w:rsidRPr="008669B2">
              <w:rPr>
                <w:rFonts w:asciiTheme="minorHAnsi" w:hAnsiTheme="minorHAnsi" w:cstheme="minorHAnsi"/>
              </w:rPr>
              <w:t xml:space="preserve">«Καθιέρωση υπερωριακής εργασίας κατά τις εργάσιμες ημέρες για το προσωπικό του Γραφείου </w:t>
            </w:r>
            <w:proofErr w:type="spellStart"/>
            <w:r w:rsidRPr="008669B2">
              <w:rPr>
                <w:rFonts w:asciiTheme="minorHAnsi" w:hAnsiTheme="minorHAnsi" w:cstheme="minorHAnsi"/>
              </w:rPr>
              <w:t>Αντιπεριφερειάρχη</w:t>
            </w:r>
            <w:proofErr w:type="spellEnd"/>
            <w:r w:rsidRPr="008669B2">
              <w:rPr>
                <w:rFonts w:asciiTheme="minorHAnsi" w:hAnsiTheme="minorHAnsi" w:cstheme="minorHAnsi"/>
              </w:rPr>
              <w:t xml:space="preserve"> της Περιφερειακής Ενότητας Λευκάδας της Περιφέρειας Ιονίων Νήσων, για το δίμηνο Νοεμβρίου - Δεκεμβρίου του έτους 2019»</w:t>
            </w:r>
          </w:p>
        </w:tc>
      </w:tr>
      <w:tr w:rsidR="008211F7" w:rsidRPr="008669B2" w:rsidTr="00233677">
        <w:trPr>
          <w:cantSplit/>
        </w:trPr>
        <w:tc>
          <w:tcPr>
            <w:tcW w:w="817" w:type="dxa"/>
            <w:shd w:val="clear" w:color="auto" w:fill="auto"/>
            <w:vAlign w:val="center"/>
          </w:tcPr>
          <w:p w:rsidR="008211F7" w:rsidRPr="008669B2" w:rsidRDefault="008211F7"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8211F7" w:rsidRPr="008669B2" w:rsidRDefault="008211F7" w:rsidP="0063583E">
            <w:pPr>
              <w:rPr>
                <w:rFonts w:asciiTheme="minorHAnsi" w:hAnsiTheme="minorHAnsi" w:cstheme="minorHAnsi"/>
                <w:lang w:val="en-US"/>
              </w:rPr>
            </w:pPr>
          </w:p>
          <w:p w:rsidR="008211F7" w:rsidRPr="008669B2" w:rsidRDefault="008211F7" w:rsidP="0063583E">
            <w:pPr>
              <w:rPr>
                <w:rFonts w:asciiTheme="minorHAnsi" w:hAnsiTheme="minorHAnsi" w:cstheme="minorHAnsi"/>
                <w:bCs/>
                <w:color w:val="3399FF"/>
                <w:lang w:eastAsia="el-GR"/>
              </w:rPr>
            </w:pPr>
            <w:r w:rsidRPr="008669B2">
              <w:rPr>
                <w:rFonts w:asciiTheme="minorHAnsi" w:hAnsiTheme="minorHAnsi" w:cstheme="minorHAnsi"/>
              </w:rPr>
              <w:t>ΑΠΟΦΑΣΗ ΠΕΡΙΦΕΡΕΙΑΡΧΗ ΚΡΗΤΗΣ</w:t>
            </w:r>
            <w:r w:rsidRPr="008669B2">
              <w:rPr>
                <w:rFonts w:asciiTheme="minorHAnsi" w:hAnsiTheme="minorHAnsi" w:cstheme="minorHAnsi"/>
                <w:bCs/>
                <w:color w:val="3399FF"/>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281272  </w:t>
            </w:r>
          </w:p>
          <w:p w:rsidR="008211F7" w:rsidRPr="008669B2" w:rsidRDefault="008211F7" w:rsidP="0063583E">
            <w:pPr>
              <w:rPr>
                <w:rFonts w:asciiTheme="minorHAnsi" w:hAnsiTheme="minorHAnsi" w:cstheme="minorHAnsi"/>
              </w:rPr>
            </w:pPr>
            <w:hyperlink r:id="rId73" w:history="1">
              <w:r w:rsidRPr="008669B2">
                <w:rPr>
                  <w:rStyle w:val="-"/>
                  <w:rFonts w:asciiTheme="minorHAnsi" w:hAnsiTheme="minorHAnsi" w:cstheme="minorHAnsi"/>
                  <w:bCs/>
                  <w:u w:val="none"/>
                  <w:lang w:eastAsia="el-GR"/>
                </w:rPr>
                <w:t>ΦΕΚ B 4179/18.11.2019</w:t>
              </w:r>
              <w:r w:rsidRPr="008669B2">
                <w:rPr>
                  <w:rStyle w:val="-"/>
                  <w:rFonts w:asciiTheme="minorHAnsi" w:hAnsiTheme="minorHAnsi" w:cstheme="minorHAnsi"/>
                  <w:u w:val="none"/>
                  <w:lang w:eastAsia="el-GR"/>
                </w:rPr>
                <w:t xml:space="preserve">   </w:t>
              </w:r>
            </w:hyperlink>
          </w:p>
        </w:tc>
        <w:tc>
          <w:tcPr>
            <w:tcW w:w="4819" w:type="dxa"/>
            <w:shd w:val="clear" w:color="auto" w:fill="auto"/>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lang w:eastAsia="el-GR"/>
              </w:rPr>
            </w:pPr>
            <w:r w:rsidRPr="008669B2">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στην Διεύθυνση Μεταφορών και Επικοινωνιών Περιφερειακής Ενότητας Ηρακλείου, για το έτος 2019»</w:t>
            </w:r>
          </w:p>
        </w:tc>
      </w:tr>
      <w:tr w:rsidR="008211F7" w:rsidRPr="008669B2" w:rsidTr="00233677">
        <w:trPr>
          <w:cantSplit/>
          <w:trHeight w:val="958"/>
        </w:trPr>
        <w:tc>
          <w:tcPr>
            <w:tcW w:w="817" w:type="dxa"/>
            <w:shd w:val="clear" w:color="auto" w:fill="DAEEF3" w:themeFill="accent5" w:themeFillTint="33"/>
            <w:vAlign w:val="center"/>
          </w:tcPr>
          <w:p w:rsidR="008211F7" w:rsidRPr="008211F7" w:rsidRDefault="008211F7" w:rsidP="008C276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8211F7" w:rsidRPr="008669B2" w:rsidRDefault="008211F7" w:rsidP="0063583E">
            <w:pPr>
              <w:rPr>
                <w:rFonts w:asciiTheme="minorHAnsi" w:hAnsiTheme="minorHAnsi" w:cstheme="minorHAnsi"/>
                <w:lang w:val="en-US"/>
              </w:rPr>
            </w:pPr>
          </w:p>
          <w:p w:rsidR="008211F7" w:rsidRPr="008669B2" w:rsidRDefault="008211F7" w:rsidP="0063583E">
            <w:pPr>
              <w:rPr>
                <w:rStyle w:val="-"/>
                <w:rFonts w:asciiTheme="minorHAnsi" w:hAnsiTheme="minorHAnsi" w:cstheme="minorHAnsi"/>
                <w:b/>
                <w:bCs/>
                <w:u w:val="none"/>
                <w:lang w:eastAsia="el-GR"/>
              </w:rPr>
            </w:pPr>
            <w:r w:rsidRPr="008669B2">
              <w:rPr>
                <w:rFonts w:asciiTheme="minorHAnsi" w:hAnsiTheme="minorHAnsi" w:cstheme="minorHAnsi"/>
              </w:rPr>
              <w:t>ΑΠΟΦΑΣΗ ΤΗΣ ΥΠΟΥΡΓΟΥ ΠΟΛΙΤΙΣΜΟΥ ΚΑΙ ΑΘΛΗΤΙΣΜΟΥ</w:t>
            </w:r>
            <w:r w:rsidRPr="008669B2">
              <w:rPr>
                <w:rStyle w:val="-"/>
                <w:rFonts w:asciiTheme="minorHAnsi" w:hAnsiTheme="minorHAnsi" w:cstheme="minorHAnsi"/>
                <w:b/>
                <w:bCs/>
                <w:u w:val="none"/>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9053  </w:t>
            </w:r>
          </w:p>
          <w:p w:rsidR="008211F7" w:rsidRPr="008669B2" w:rsidRDefault="008211F7" w:rsidP="0063583E">
            <w:pPr>
              <w:rPr>
                <w:rFonts w:asciiTheme="minorHAnsi" w:hAnsiTheme="minorHAnsi" w:cstheme="minorHAnsi"/>
              </w:rPr>
            </w:pPr>
            <w:hyperlink r:id="rId74" w:history="1">
              <w:r w:rsidRPr="008669B2">
                <w:rPr>
                  <w:rStyle w:val="-"/>
                  <w:rFonts w:asciiTheme="minorHAnsi" w:hAnsiTheme="minorHAnsi" w:cstheme="minorHAnsi"/>
                  <w:u w:val="none"/>
                  <w:lang w:eastAsia="el-GR"/>
                </w:rPr>
                <w:t>ΦΕΚ B 4181/18.11.2019 </w:t>
              </w:r>
            </w:hyperlink>
          </w:p>
        </w:tc>
        <w:tc>
          <w:tcPr>
            <w:tcW w:w="4819" w:type="dxa"/>
            <w:shd w:val="clear" w:color="auto" w:fill="DAEEF3" w:themeFill="accent5" w:themeFillTint="33"/>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«Καθορισμός των ωρών απασχόλησης κατά τις Κυριακές και εξαιρέσιμες ημέρες καθώς και νυκτερινής εργασίας προς συμπλήρωση της εβδομαδιαίας υποχρεωτικής εργασίας για έναν (01) μόνιμο υπάλληλο ειδικότητας ΔΕ Φυλάκων-Νυχτοφυλάκων του Μουσείου Ακρόπολης» </w:t>
            </w:r>
          </w:p>
        </w:tc>
      </w:tr>
      <w:tr w:rsidR="008211F7" w:rsidRPr="008669B2" w:rsidTr="00233677">
        <w:trPr>
          <w:cantSplit/>
        </w:trPr>
        <w:tc>
          <w:tcPr>
            <w:tcW w:w="817" w:type="dxa"/>
            <w:shd w:val="clear" w:color="auto" w:fill="auto"/>
            <w:vAlign w:val="center"/>
          </w:tcPr>
          <w:p w:rsidR="008211F7" w:rsidRPr="008211F7" w:rsidRDefault="008211F7" w:rsidP="008C2768">
            <w:pPr>
              <w:jc w:val="center"/>
              <w:rPr>
                <w:rFonts w:asciiTheme="minorHAnsi" w:hAnsiTheme="minorHAnsi" w:cs="Tahoma"/>
                <w:lang w:val="en-US"/>
              </w:rPr>
            </w:pPr>
            <w:r>
              <w:rPr>
                <w:rFonts w:asciiTheme="minorHAnsi" w:hAnsiTheme="minorHAnsi" w:cs="Tahoma"/>
                <w:lang w:val="en-US"/>
              </w:rPr>
              <w:lastRenderedPageBreak/>
              <w:t>5</w:t>
            </w:r>
          </w:p>
        </w:tc>
        <w:tc>
          <w:tcPr>
            <w:tcW w:w="3544" w:type="dxa"/>
            <w:shd w:val="clear" w:color="auto" w:fill="auto"/>
          </w:tcPr>
          <w:p w:rsidR="008211F7" w:rsidRPr="008669B2" w:rsidRDefault="008211F7" w:rsidP="0063583E">
            <w:pPr>
              <w:rPr>
                <w:rFonts w:asciiTheme="minorHAnsi" w:hAnsiTheme="minorHAnsi" w:cstheme="minorHAnsi"/>
                <w:lang w:val="en-US"/>
              </w:rPr>
            </w:pPr>
            <w:r w:rsidRPr="008669B2">
              <w:rPr>
                <w:rFonts w:asciiTheme="minorHAnsi" w:hAnsiTheme="minorHAnsi" w:cstheme="minorHAnsi"/>
              </w:rPr>
              <w:t xml:space="preserve">ΑΠΟΦΑΣΗ </w:t>
            </w:r>
          </w:p>
          <w:p w:rsidR="008211F7" w:rsidRPr="008669B2" w:rsidRDefault="008211F7" w:rsidP="0063583E">
            <w:pPr>
              <w:rPr>
                <w:rStyle w:val="-"/>
                <w:rFonts w:asciiTheme="minorHAnsi" w:hAnsiTheme="minorHAnsi" w:cstheme="minorHAnsi"/>
                <w:b/>
                <w:bCs/>
                <w:u w:val="none"/>
                <w:lang w:eastAsia="el-GR"/>
              </w:rPr>
            </w:pPr>
            <w:r w:rsidRPr="008669B2">
              <w:rPr>
                <w:rFonts w:asciiTheme="minorHAnsi" w:hAnsiTheme="minorHAnsi" w:cstheme="minorHAnsi"/>
              </w:rPr>
              <w:t>ΤΟΥ ΔΙΟΙΚΗΤΙΚΟΥ ΣΥΜΒΟΥΛΙΟΥ ΤΟΥ ΜΟΥΣΕΙΟΥ ΑΚΡΟΠΟΛΗΣ</w:t>
            </w:r>
            <w:r w:rsidRPr="008669B2">
              <w:rPr>
                <w:rStyle w:val="-"/>
                <w:rFonts w:asciiTheme="minorHAnsi" w:hAnsiTheme="minorHAnsi" w:cstheme="minorHAnsi"/>
                <w:b/>
                <w:bCs/>
                <w:u w:val="none"/>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9054  </w:t>
            </w:r>
          </w:p>
          <w:p w:rsidR="008211F7" w:rsidRPr="008669B2" w:rsidRDefault="008211F7" w:rsidP="0063583E">
            <w:pPr>
              <w:rPr>
                <w:rFonts w:asciiTheme="minorHAnsi" w:eastAsia="Calibri" w:hAnsiTheme="minorHAnsi" w:cstheme="minorHAnsi"/>
                <w:lang w:eastAsia="el-GR"/>
              </w:rPr>
            </w:pPr>
            <w:hyperlink r:id="rId75" w:history="1">
              <w:r w:rsidRPr="008669B2">
                <w:rPr>
                  <w:rStyle w:val="-"/>
                  <w:rFonts w:asciiTheme="minorHAnsi" w:hAnsiTheme="minorHAnsi" w:cstheme="minorHAnsi"/>
                  <w:u w:val="none"/>
                  <w:lang w:eastAsia="el-GR"/>
                </w:rPr>
                <w:t>ΦΕΚ B 4181/18.11.2019 </w:t>
              </w:r>
            </w:hyperlink>
          </w:p>
        </w:tc>
        <w:tc>
          <w:tcPr>
            <w:tcW w:w="4819" w:type="dxa"/>
            <w:shd w:val="clear" w:color="auto" w:fill="auto"/>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«Καθορισμός των ωρών απασχόλησης μέχρι 20 ώρες απογευματινής υπερωριακής εργασίας ανά μήνα και ανά υπάλληλο, για το λοιπό μόνιμο προσωπικό του Μουσείου Ακρόπολης (δύο μόνιμοι υπάλληλοι)» </w:t>
            </w:r>
          </w:p>
        </w:tc>
      </w:tr>
      <w:tr w:rsidR="008211F7" w:rsidRPr="008669B2" w:rsidTr="00233677">
        <w:trPr>
          <w:cantSplit/>
        </w:trPr>
        <w:tc>
          <w:tcPr>
            <w:tcW w:w="817" w:type="dxa"/>
            <w:shd w:val="clear" w:color="auto" w:fill="DAEEF3" w:themeFill="accent5" w:themeFillTint="33"/>
            <w:vAlign w:val="center"/>
          </w:tcPr>
          <w:p w:rsidR="008211F7" w:rsidRPr="008211F7" w:rsidRDefault="008211F7" w:rsidP="008C2768">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DAEEF3" w:themeFill="accent5" w:themeFillTint="33"/>
          </w:tcPr>
          <w:p w:rsidR="008211F7" w:rsidRPr="008669B2" w:rsidRDefault="008211F7" w:rsidP="0063583E">
            <w:pPr>
              <w:rPr>
                <w:rFonts w:asciiTheme="minorHAnsi" w:hAnsiTheme="minorHAnsi" w:cstheme="minorHAnsi"/>
                <w:lang w:val="en-US"/>
              </w:rPr>
            </w:pPr>
          </w:p>
          <w:p w:rsidR="008211F7" w:rsidRPr="008669B2" w:rsidRDefault="008211F7" w:rsidP="0063583E">
            <w:pPr>
              <w:rPr>
                <w:rFonts w:asciiTheme="minorHAnsi" w:hAnsiTheme="minorHAnsi" w:cstheme="minorHAnsi"/>
                <w:lang w:val="en-US"/>
              </w:rPr>
            </w:pPr>
          </w:p>
          <w:p w:rsidR="008211F7" w:rsidRPr="008669B2" w:rsidRDefault="008211F7" w:rsidP="0063583E">
            <w:pPr>
              <w:rPr>
                <w:rFonts w:asciiTheme="minorHAnsi" w:hAnsiTheme="minorHAnsi" w:cstheme="minorHAnsi"/>
                <w:lang w:val="en-US"/>
              </w:rPr>
            </w:pPr>
          </w:p>
          <w:p w:rsidR="008211F7" w:rsidRPr="008669B2" w:rsidRDefault="008211F7" w:rsidP="0063583E">
            <w:pPr>
              <w:rPr>
                <w:rFonts w:asciiTheme="minorHAnsi" w:hAnsiTheme="minorHAnsi" w:cstheme="minorHAnsi"/>
                <w:lang w:val="en-US"/>
              </w:rPr>
            </w:pPr>
            <w:r w:rsidRPr="008669B2">
              <w:rPr>
                <w:rFonts w:asciiTheme="minorHAnsi" w:hAnsiTheme="minorHAnsi" w:cstheme="minorHAnsi"/>
              </w:rPr>
              <w:t xml:space="preserve">ΑΠΟΦΑΣΗ ΤΗΣ ΕΦΟΡΕΙΑΣ </w:t>
            </w:r>
          </w:p>
          <w:p w:rsidR="008211F7" w:rsidRPr="008669B2" w:rsidRDefault="008211F7" w:rsidP="0063583E">
            <w:pPr>
              <w:rPr>
                <w:rFonts w:asciiTheme="minorHAnsi" w:hAnsiTheme="minorHAnsi" w:cstheme="minorHAnsi"/>
                <w:bCs/>
                <w:color w:val="3399FF"/>
                <w:lang w:eastAsia="el-GR"/>
              </w:rPr>
            </w:pPr>
            <w:r w:rsidRPr="008669B2">
              <w:rPr>
                <w:rFonts w:asciiTheme="minorHAnsi" w:hAnsiTheme="minorHAnsi" w:cstheme="minorHAnsi"/>
              </w:rPr>
              <w:t>ΤΟΥ ΑΙΓΙΝΗΤΕΙΟΥ ΝΟΣΟΚΟΜΕΙΟΥ</w:t>
            </w:r>
            <w:r w:rsidRPr="008669B2">
              <w:rPr>
                <w:rFonts w:asciiTheme="minorHAnsi" w:hAnsiTheme="minorHAnsi" w:cstheme="minorHAnsi"/>
                <w:bCs/>
                <w:color w:val="3399FF"/>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619  </w:t>
            </w:r>
          </w:p>
          <w:p w:rsidR="008211F7" w:rsidRPr="008669B2" w:rsidRDefault="008211F7" w:rsidP="0063583E">
            <w:pPr>
              <w:rPr>
                <w:rFonts w:asciiTheme="minorHAnsi" w:hAnsiTheme="minorHAnsi" w:cstheme="minorHAnsi"/>
                <w:lang w:eastAsia="el-GR"/>
              </w:rPr>
            </w:pPr>
            <w:hyperlink r:id="rId76" w:history="1">
              <w:r w:rsidRPr="008669B2">
                <w:rPr>
                  <w:rStyle w:val="-"/>
                  <w:rFonts w:asciiTheme="minorHAnsi" w:hAnsiTheme="minorHAnsi" w:cstheme="minorHAnsi"/>
                  <w:bCs/>
                  <w:u w:val="none"/>
                  <w:lang w:eastAsia="el-GR"/>
                </w:rPr>
                <w:t>ΦΕΚ B 4186/19.11.2019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p w:rsidR="008211F7" w:rsidRPr="008669B2" w:rsidRDefault="008211F7" w:rsidP="0063583E">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και ορισμένου χρόνου του </w:t>
            </w:r>
            <w:proofErr w:type="spellStart"/>
            <w:r w:rsidRPr="008669B2">
              <w:rPr>
                <w:rFonts w:asciiTheme="minorHAnsi" w:hAnsiTheme="minorHAnsi" w:cstheme="minorHAnsi"/>
              </w:rPr>
              <w:t>Αιγινήτειου</w:t>
            </w:r>
            <w:proofErr w:type="spellEnd"/>
            <w:r w:rsidRPr="008669B2">
              <w:rPr>
                <w:rFonts w:asciiTheme="minorHAnsi" w:hAnsiTheme="minorHAnsi" w:cstheme="minorHAnsi"/>
              </w:rPr>
              <w:t xml:space="preserve"> Νοσοκομείου, κατά το Α' εξάμηνο του 2020» </w:t>
            </w:r>
          </w:p>
        </w:tc>
      </w:tr>
      <w:tr w:rsidR="008211F7" w:rsidRPr="008669B2" w:rsidTr="00233677">
        <w:trPr>
          <w:cantSplit/>
        </w:trPr>
        <w:tc>
          <w:tcPr>
            <w:tcW w:w="817" w:type="dxa"/>
            <w:shd w:val="clear" w:color="auto" w:fill="auto"/>
            <w:vAlign w:val="center"/>
          </w:tcPr>
          <w:p w:rsidR="008211F7" w:rsidRPr="008669B2" w:rsidRDefault="008211F7" w:rsidP="008C2768">
            <w:pPr>
              <w:jc w:val="center"/>
              <w:rPr>
                <w:rFonts w:asciiTheme="minorHAnsi" w:hAnsiTheme="minorHAnsi" w:cs="Tahoma"/>
                <w:lang w:val="en-US"/>
              </w:rPr>
            </w:pPr>
            <w:r>
              <w:rPr>
                <w:rFonts w:asciiTheme="minorHAnsi" w:hAnsiTheme="minorHAnsi" w:cs="Tahoma"/>
                <w:lang w:val="en-US"/>
              </w:rPr>
              <w:t>7</w:t>
            </w:r>
          </w:p>
        </w:tc>
        <w:tc>
          <w:tcPr>
            <w:tcW w:w="3544" w:type="dxa"/>
            <w:shd w:val="clear" w:color="auto" w:fill="auto"/>
          </w:tcPr>
          <w:p w:rsidR="008211F7" w:rsidRPr="008669B2" w:rsidRDefault="008211F7" w:rsidP="0063583E">
            <w:pPr>
              <w:rPr>
                <w:rFonts w:asciiTheme="minorHAnsi" w:hAnsiTheme="minorHAnsi" w:cstheme="minorHAnsi"/>
                <w:lang w:val="en-US"/>
              </w:rPr>
            </w:pPr>
          </w:p>
          <w:p w:rsidR="008211F7" w:rsidRPr="008669B2" w:rsidRDefault="008211F7" w:rsidP="0063583E">
            <w:pPr>
              <w:rPr>
                <w:rFonts w:asciiTheme="minorHAnsi" w:hAnsiTheme="minorHAnsi" w:cstheme="minorHAnsi"/>
                <w:lang w:val="en-US"/>
              </w:rPr>
            </w:pPr>
            <w:r w:rsidRPr="008669B2">
              <w:rPr>
                <w:rFonts w:asciiTheme="minorHAnsi" w:hAnsiTheme="minorHAnsi" w:cstheme="minorHAnsi"/>
              </w:rPr>
              <w:t xml:space="preserve">ΑΠΟΦΑΣΗ ΤΗΣ ΕΦΟΡΕΙΑΣ </w:t>
            </w:r>
          </w:p>
          <w:p w:rsidR="008211F7" w:rsidRPr="008669B2" w:rsidRDefault="008211F7" w:rsidP="0063583E">
            <w:pPr>
              <w:rPr>
                <w:rFonts w:asciiTheme="minorHAnsi" w:hAnsiTheme="minorHAnsi" w:cstheme="minorHAnsi"/>
                <w:bCs/>
                <w:color w:val="3399FF"/>
                <w:lang w:eastAsia="el-GR"/>
              </w:rPr>
            </w:pPr>
            <w:r w:rsidRPr="008669B2">
              <w:rPr>
                <w:rFonts w:asciiTheme="minorHAnsi" w:hAnsiTheme="minorHAnsi" w:cstheme="minorHAnsi"/>
              </w:rPr>
              <w:t>ΤΟΥ ΑΙΓΙΝΗΤΕΙΟΥ ΝΟΣΟΚΟΜΕΙΟΥ</w:t>
            </w:r>
            <w:r w:rsidRPr="008669B2">
              <w:rPr>
                <w:rFonts w:asciiTheme="minorHAnsi" w:hAnsiTheme="minorHAnsi" w:cstheme="minorHAnsi"/>
                <w:bCs/>
                <w:color w:val="3399FF"/>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621  </w:t>
            </w:r>
          </w:p>
          <w:p w:rsidR="008211F7" w:rsidRPr="008669B2" w:rsidRDefault="008211F7" w:rsidP="0063583E">
            <w:pPr>
              <w:rPr>
                <w:rFonts w:asciiTheme="minorHAnsi" w:hAnsiTheme="minorHAnsi" w:cstheme="minorHAnsi"/>
                <w:lang w:eastAsia="el-GR"/>
              </w:rPr>
            </w:pPr>
            <w:hyperlink r:id="rId77" w:history="1">
              <w:r w:rsidRPr="008669B2">
                <w:rPr>
                  <w:rStyle w:val="-"/>
                  <w:rFonts w:asciiTheme="minorHAnsi" w:hAnsiTheme="minorHAnsi" w:cstheme="minorHAnsi"/>
                  <w:bCs/>
                  <w:u w:val="none"/>
                  <w:lang w:eastAsia="el-GR"/>
                </w:rPr>
                <w:t>ΦΕΚ B 4186/19.11.2019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p w:rsidR="008211F7" w:rsidRPr="008669B2" w:rsidRDefault="008211F7" w:rsidP="0063583E">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«Έγκριση εφημεριών - υπερωριών έτους 2020 για τους μόνιμους υπαλλήλους και τους υπαλλήλους με σχέση εργασίας ιδιωτικού δικαίου αορίστου χρόνου ειδικότητας Φαρμακοποιού του </w:t>
            </w:r>
            <w:proofErr w:type="spellStart"/>
            <w:r w:rsidRPr="008669B2">
              <w:rPr>
                <w:rFonts w:asciiTheme="minorHAnsi" w:hAnsiTheme="minorHAnsi" w:cstheme="minorHAnsi"/>
              </w:rPr>
              <w:t>Αιγινητείου</w:t>
            </w:r>
            <w:proofErr w:type="spellEnd"/>
            <w:r w:rsidRPr="008669B2">
              <w:rPr>
                <w:rFonts w:asciiTheme="minorHAnsi" w:hAnsiTheme="minorHAnsi" w:cstheme="minorHAnsi"/>
              </w:rPr>
              <w:t xml:space="preserve"> Νοσοκομείου» </w:t>
            </w:r>
          </w:p>
        </w:tc>
      </w:tr>
      <w:tr w:rsidR="008211F7" w:rsidRPr="008669B2" w:rsidTr="00233677">
        <w:trPr>
          <w:cantSplit/>
        </w:trPr>
        <w:tc>
          <w:tcPr>
            <w:tcW w:w="817" w:type="dxa"/>
            <w:shd w:val="clear" w:color="auto" w:fill="DAEEF3" w:themeFill="accent5" w:themeFillTint="33"/>
            <w:vAlign w:val="center"/>
          </w:tcPr>
          <w:p w:rsidR="008211F7" w:rsidRPr="008669B2" w:rsidRDefault="008211F7" w:rsidP="008C2768">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DAEEF3" w:themeFill="accent5" w:themeFillTint="33"/>
          </w:tcPr>
          <w:p w:rsidR="008211F7" w:rsidRPr="008669B2" w:rsidRDefault="008211F7" w:rsidP="0063583E">
            <w:pPr>
              <w:rPr>
                <w:rStyle w:val="-"/>
                <w:rFonts w:asciiTheme="minorHAnsi" w:hAnsiTheme="minorHAnsi" w:cstheme="minorHAnsi"/>
                <w:u w:val="none"/>
                <w:lang w:eastAsia="el-GR"/>
              </w:rPr>
            </w:pPr>
            <w:r w:rsidRPr="008669B2">
              <w:rPr>
                <w:rFonts w:asciiTheme="minorHAnsi" w:hAnsiTheme="minorHAnsi" w:cstheme="minorHAnsi"/>
              </w:rPr>
              <w:t>ΑΠΟΦΑΣΗ ΥΠΟΥΡΓΟΥ ΑΝΑΠΤΥΞΗΣ ΚΑΙ ΕΠΕΝΔΥΣΕΩΝ</w:t>
            </w:r>
            <w:r w:rsidRPr="008669B2">
              <w:rPr>
                <w:rStyle w:val="-"/>
                <w:rFonts w:asciiTheme="minorHAnsi" w:hAnsiTheme="minorHAnsi" w:cstheme="minorHAnsi"/>
                <w:u w:val="none"/>
                <w:lang w:eastAsia="el-GR"/>
              </w:rPr>
              <w:t xml:space="preserve"> </w:t>
            </w:r>
          </w:p>
          <w:p w:rsidR="008211F7" w:rsidRPr="008669B2" w:rsidRDefault="008211F7" w:rsidP="0063583E">
            <w:pPr>
              <w:rPr>
                <w:rFonts w:asciiTheme="minorHAnsi" w:hAnsiTheme="minorHAnsi" w:cstheme="minorHAnsi"/>
              </w:rPr>
            </w:pPr>
            <w:r w:rsidRPr="008669B2">
              <w:rPr>
                <w:rFonts w:asciiTheme="minorHAnsi" w:hAnsiTheme="minorHAnsi" w:cstheme="minorHAnsi"/>
              </w:rPr>
              <w:t xml:space="preserve">Αρ. 116595  </w:t>
            </w:r>
          </w:p>
          <w:p w:rsidR="008211F7" w:rsidRPr="008669B2" w:rsidRDefault="008211F7" w:rsidP="0063583E">
            <w:pPr>
              <w:rPr>
                <w:rFonts w:asciiTheme="minorHAnsi" w:hAnsiTheme="minorHAnsi"/>
              </w:rPr>
            </w:pPr>
            <w:hyperlink r:id="rId78" w:history="1">
              <w:r w:rsidRPr="008669B2">
                <w:rPr>
                  <w:rStyle w:val="-"/>
                  <w:rFonts w:asciiTheme="minorHAnsi" w:hAnsiTheme="minorHAnsi" w:cstheme="minorHAnsi"/>
                  <w:u w:val="none"/>
                  <w:lang w:eastAsia="el-GR"/>
                </w:rPr>
                <w:t>ΦΕΚ B 4217/19.11.2019 </w:t>
              </w:r>
            </w:hyperlink>
          </w:p>
        </w:tc>
        <w:tc>
          <w:tcPr>
            <w:tcW w:w="4819" w:type="dxa"/>
            <w:shd w:val="clear" w:color="auto" w:fill="DAEEF3" w:themeFill="accent5" w:themeFillTint="33"/>
            <w:vAlign w:val="center"/>
          </w:tcPr>
          <w:p w:rsidR="008211F7" w:rsidRPr="008669B2" w:rsidRDefault="008211F7"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υπερωριακής εργασίας υπαλλήλου που έχει προσληφθεί σε θέση δημοσιογράφου στο Γραφείο Επικοινωνίας και Ενημέρωσης του Υπουργείου Ανάπτυξης και Επενδύσεων» </w:t>
            </w:r>
          </w:p>
        </w:tc>
      </w:tr>
      <w:tr w:rsidR="00CD3750" w:rsidRPr="008669B2" w:rsidTr="00CD3750">
        <w:trPr>
          <w:cantSplit/>
          <w:trHeight w:val="802"/>
        </w:trPr>
        <w:tc>
          <w:tcPr>
            <w:tcW w:w="817" w:type="dxa"/>
            <w:shd w:val="clear" w:color="auto" w:fill="auto"/>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9</w:t>
            </w:r>
          </w:p>
        </w:tc>
        <w:tc>
          <w:tcPr>
            <w:tcW w:w="3544" w:type="dxa"/>
            <w:shd w:val="clear" w:color="auto" w:fill="auto"/>
          </w:tcPr>
          <w:p w:rsidR="00CD3750" w:rsidRPr="008669B2" w:rsidRDefault="00CD3750" w:rsidP="0063583E">
            <w:pPr>
              <w:rPr>
                <w:rStyle w:val="-"/>
                <w:rFonts w:asciiTheme="minorHAnsi" w:hAnsiTheme="minorHAnsi" w:cstheme="minorHAnsi"/>
                <w:bCs/>
                <w:u w:val="none"/>
                <w:lang w:eastAsia="el-GR"/>
              </w:rPr>
            </w:pPr>
            <w:r w:rsidRPr="008669B2">
              <w:rPr>
                <w:rFonts w:asciiTheme="minorHAnsi" w:hAnsiTheme="minorHAnsi" w:cstheme="minorHAnsi"/>
              </w:rPr>
              <w:t>ΑΠΟΦΑΣΗ ΔΗΜΑΡΧΟΥ ΒΟΪΟΥ</w:t>
            </w:r>
            <w:r w:rsidRPr="008669B2">
              <w:rPr>
                <w:rStyle w:val="-"/>
                <w:rFonts w:asciiTheme="minorHAnsi" w:hAnsiTheme="minorHAnsi" w:cstheme="minorHAnsi"/>
                <w:bCs/>
                <w:u w:val="none"/>
                <w:lang w:eastAsia="el-GR"/>
              </w:rPr>
              <w:t xml:space="preserve"> </w:t>
            </w: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Αρ. 3987 </w:t>
            </w:r>
          </w:p>
          <w:p w:rsidR="00CD3750" w:rsidRPr="008669B2" w:rsidRDefault="00CD3750" w:rsidP="00CD3750">
            <w:pPr>
              <w:rPr>
                <w:rFonts w:asciiTheme="minorHAnsi" w:hAnsiTheme="minorHAnsi"/>
                <w:lang w:val="en-US" w:eastAsia="el-GR"/>
              </w:rPr>
            </w:pPr>
            <w:hyperlink r:id="rId79" w:history="1">
              <w:r w:rsidRPr="008669B2">
                <w:rPr>
                  <w:rStyle w:val="-"/>
                  <w:rFonts w:asciiTheme="minorHAnsi" w:hAnsiTheme="minorHAnsi" w:cstheme="minorHAnsi"/>
                  <w:bCs/>
                  <w:u w:val="none"/>
                  <w:lang w:eastAsia="el-GR"/>
                </w:rPr>
                <w:t>ΦΕΚ B 4223/20.11.2019</w:t>
              </w:r>
              <w:r w:rsidRPr="008669B2">
                <w:rPr>
                  <w:rStyle w:val="-"/>
                  <w:rFonts w:asciiTheme="minorHAnsi" w:hAnsiTheme="minorHAnsi"/>
                  <w:u w:val="none"/>
                  <w:lang w:eastAsia="el-GR"/>
                </w:rPr>
                <w:t> </w:t>
              </w:r>
            </w:hyperlink>
            <w:r w:rsidRPr="008669B2">
              <w:rPr>
                <w:rFonts w:asciiTheme="minorHAnsi" w:hAnsiTheme="minorHAnsi"/>
                <w:lang w:eastAsia="el-GR"/>
              </w:rPr>
              <w:t xml:space="preserve"> </w:t>
            </w:r>
          </w:p>
        </w:tc>
        <w:tc>
          <w:tcPr>
            <w:tcW w:w="4819" w:type="dxa"/>
            <w:shd w:val="clear" w:color="auto" w:fill="auto"/>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υπερωριακής απασχόλησης των Ληξιάρχων Δήμου Βοΐου κατά τους μήνες Νοέμβριο και Δεκέμβριο έτους 2019» </w:t>
            </w:r>
          </w:p>
        </w:tc>
      </w:tr>
      <w:tr w:rsidR="00CD3750" w:rsidRPr="008669B2" w:rsidTr="00943A98">
        <w:trPr>
          <w:cantSplit/>
        </w:trPr>
        <w:tc>
          <w:tcPr>
            <w:tcW w:w="817" w:type="dxa"/>
            <w:shd w:val="clear" w:color="auto" w:fill="DAEEF3" w:themeFill="accent5" w:themeFillTint="33"/>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10</w:t>
            </w:r>
          </w:p>
        </w:tc>
        <w:tc>
          <w:tcPr>
            <w:tcW w:w="3544" w:type="dxa"/>
            <w:shd w:val="clear" w:color="auto" w:fill="DAEEF3" w:themeFill="accent5" w:themeFillTint="33"/>
          </w:tcPr>
          <w:p w:rsidR="00CD3750" w:rsidRPr="008669B2" w:rsidRDefault="00CD3750" w:rsidP="0063583E">
            <w:pPr>
              <w:rPr>
                <w:rFonts w:asciiTheme="minorHAnsi" w:hAnsiTheme="minorHAnsi" w:cstheme="minorHAnsi"/>
                <w:bCs/>
                <w:color w:val="3399FF"/>
                <w:lang w:eastAsia="el-GR"/>
              </w:rPr>
            </w:pPr>
            <w:r w:rsidRPr="008669B2">
              <w:rPr>
                <w:rFonts w:asciiTheme="minorHAnsi" w:hAnsiTheme="minorHAnsi" w:cstheme="minorHAnsi"/>
              </w:rPr>
              <w:t>ΑΠΟΦΑΣΗ ΥΠΟΥΡΓΟΥ ΟΙΚΟΝΟΜΙΚΩΝ</w:t>
            </w:r>
            <w:r w:rsidRPr="008669B2">
              <w:rPr>
                <w:rFonts w:asciiTheme="minorHAnsi" w:hAnsiTheme="minorHAnsi" w:cstheme="minorHAnsi"/>
                <w:bCs/>
                <w:color w:val="3399FF"/>
                <w:lang w:eastAsia="el-GR"/>
              </w:rPr>
              <w:t xml:space="preserve"> </w:t>
            </w: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Αρ. 2/79707/0004  </w:t>
            </w:r>
          </w:p>
          <w:p w:rsidR="00CD3750" w:rsidRPr="008669B2" w:rsidRDefault="00CD3750" w:rsidP="0063583E">
            <w:pPr>
              <w:rPr>
                <w:rFonts w:asciiTheme="minorHAnsi" w:hAnsiTheme="minorHAnsi" w:cstheme="minorHAnsi"/>
                <w:lang w:eastAsia="el-GR"/>
              </w:rPr>
            </w:pPr>
            <w:hyperlink r:id="rId80" w:history="1">
              <w:r w:rsidRPr="008669B2">
                <w:rPr>
                  <w:rStyle w:val="-"/>
                  <w:rFonts w:asciiTheme="minorHAnsi" w:hAnsiTheme="minorHAnsi" w:cstheme="minorHAnsi"/>
                  <w:bCs/>
                  <w:u w:val="none"/>
                  <w:lang w:eastAsia="el-GR"/>
                </w:rPr>
                <w:t>ΦΕΚ B 4226/20.11.2019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p w:rsidR="00CD3750" w:rsidRPr="008669B2" w:rsidRDefault="00CD3750" w:rsidP="0063583E">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 </w:t>
            </w:r>
          </w:p>
        </w:tc>
      </w:tr>
      <w:tr w:rsidR="00CD3750" w:rsidRPr="008669B2" w:rsidTr="00CD3750">
        <w:trPr>
          <w:cantSplit/>
        </w:trPr>
        <w:tc>
          <w:tcPr>
            <w:tcW w:w="817" w:type="dxa"/>
            <w:shd w:val="clear" w:color="auto" w:fill="auto"/>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11</w:t>
            </w:r>
          </w:p>
        </w:tc>
        <w:tc>
          <w:tcPr>
            <w:tcW w:w="3544" w:type="dxa"/>
            <w:shd w:val="clear" w:color="auto" w:fill="auto"/>
          </w:tcPr>
          <w:p w:rsidR="00CD3750" w:rsidRPr="008669B2" w:rsidRDefault="00CD3750" w:rsidP="0063583E">
            <w:pPr>
              <w:rPr>
                <w:rFonts w:asciiTheme="minorHAnsi" w:hAnsiTheme="minorHAnsi" w:cstheme="minorHAnsi"/>
                <w:lang w:val="en-US"/>
              </w:rPr>
            </w:pP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ΑΠΟΦΑΣΗ ΤΗΣ ΔΗΜΑΡΧΟΥ ΚΕΝΤΡΙΚΗΣ ΚΕΡΚΥΡΑΣ </w:t>
            </w:r>
          </w:p>
          <w:p w:rsidR="00CD3750" w:rsidRPr="008669B2" w:rsidRDefault="00CD3750" w:rsidP="0063583E">
            <w:pPr>
              <w:rPr>
                <w:rFonts w:asciiTheme="minorHAnsi" w:hAnsiTheme="minorHAnsi" w:cstheme="minorHAnsi"/>
                <w:bCs/>
                <w:color w:val="3399FF"/>
                <w:lang w:eastAsia="el-GR"/>
              </w:rPr>
            </w:pPr>
            <w:r w:rsidRPr="008669B2">
              <w:rPr>
                <w:rFonts w:asciiTheme="minorHAnsi" w:hAnsiTheme="minorHAnsi" w:cstheme="minorHAnsi"/>
              </w:rPr>
              <w:t>ΚΑΙ ΔΙΑΠΟΝΤΙΩΝ ΝΗΣΩΝ</w:t>
            </w:r>
            <w:r w:rsidRPr="008669B2">
              <w:rPr>
                <w:rFonts w:asciiTheme="minorHAnsi" w:hAnsiTheme="minorHAnsi" w:cstheme="minorHAnsi"/>
                <w:bCs/>
                <w:color w:val="3399FF"/>
                <w:lang w:eastAsia="el-GR"/>
              </w:rPr>
              <w:t xml:space="preserve"> </w:t>
            </w: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Αρ. 2747  </w:t>
            </w:r>
          </w:p>
          <w:p w:rsidR="00CD3750" w:rsidRPr="008669B2" w:rsidRDefault="00CD3750" w:rsidP="0063583E">
            <w:pPr>
              <w:rPr>
                <w:rFonts w:asciiTheme="minorHAnsi" w:eastAsia="Calibri" w:hAnsiTheme="minorHAnsi" w:cstheme="minorHAnsi"/>
                <w:lang w:eastAsia="el-GR"/>
              </w:rPr>
            </w:pPr>
            <w:hyperlink r:id="rId81" w:history="1">
              <w:r w:rsidRPr="008669B2">
                <w:rPr>
                  <w:rStyle w:val="-"/>
                  <w:rFonts w:asciiTheme="minorHAnsi" w:hAnsiTheme="minorHAnsi" w:cstheme="minorHAnsi"/>
                  <w:bCs/>
                  <w:u w:val="none"/>
                  <w:lang w:eastAsia="el-GR"/>
                </w:rPr>
                <w:t>ΦΕΚ B 4236/20.11.2019</w:t>
              </w:r>
              <w:r w:rsidRPr="008669B2">
                <w:rPr>
                  <w:rStyle w:val="-"/>
                  <w:rFonts w:asciiTheme="minorHAnsi" w:hAnsiTheme="minorHAnsi" w:cstheme="minorHAnsi"/>
                  <w:u w:val="none"/>
                  <w:lang w:eastAsia="el-GR"/>
                </w:rPr>
                <w:t> </w:t>
              </w:r>
            </w:hyperlink>
          </w:p>
        </w:tc>
        <w:tc>
          <w:tcPr>
            <w:tcW w:w="4819" w:type="dxa"/>
            <w:shd w:val="clear" w:color="auto" w:fill="auto"/>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«Καθιέρωση απασχόλησης, καθ’ υπέρβαση του υποχρεωτικού ωραρίου: α) της ληξιάρχου, β) μίας διοικητικής υπαλλήλου του Τμήματος Ληξιαρχείου της Δ/</w:t>
            </w:r>
            <w:proofErr w:type="spellStart"/>
            <w:r w:rsidRPr="008669B2">
              <w:rPr>
                <w:rFonts w:asciiTheme="minorHAnsi" w:hAnsiTheme="minorHAnsi" w:cstheme="minorHAnsi"/>
              </w:rPr>
              <w:t>νσης</w:t>
            </w:r>
            <w:proofErr w:type="spellEnd"/>
            <w:r w:rsidRPr="008669B2">
              <w:rPr>
                <w:rFonts w:asciiTheme="minorHAnsi" w:hAnsiTheme="minorHAnsi" w:cstheme="minorHAnsi"/>
              </w:rPr>
              <w:t xml:space="preserve"> Διοικητικών Υπηρεσιών του Δήμου Κεντρικής Κέρκυρας και </w:t>
            </w:r>
            <w:proofErr w:type="spellStart"/>
            <w:r w:rsidRPr="008669B2">
              <w:rPr>
                <w:rFonts w:asciiTheme="minorHAnsi" w:hAnsiTheme="minorHAnsi" w:cstheme="minorHAnsi"/>
              </w:rPr>
              <w:t>Διαποντίων</w:t>
            </w:r>
            <w:proofErr w:type="spellEnd"/>
            <w:r w:rsidRPr="008669B2">
              <w:rPr>
                <w:rFonts w:asciiTheme="minorHAnsi" w:hAnsiTheme="minorHAnsi" w:cstheme="minorHAnsi"/>
              </w:rPr>
              <w:t xml:space="preserve"> Νήσων, έως 31η Δεκεμβρίου 2019» </w:t>
            </w:r>
          </w:p>
        </w:tc>
      </w:tr>
      <w:tr w:rsidR="00CD3750" w:rsidRPr="008669B2" w:rsidTr="00CD3750">
        <w:trPr>
          <w:cantSplit/>
        </w:trPr>
        <w:tc>
          <w:tcPr>
            <w:tcW w:w="817" w:type="dxa"/>
            <w:shd w:val="clear" w:color="auto" w:fill="auto"/>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lastRenderedPageBreak/>
              <w:t>12</w:t>
            </w:r>
          </w:p>
        </w:tc>
        <w:tc>
          <w:tcPr>
            <w:tcW w:w="3544" w:type="dxa"/>
            <w:shd w:val="clear" w:color="auto" w:fill="auto"/>
          </w:tcPr>
          <w:p w:rsidR="00CD3750" w:rsidRPr="008669B2" w:rsidRDefault="00CD3750" w:rsidP="0063583E">
            <w:pPr>
              <w:rPr>
                <w:rFonts w:asciiTheme="minorHAnsi" w:hAnsiTheme="minorHAnsi" w:cstheme="minorHAnsi"/>
                <w:bCs/>
                <w:color w:val="3399FF"/>
                <w:lang w:eastAsia="el-GR"/>
              </w:rPr>
            </w:pPr>
            <w:r w:rsidRPr="008669B2">
              <w:rPr>
                <w:rFonts w:asciiTheme="minorHAnsi" w:hAnsiTheme="minorHAnsi" w:cstheme="minorHAnsi"/>
              </w:rPr>
              <w:t>ΑΠΟΦΑΣΗ ΤΟΥ ΣΥΝΤΟΝΙΣΤΗ ΑΠΟΚΕΝΤΡΩΜΕΝΗΣ ΔΙΟΙΚΗΣΗΣ ΜΑΚΕΔΟΝΙΑΣ - ΘΡΑΚΗΣ</w:t>
            </w:r>
            <w:r w:rsidRPr="008669B2">
              <w:rPr>
                <w:rFonts w:asciiTheme="minorHAnsi" w:hAnsiTheme="minorHAnsi" w:cstheme="minorHAnsi"/>
                <w:bCs/>
                <w:color w:val="3399FF"/>
                <w:lang w:eastAsia="el-GR"/>
              </w:rPr>
              <w:t xml:space="preserve"> </w:t>
            </w: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Αρ. 59594  </w:t>
            </w:r>
          </w:p>
          <w:p w:rsidR="00CD3750" w:rsidRPr="008669B2" w:rsidRDefault="00CD3750" w:rsidP="0063583E">
            <w:pPr>
              <w:rPr>
                <w:rFonts w:asciiTheme="minorHAnsi" w:eastAsia="Calibri" w:hAnsiTheme="minorHAnsi" w:cstheme="minorHAnsi"/>
                <w:lang w:eastAsia="el-GR"/>
              </w:rPr>
            </w:pPr>
            <w:hyperlink r:id="rId82" w:history="1">
              <w:r w:rsidRPr="008669B2">
                <w:rPr>
                  <w:rStyle w:val="-"/>
                  <w:rFonts w:asciiTheme="minorHAnsi" w:hAnsiTheme="minorHAnsi" w:cstheme="minorHAnsi"/>
                  <w:bCs/>
                  <w:u w:val="none"/>
                  <w:lang w:eastAsia="el-GR"/>
                </w:rPr>
                <w:t>ΦΕΚ B 4236/20.11.2019</w:t>
              </w:r>
              <w:r w:rsidRPr="008669B2">
                <w:rPr>
                  <w:rStyle w:val="-"/>
                  <w:rFonts w:asciiTheme="minorHAnsi" w:hAnsiTheme="minorHAnsi" w:cstheme="minorHAnsi"/>
                  <w:u w:val="none"/>
                  <w:lang w:eastAsia="el-GR"/>
                </w:rPr>
                <w:t> </w:t>
              </w:r>
            </w:hyperlink>
          </w:p>
        </w:tc>
        <w:tc>
          <w:tcPr>
            <w:tcW w:w="4819" w:type="dxa"/>
            <w:shd w:val="clear" w:color="auto" w:fill="auto"/>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ειδικότερου ωραρίου εργασίας για το προσωπικό που υπηρετεί σε ορισμένες υπηρεσίες του Δημοτικού Βρεφοκομείου Θεσσαλονίκης «Ο Άγιος Στυλιανός» για το έτος 2020” </w:t>
            </w:r>
          </w:p>
        </w:tc>
      </w:tr>
      <w:tr w:rsidR="00CD3750" w:rsidRPr="008669B2" w:rsidTr="00943A98">
        <w:trPr>
          <w:cantSplit/>
        </w:trPr>
        <w:tc>
          <w:tcPr>
            <w:tcW w:w="817" w:type="dxa"/>
            <w:shd w:val="clear" w:color="auto" w:fill="DAEEF3" w:themeFill="accent5" w:themeFillTint="33"/>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13</w:t>
            </w:r>
          </w:p>
        </w:tc>
        <w:tc>
          <w:tcPr>
            <w:tcW w:w="3544" w:type="dxa"/>
            <w:shd w:val="clear" w:color="auto" w:fill="DAEEF3" w:themeFill="accent5" w:themeFillTint="33"/>
          </w:tcPr>
          <w:p w:rsidR="00CD3750" w:rsidRPr="008669B2" w:rsidRDefault="00CD3750" w:rsidP="0063583E">
            <w:pPr>
              <w:rPr>
                <w:rFonts w:asciiTheme="minorHAnsi" w:hAnsiTheme="minorHAnsi" w:cstheme="minorHAnsi"/>
                <w:lang w:val="en-US"/>
              </w:rPr>
            </w:pPr>
            <w:r w:rsidRPr="008669B2">
              <w:rPr>
                <w:rFonts w:asciiTheme="minorHAnsi" w:hAnsiTheme="minorHAnsi" w:cstheme="minorHAnsi"/>
              </w:rPr>
              <w:t xml:space="preserve">ΑΠΟΦΑΣΗ  ΠΡΟΕΔΡΟΥ </w:t>
            </w:r>
          </w:p>
          <w:p w:rsidR="00CD3750" w:rsidRPr="008669B2" w:rsidRDefault="00CD3750" w:rsidP="0063583E">
            <w:pPr>
              <w:rPr>
                <w:rFonts w:asciiTheme="minorHAnsi" w:hAnsiTheme="minorHAnsi" w:cstheme="minorHAnsi"/>
                <w:bCs/>
                <w:color w:val="3399FF"/>
                <w:lang w:eastAsia="el-GR"/>
              </w:rPr>
            </w:pPr>
            <w:r w:rsidRPr="008669B2">
              <w:rPr>
                <w:rFonts w:asciiTheme="minorHAnsi" w:hAnsiTheme="minorHAnsi" w:cstheme="minorHAnsi"/>
              </w:rPr>
              <w:t>ΤΟΥ ΔΙΟΙΚΗΤΙΚΟΥ ΣΥΜΒΟΥΛΙΟΥ ΤΟΥ ΝΟΜΙΚΟΥ ΠΡΟΣΩΠΟΥ ΔΗΜΟΥ ΔΡΑΜΑΣ</w:t>
            </w:r>
            <w:r w:rsidRPr="008669B2">
              <w:rPr>
                <w:rFonts w:asciiTheme="minorHAnsi" w:hAnsiTheme="minorHAnsi" w:cstheme="minorHAnsi"/>
                <w:bCs/>
                <w:color w:val="3399FF"/>
                <w:lang w:eastAsia="el-GR"/>
              </w:rPr>
              <w:t xml:space="preserve"> </w:t>
            </w: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Αρ. 81  </w:t>
            </w:r>
          </w:p>
          <w:p w:rsidR="00CD3750" w:rsidRPr="008669B2" w:rsidRDefault="00CD3750" w:rsidP="0063583E">
            <w:pPr>
              <w:rPr>
                <w:rFonts w:asciiTheme="minorHAnsi" w:hAnsiTheme="minorHAnsi" w:cstheme="minorHAnsi"/>
                <w:lang w:val="en-US" w:eastAsia="el-GR"/>
              </w:rPr>
            </w:pPr>
            <w:hyperlink r:id="rId83" w:history="1">
              <w:r w:rsidRPr="008669B2">
                <w:rPr>
                  <w:rStyle w:val="-"/>
                  <w:rFonts w:asciiTheme="minorHAnsi" w:hAnsiTheme="minorHAnsi" w:cstheme="minorHAnsi"/>
                  <w:bCs/>
                  <w:u w:val="none"/>
                  <w:lang w:eastAsia="el-GR"/>
                </w:rPr>
                <w:t>ΦΕΚ B 4250/20.11.2019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tc>
        <w:tc>
          <w:tcPr>
            <w:tcW w:w="4819" w:type="dxa"/>
            <w:shd w:val="clear" w:color="auto" w:fill="DAEEF3" w:themeFill="accent5" w:themeFillTint="33"/>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lang w:eastAsia="el-GR"/>
              </w:rPr>
            </w:pPr>
            <w:r w:rsidRPr="008669B2">
              <w:rPr>
                <w:rFonts w:asciiTheme="minorHAnsi" w:hAnsiTheme="minorHAnsi" w:cstheme="minorHAnsi"/>
              </w:rPr>
              <w:t xml:space="preserve">«Καθορισμός ωρών υπερωριακής απασχόλησης σε υπάλληλο του Νομικού Προσώπου Δήμου Δράμας» </w:t>
            </w:r>
          </w:p>
        </w:tc>
      </w:tr>
      <w:tr w:rsidR="00CD3750" w:rsidRPr="008669B2" w:rsidTr="00CD3750">
        <w:trPr>
          <w:cantSplit/>
        </w:trPr>
        <w:tc>
          <w:tcPr>
            <w:tcW w:w="817" w:type="dxa"/>
            <w:shd w:val="clear" w:color="auto" w:fill="auto"/>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14</w:t>
            </w:r>
          </w:p>
        </w:tc>
        <w:tc>
          <w:tcPr>
            <w:tcW w:w="3544" w:type="dxa"/>
            <w:shd w:val="clear" w:color="auto" w:fill="auto"/>
          </w:tcPr>
          <w:p w:rsidR="00CD3750" w:rsidRPr="008669B2" w:rsidRDefault="00CD3750" w:rsidP="0063583E">
            <w:pPr>
              <w:rPr>
                <w:rFonts w:asciiTheme="minorHAnsi" w:hAnsiTheme="minorHAnsi" w:cstheme="minorHAnsi"/>
                <w:lang w:val="en-US"/>
              </w:rPr>
            </w:pPr>
          </w:p>
          <w:p w:rsidR="00CD3750" w:rsidRPr="008669B2" w:rsidRDefault="00CD3750" w:rsidP="0063583E">
            <w:pPr>
              <w:rPr>
                <w:rFonts w:asciiTheme="minorHAnsi" w:hAnsiTheme="minorHAnsi" w:cstheme="minorHAnsi"/>
                <w:lang w:val="en-US"/>
              </w:rPr>
            </w:pPr>
          </w:p>
          <w:p w:rsidR="00CD3750" w:rsidRPr="008669B2" w:rsidRDefault="00CD3750" w:rsidP="0063583E">
            <w:pPr>
              <w:rPr>
                <w:rFonts w:asciiTheme="minorHAnsi" w:hAnsiTheme="minorHAnsi" w:cstheme="minorHAnsi"/>
                <w:lang w:val="en-US"/>
              </w:rPr>
            </w:pPr>
          </w:p>
          <w:p w:rsidR="00CD3750" w:rsidRPr="008669B2" w:rsidRDefault="00CD3750" w:rsidP="0063583E">
            <w:pPr>
              <w:rPr>
                <w:rFonts w:asciiTheme="minorHAnsi" w:hAnsiTheme="minorHAnsi" w:cstheme="minorHAnsi"/>
              </w:rPr>
            </w:pPr>
            <w:r w:rsidRPr="008669B2">
              <w:rPr>
                <w:rFonts w:asciiTheme="minorHAnsi" w:hAnsiTheme="minorHAnsi" w:cstheme="minorHAnsi"/>
              </w:rPr>
              <w:t>ΑΠΟΦΑΣΗ ΔΗΜΑΡΧΟΥ ΠΕΙΡΑΙΑ</w:t>
            </w:r>
            <w:r w:rsidRPr="008669B2">
              <w:rPr>
                <w:rFonts w:asciiTheme="minorHAnsi" w:hAnsiTheme="minorHAnsi" w:cstheme="minorHAnsi"/>
                <w:bCs/>
                <w:color w:val="3399FF"/>
                <w:lang w:eastAsia="el-GR"/>
              </w:rPr>
              <w:t xml:space="preserve"> </w:t>
            </w:r>
            <w:r w:rsidRPr="008669B2">
              <w:rPr>
                <w:rFonts w:asciiTheme="minorHAnsi" w:hAnsiTheme="minorHAnsi" w:cstheme="minorHAnsi"/>
              </w:rPr>
              <w:t xml:space="preserve">Αρ. 65671  </w:t>
            </w:r>
          </w:p>
          <w:p w:rsidR="00CD3750" w:rsidRPr="008669B2" w:rsidRDefault="00CD3750" w:rsidP="0063583E">
            <w:pPr>
              <w:rPr>
                <w:rFonts w:asciiTheme="minorHAnsi" w:hAnsiTheme="minorHAnsi" w:cstheme="minorHAnsi"/>
                <w:lang w:eastAsia="el-GR"/>
              </w:rPr>
            </w:pPr>
            <w:hyperlink r:id="rId84" w:history="1">
              <w:r w:rsidRPr="008669B2">
                <w:rPr>
                  <w:rStyle w:val="-"/>
                  <w:rFonts w:asciiTheme="minorHAnsi" w:hAnsiTheme="minorHAnsi" w:cstheme="minorHAnsi"/>
                  <w:bCs/>
                  <w:u w:val="none"/>
                  <w:lang w:eastAsia="el-GR"/>
                </w:rPr>
                <w:t>ΦΕΚ B 4250/20.11.2019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p w:rsidR="00CD3750" w:rsidRPr="008669B2" w:rsidRDefault="00CD3750" w:rsidP="0063583E">
            <w:pPr>
              <w:rPr>
                <w:rFonts w:asciiTheme="minorHAnsi" w:hAnsiTheme="minorHAnsi" w:cstheme="minorHAnsi"/>
              </w:rPr>
            </w:pPr>
          </w:p>
        </w:tc>
        <w:tc>
          <w:tcPr>
            <w:tcW w:w="4819" w:type="dxa"/>
            <w:shd w:val="clear" w:color="auto" w:fill="auto"/>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lang w:eastAsia="el-GR"/>
              </w:rPr>
            </w:pPr>
            <w:r w:rsidRPr="008669B2">
              <w:rPr>
                <w:rFonts w:asciiTheme="minorHAnsi" w:hAnsiTheme="minorHAnsi" w:cstheme="minorHAnsi"/>
              </w:rPr>
              <w:t xml:space="preserve">«Τροποποίηση της </w:t>
            </w:r>
            <w:proofErr w:type="spellStart"/>
            <w:r w:rsidRPr="008669B2">
              <w:rPr>
                <w:rFonts w:asciiTheme="minorHAnsi" w:hAnsiTheme="minorHAnsi" w:cstheme="minorHAnsi"/>
              </w:rPr>
              <w:t>αριθμ</w:t>
            </w:r>
            <w:proofErr w:type="spellEnd"/>
            <w:r w:rsidRPr="008669B2">
              <w:rPr>
                <w:rFonts w:asciiTheme="minorHAnsi" w:hAnsiTheme="minorHAnsi" w:cstheme="minorHAnsi"/>
              </w:rPr>
              <w:t xml:space="preserve">. 62851/05-12-2018 (ΦΕΚ  5772/Β’/2018), απόφασης, όπως τροποποιήθηκε με τις </w:t>
            </w:r>
            <w:proofErr w:type="spellStart"/>
            <w:r w:rsidRPr="008669B2">
              <w:rPr>
                <w:rFonts w:asciiTheme="minorHAnsi" w:hAnsiTheme="minorHAnsi" w:cstheme="minorHAnsi"/>
              </w:rPr>
              <w:t>αριθμ</w:t>
            </w:r>
            <w:proofErr w:type="spellEnd"/>
            <w:r w:rsidRPr="008669B2">
              <w:rPr>
                <w:rFonts w:asciiTheme="minorHAnsi" w:hAnsiTheme="minorHAnsi" w:cstheme="minorHAnsi"/>
              </w:rPr>
              <w:t xml:space="preserve">. 33157/22- 05-2019 (ΦΕΚ  2094/Β’/2019) και 52577/26-08-2019 (ΦΕΚ 3455/Β’/2019) αποφάσεις καθιέρωσης υπερωριακής εργασίας, εργασίας κατά τις νυχτερινές ώρες και εργασίας κατά τις Κυριακές και αργίες για το Ι.Δ.Α.Χ. προσωπικό του Δήμου Πειραιά» </w:t>
            </w:r>
          </w:p>
        </w:tc>
      </w:tr>
      <w:tr w:rsidR="00CD3750" w:rsidRPr="008669B2" w:rsidTr="00943A98">
        <w:trPr>
          <w:cantSplit/>
        </w:trPr>
        <w:tc>
          <w:tcPr>
            <w:tcW w:w="817" w:type="dxa"/>
            <w:shd w:val="clear" w:color="auto" w:fill="DAEEF3" w:themeFill="accent5" w:themeFillTint="33"/>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15</w:t>
            </w:r>
          </w:p>
        </w:tc>
        <w:tc>
          <w:tcPr>
            <w:tcW w:w="3544" w:type="dxa"/>
            <w:shd w:val="clear" w:color="auto" w:fill="DAEEF3" w:themeFill="accent5" w:themeFillTint="33"/>
          </w:tcPr>
          <w:p w:rsidR="00E84396" w:rsidRPr="008669B2" w:rsidRDefault="00E84396" w:rsidP="0063583E">
            <w:pPr>
              <w:rPr>
                <w:rFonts w:asciiTheme="minorHAnsi" w:hAnsiTheme="minorHAnsi" w:cstheme="minorHAnsi"/>
                <w:lang w:val="en-US"/>
              </w:rPr>
            </w:pPr>
          </w:p>
          <w:p w:rsidR="00CD3750" w:rsidRPr="008669B2" w:rsidRDefault="00CD3750" w:rsidP="0063583E">
            <w:pPr>
              <w:rPr>
                <w:rFonts w:asciiTheme="minorHAnsi" w:hAnsiTheme="minorHAnsi" w:cstheme="minorHAnsi"/>
              </w:rPr>
            </w:pPr>
            <w:r w:rsidRPr="008669B2">
              <w:rPr>
                <w:rFonts w:asciiTheme="minorHAnsi" w:hAnsiTheme="minorHAnsi" w:cstheme="minorHAnsi"/>
              </w:rPr>
              <w:t>ΑΠΟΦΑΣΗ ΔΗΜΑΡΧΟΥ ΠΕΙΡΑΙΑ</w:t>
            </w:r>
            <w:r w:rsidRPr="008669B2">
              <w:rPr>
                <w:rFonts w:asciiTheme="minorHAnsi" w:hAnsiTheme="minorHAnsi" w:cstheme="minorHAnsi"/>
                <w:bCs/>
                <w:color w:val="3399FF"/>
                <w:lang w:eastAsia="el-GR"/>
              </w:rPr>
              <w:t xml:space="preserve"> </w:t>
            </w:r>
            <w:r w:rsidRPr="008669B2">
              <w:rPr>
                <w:rFonts w:asciiTheme="minorHAnsi" w:hAnsiTheme="minorHAnsi" w:cstheme="minorHAnsi"/>
              </w:rPr>
              <w:t xml:space="preserve">Αρ. 65675  </w:t>
            </w:r>
          </w:p>
          <w:p w:rsidR="00CD3750" w:rsidRPr="008669B2" w:rsidRDefault="00CD3750" w:rsidP="0063583E">
            <w:pPr>
              <w:rPr>
                <w:rFonts w:asciiTheme="minorHAnsi" w:hAnsiTheme="minorHAnsi" w:cstheme="minorHAnsi"/>
                <w:lang w:eastAsia="el-GR"/>
              </w:rPr>
            </w:pPr>
            <w:hyperlink r:id="rId85" w:history="1">
              <w:r w:rsidRPr="008669B2">
                <w:rPr>
                  <w:rStyle w:val="-"/>
                  <w:rFonts w:asciiTheme="minorHAnsi" w:hAnsiTheme="minorHAnsi" w:cstheme="minorHAnsi"/>
                  <w:bCs/>
                  <w:u w:val="none"/>
                  <w:lang w:eastAsia="el-GR"/>
                </w:rPr>
                <w:t>ΦΕΚ B 4250/20.11.2019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p w:rsidR="00CD3750" w:rsidRPr="008669B2" w:rsidRDefault="00CD3750" w:rsidP="0063583E">
            <w:pPr>
              <w:rPr>
                <w:rFonts w:asciiTheme="minorHAnsi" w:hAnsiTheme="minorHAnsi" w:cstheme="minorHAnsi"/>
              </w:rPr>
            </w:pPr>
          </w:p>
        </w:tc>
        <w:tc>
          <w:tcPr>
            <w:tcW w:w="4819" w:type="dxa"/>
            <w:shd w:val="clear" w:color="auto" w:fill="DAEEF3" w:themeFill="accent5" w:themeFillTint="33"/>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lang w:eastAsia="el-GR"/>
              </w:rPr>
            </w:pPr>
            <w:r w:rsidRPr="008669B2">
              <w:rPr>
                <w:rFonts w:asciiTheme="minorHAnsi" w:hAnsiTheme="minorHAnsi" w:cstheme="minorHAnsi"/>
              </w:rPr>
              <w:t xml:space="preserve">«Τροποποίηση της 62841/05-12-2018 (ΦΕΚ 5772/B’/2018) απόφασης καθιέρωσης υπερωριακής εργασίας, Κυριακών και εξαιρέσιμων ημερών για το μόνιμο προσωπικό του Δήμου Πειραιά» </w:t>
            </w:r>
          </w:p>
        </w:tc>
      </w:tr>
      <w:tr w:rsidR="00CD3750" w:rsidRPr="008669B2" w:rsidTr="00CD3750">
        <w:trPr>
          <w:cantSplit/>
        </w:trPr>
        <w:tc>
          <w:tcPr>
            <w:tcW w:w="817" w:type="dxa"/>
            <w:shd w:val="clear" w:color="auto" w:fill="auto"/>
            <w:vAlign w:val="center"/>
          </w:tcPr>
          <w:p w:rsidR="00CD3750" w:rsidRPr="008669B2" w:rsidRDefault="00CD3750" w:rsidP="008C2768">
            <w:pPr>
              <w:jc w:val="center"/>
              <w:rPr>
                <w:rFonts w:asciiTheme="minorHAnsi" w:hAnsiTheme="minorHAnsi" w:cs="Tahoma"/>
                <w:lang w:val="en-US"/>
              </w:rPr>
            </w:pPr>
            <w:r w:rsidRPr="008669B2">
              <w:rPr>
                <w:rFonts w:asciiTheme="minorHAnsi" w:hAnsiTheme="minorHAnsi" w:cs="Tahoma"/>
                <w:lang w:val="en-US"/>
              </w:rPr>
              <w:t>16</w:t>
            </w:r>
          </w:p>
        </w:tc>
        <w:tc>
          <w:tcPr>
            <w:tcW w:w="3544" w:type="dxa"/>
            <w:shd w:val="clear" w:color="auto" w:fill="auto"/>
          </w:tcPr>
          <w:p w:rsidR="00CD3750" w:rsidRPr="008669B2" w:rsidRDefault="00CD3750" w:rsidP="0063583E">
            <w:pPr>
              <w:rPr>
                <w:rFonts w:asciiTheme="minorHAnsi" w:hAnsiTheme="minorHAnsi" w:cstheme="minorHAnsi"/>
                <w:lang w:val="en-US"/>
              </w:rPr>
            </w:pPr>
            <w:r w:rsidRPr="008669B2">
              <w:rPr>
                <w:rFonts w:asciiTheme="minorHAnsi" w:hAnsiTheme="minorHAnsi" w:cstheme="minorHAnsi"/>
              </w:rPr>
              <w:t xml:space="preserve">ΑΠΟΦΑΣΗ </w:t>
            </w:r>
          </w:p>
          <w:p w:rsidR="00CD3750" w:rsidRPr="008669B2" w:rsidRDefault="00CD3750" w:rsidP="0063583E">
            <w:pPr>
              <w:rPr>
                <w:rFonts w:asciiTheme="minorHAnsi" w:hAnsiTheme="minorHAnsi" w:cstheme="minorHAnsi"/>
                <w:bCs/>
                <w:color w:val="3399FF"/>
                <w:lang w:eastAsia="el-GR"/>
              </w:rPr>
            </w:pPr>
            <w:r w:rsidRPr="008669B2">
              <w:rPr>
                <w:rFonts w:asciiTheme="minorHAnsi" w:hAnsiTheme="minorHAnsi" w:cstheme="minorHAnsi"/>
              </w:rPr>
              <w:t>ΤΟΥ ΔΙΟΙΚΗΤΙΚΟΥ ΣΥΜΒΟΥΛΙΟΥ ΤΟΥ ΤΟΠΙΚΟΥ ΟΡΓΑΝΙΣΜΟΥ ΕΓΓΕΙΩΝ ΒΕΛΤΙΩΣΕΩΝ ΒΡΑΧΙΑΣ</w:t>
            </w:r>
            <w:r w:rsidRPr="008669B2">
              <w:rPr>
                <w:rFonts w:asciiTheme="minorHAnsi" w:hAnsiTheme="minorHAnsi" w:cstheme="minorHAnsi"/>
                <w:bCs/>
                <w:color w:val="3399FF"/>
                <w:lang w:eastAsia="el-GR"/>
              </w:rPr>
              <w:t xml:space="preserve"> </w:t>
            </w:r>
          </w:p>
          <w:p w:rsidR="00CD3750" w:rsidRPr="008669B2" w:rsidRDefault="00CD3750" w:rsidP="0063583E">
            <w:pPr>
              <w:rPr>
                <w:rFonts w:asciiTheme="minorHAnsi" w:hAnsiTheme="minorHAnsi" w:cstheme="minorHAnsi"/>
              </w:rPr>
            </w:pPr>
            <w:r w:rsidRPr="008669B2">
              <w:rPr>
                <w:rFonts w:asciiTheme="minorHAnsi" w:hAnsiTheme="minorHAnsi" w:cstheme="minorHAnsi"/>
              </w:rPr>
              <w:t xml:space="preserve">Αρ. 12/3/31.10.2019  </w:t>
            </w:r>
          </w:p>
          <w:p w:rsidR="00CD3750" w:rsidRPr="008669B2" w:rsidRDefault="00CD3750" w:rsidP="00CD3750">
            <w:pPr>
              <w:rPr>
                <w:rFonts w:asciiTheme="minorHAnsi" w:hAnsiTheme="minorHAnsi" w:cstheme="minorHAnsi"/>
                <w:lang w:eastAsia="el-GR"/>
              </w:rPr>
            </w:pPr>
            <w:hyperlink r:id="rId86" w:history="1">
              <w:r w:rsidRPr="008669B2">
                <w:rPr>
                  <w:rStyle w:val="-"/>
                  <w:rFonts w:asciiTheme="minorHAnsi" w:hAnsiTheme="minorHAnsi" w:cstheme="minorHAnsi"/>
                  <w:bCs/>
                  <w:u w:val="none"/>
                  <w:lang w:eastAsia="el-GR"/>
                </w:rPr>
                <w:t>ΦΕΚ B 4264/20.11.2019</w:t>
              </w:r>
              <w:r w:rsidRPr="008669B2">
                <w:rPr>
                  <w:rStyle w:val="-"/>
                  <w:rFonts w:asciiTheme="minorHAnsi" w:hAnsiTheme="minorHAnsi" w:cstheme="minorHAnsi"/>
                  <w:u w:val="none"/>
                  <w:lang w:eastAsia="el-GR"/>
                </w:rPr>
                <w:t> </w:t>
              </w:r>
            </w:hyperlink>
            <w:r w:rsidRPr="008669B2">
              <w:rPr>
                <w:rFonts w:asciiTheme="minorHAnsi" w:hAnsiTheme="minorHAnsi" w:cstheme="minorHAnsi"/>
                <w:lang w:eastAsia="el-GR"/>
              </w:rPr>
              <w:t xml:space="preserve"> </w:t>
            </w:r>
          </w:p>
        </w:tc>
        <w:tc>
          <w:tcPr>
            <w:tcW w:w="4819" w:type="dxa"/>
            <w:shd w:val="clear" w:color="auto" w:fill="auto"/>
            <w:vAlign w:val="center"/>
          </w:tcPr>
          <w:p w:rsidR="00CD3750" w:rsidRPr="008669B2" w:rsidRDefault="00CD3750" w:rsidP="0063583E">
            <w:pPr>
              <w:suppressAutoHyphens w:val="0"/>
              <w:autoSpaceDE w:val="0"/>
              <w:autoSpaceDN w:val="0"/>
              <w:adjustRightInd w:val="0"/>
              <w:jc w:val="both"/>
              <w:rPr>
                <w:rFonts w:asciiTheme="minorHAnsi" w:eastAsia="Calibri" w:hAnsiTheme="minorHAnsi" w:cstheme="minorHAnsi"/>
                <w:bCs/>
                <w:lang w:eastAsia="el-GR"/>
              </w:rPr>
            </w:pPr>
            <w:r w:rsidRPr="008669B2">
              <w:rPr>
                <w:rFonts w:asciiTheme="minorHAnsi" w:hAnsiTheme="minorHAnsi" w:cstheme="minorHAnsi"/>
              </w:rPr>
              <w:t xml:space="preserve">«Καθιέρωση υπερωριακής εργασίας </w:t>
            </w:r>
            <w:proofErr w:type="spellStart"/>
            <w:r w:rsidRPr="008669B2">
              <w:rPr>
                <w:rFonts w:asciiTheme="minorHAnsi" w:hAnsiTheme="minorHAnsi" w:cstheme="minorHAnsi"/>
              </w:rPr>
              <w:t>καθ΄</w:t>
            </w:r>
            <w:proofErr w:type="spellEnd"/>
            <w:r w:rsidRPr="008669B2">
              <w:rPr>
                <w:rFonts w:asciiTheme="minorHAnsi" w:hAnsiTheme="minorHAnsi" w:cstheme="minorHAnsi"/>
              </w:rPr>
              <w:t xml:space="preserve"> υπέρβαση του υποχρεωτικού ωραρίου έτους 2020 στο Τοπικό Οργανισμό Εγγείων Βελτιώσεων (ΤΟΕΒ) Βραχιάς» </w:t>
            </w:r>
          </w:p>
        </w:tc>
      </w:tr>
    </w:tbl>
    <w:p w:rsidR="00A92725" w:rsidRPr="00CD3750" w:rsidRDefault="00A92725" w:rsidP="00686118">
      <w:pPr>
        <w:rPr>
          <w:rFonts w:asciiTheme="minorHAnsi" w:hAnsiTheme="minorHAnsi"/>
          <w:sz w:val="16"/>
          <w:szCs w:val="16"/>
          <w:lang w:val="en-US"/>
        </w:rPr>
      </w:pPr>
    </w:p>
    <w:p w:rsidR="00081F9D" w:rsidRPr="00A51DE1" w:rsidRDefault="007A0FFB" w:rsidP="00157AC7">
      <w:pPr>
        <w:pStyle w:val="3"/>
        <w:spacing w:before="0" w:after="0"/>
        <w:jc w:val="left"/>
        <w:rPr>
          <w:rFonts w:ascii="Calibri" w:hAnsi="Calibri"/>
          <w:szCs w:val="24"/>
        </w:rPr>
      </w:pPr>
      <w:hyperlink r:id="rId87"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8669B2" w:rsidRPr="00342F04" w:rsidTr="00342F04">
        <w:trPr>
          <w:cantSplit/>
          <w:trHeight w:val="958"/>
        </w:trPr>
        <w:tc>
          <w:tcPr>
            <w:tcW w:w="817" w:type="dxa"/>
            <w:shd w:val="clear" w:color="auto" w:fill="auto"/>
            <w:vAlign w:val="center"/>
          </w:tcPr>
          <w:p w:rsidR="008669B2" w:rsidRPr="00E17830" w:rsidRDefault="008669B2" w:rsidP="00E33F94">
            <w:pPr>
              <w:jc w:val="center"/>
              <w:rPr>
                <w:rFonts w:asciiTheme="minorHAnsi" w:hAnsiTheme="minorHAnsi" w:cs="Tahoma"/>
                <w:lang w:val="en-US"/>
              </w:rPr>
            </w:pPr>
            <w:r w:rsidRPr="00E17830">
              <w:rPr>
                <w:rFonts w:asciiTheme="minorHAnsi" w:hAnsiTheme="minorHAnsi" w:cs="Tahoma"/>
                <w:lang w:val="en-US"/>
              </w:rPr>
              <w:t>1</w:t>
            </w:r>
          </w:p>
        </w:tc>
        <w:tc>
          <w:tcPr>
            <w:tcW w:w="3544" w:type="dxa"/>
            <w:shd w:val="clear" w:color="auto" w:fill="auto"/>
          </w:tcPr>
          <w:p w:rsidR="008669B2" w:rsidRDefault="008669B2" w:rsidP="0063583E">
            <w:pPr>
              <w:suppressAutoHyphens w:val="0"/>
              <w:autoSpaceDE w:val="0"/>
              <w:autoSpaceDN w:val="0"/>
              <w:adjustRightInd w:val="0"/>
              <w:rPr>
                <w:rFonts w:asciiTheme="minorHAnsi" w:hAnsiTheme="minorHAnsi" w:cstheme="minorHAnsi"/>
                <w:lang w:val="en-US"/>
              </w:rPr>
            </w:pPr>
            <w:r w:rsidRPr="0039364B">
              <w:rPr>
                <w:rFonts w:asciiTheme="minorHAnsi" w:hAnsiTheme="minorHAnsi" w:cstheme="minorHAnsi"/>
              </w:rPr>
              <w:t xml:space="preserve">ΑΠΟΦΑΣΗ ΥΠΟΥΡΓΟΥ ΟΙΚΟΝΟΜΙΚΩΝ </w:t>
            </w:r>
          </w:p>
          <w:p w:rsidR="008669B2" w:rsidRPr="008669B2" w:rsidRDefault="008669B2" w:rsidP="0063583E">
            <w:pPr>
              <w:suppressAutoHyphens w:val="0"/>
              <w:autoSpaceDE w:val="0"/>
              <w:autoSpaceDN w:val="0"/>
              <w:adjustRightInd w:val="0"/>
              <w:rPr>
                <w:rFonts w:asciiTheme="minorHAnsi" w:hAnsiTheme="minorHAnsi" w:cstheme="minorHAnsi"/>
              </w:rPr>
            </w:pPr>
            <w:r w:rsidRPr="0039364B">
              <w:rPr>
                <w:rFonts w:asciiTheme="minorHAnsi" w:hAnsiTheme="minorHAnsi" w:cstheme="minorHAnsi"/>
              </w:rPr>
              <w:t xml:space="preserve">ΚΑΙ ΤΟΥ ΔΙΟΙΚΗΤΗ </w:t>
            </w:r>
          </w:p>
          <w:p w:rsidR="008669B2" w:rsidRPr="0039364B" w:rsidRDefault="008669B2" w:rsidP="0063583E">
            <w:pPr>
              <w:suppressAutoHyphens w:val="0"/>
              <w:autoSpaceDE w:val="0"/>
              <w:autoSpaceDN w:val="0"/>
              <w:adjustRightInd w:val="0"/>
              <w:rPr>
                <w:rFonts w:asciiTheme="minorHAnsi" w:eastAsia="Calibri" w:hAnsiTheme="minorHAnsi" w:cstheme="minorHAnsi"/>
                <w:lang w:eastAsia="el-GR"/>
              </w:rPr>
            </w:pPr>
            <w:r w:rsidRPr="0039364B">
              <w:rPr>
                <w:rFonts w:asciiTheme="minorHAnsi" w:hAnsiTheme="minorHAnsi" w:cstheme="minorHAnsi"/>
              </w:rPr>
              <w:t>ΤΗΣ ΑΝΕΞΑΡΤΗΤΗΣ ΑΡΧΗΣ ΔΗΜΟΣΙΩΝ ΕΣΟΔΩΝ</w:t>
            </w:r>
            <w:r w:rsidRPr="0039364B">
              <w:rPr>
                <w:rFonts w:asciiTheme="minorHAnsi" w:eastAsia="Calibri" w:hAnsiTheme="minorHAnsi" w:cstheme="minorHAnsi"/>
                <w:lang w:eastAsia="el-GR"/>
              </w:rPr>
              <w:t xml:space="preserve"> </w:t>
            </w:r>
          </w:p>
          <w:p w:rsidR="008669B2" w:rsidRDefault="008669B2" w:rsidP="0063583E">
            <w:pPr>
              <w:suppressAutoHyphens w:val="0"/>
              <w:autoSpaceDE w:val="0"/>
              <w:autoSpaceDN w:val="0"/>
              <w:adjustRightInd w:val="0"/>
              <w:rPr>
                <w:rFonts w:asciiTheme="minorHAnsi" w:hAnsiTheme="minorHAnsi" w:cstheme="minorHAnsi"/>
              </w:rPr>
            </w:pPr>
            <w:r w:rsidRPr="0039364B">
              <w:rPr>
                <w:rFonts w:asciiTheme="minorHAnsi" w:hAnsiTheme="minorHAnsi" w:cstheme="minorHAnsi"/>
              </w:rPr>
              <w:t xml:space="preserve">Αρ. ΔΔΑΔΒ1150547ΕΞ2019  </w:t>
            </w:r>
          </w:p>
          <w:p w:rsidR="008669B2" w:rsidRPr="00657D5A" w:rsidRDefault="008669B2" w:rsidP="0063583E">
            <w:pPr>
              <w:suppressAutoHyphens w:val="0"/>
              <w:autoSpaceDE w:val="0"/>
              <w:autoSpaceDN w:val="0"/>
              <w:adjustRightInd w:val="0"/>
              <w:rPr>
                <w:rFonts w:asciiTheme="minorHAnsi" w:eastAsia="Calibri" w:hAnsiTheme="minorHAnsi" w:cs="MgHelveticaUCPol"/>
                <w:lang w:eastAsia="el-GR"/>
              </w:rPr>
            </w:pPr>
            <w:hyperlink r:id="rId88" w:history="1">
              <w:r>
                <w:rPr>
                  <w:rStyle w:val="-"/>
                  <w:rFonts w:asciiTheme="minorHAnsi" w:eastAsia="Calibri" w:hAnsiTheme="minorHAnsi" w:cstheme="minorHAnsi"/>
                  <w:u w:val="none"/>
                  <w:lang w:eastAsia="el-GR"/>
                </w:rPr>
                <w:t>ΦΕΚ B 4190/</w:t>
              </w:r>
              <w:r w:rsidRPr="0039364B">
                <w:rPr>
                  <w:rStyle w:val="-"/>
                  <w:rFonts w:asciiTheme="minorHAnsi" w:eastAsia="Calibri" w:hAnsiTheme="minorHAnsi" w:cstheme="minorHAnsi"/>
                  <w:u w:val="none"/>
                  <w:lang w:eastAsia="el-GR"/>
                </w:rPr>
                <w:t>19.11.2019</w:t>
              </w:r>
            </w:hyperlink>
          </w:p>
        </w:tc>
        <w:tc>
          <w:tcPr>
            <w:tcW w:w="4819" w:type="dxa"/>
            <w:shd w:val="clear" w:color="auto" w:fill="auto"/>
            <w:vAlign w:val="center"/>
          </w:tcPr>
          <w:p w:rsidR="008669B2" w:rsidRPr="0039364B" w:rsidRDefault="008669B2" w:rsidP="0063583E">
            <w:pPr>
              <w:suppressAutoHyphens w:val="0"/>
              <w:autoSpaceDE w:val="0"/>
              <w:autoSpaceDN w:val="0"/>
              <w:adjustRightInd w:val="0"/>
              <w:jc w:val="both"/>
              <w:rPr>
                <w:rFonts w:asciiTheme="minorHAnsi" w:eastAsia="Calibri" w:hAnsiTheme="minorHAnsi" w:cstheme="minorHAnsi"/>
                <w:bCs/>
                <w:lang w:eastAsia="el-GR"/>
              </w:rPr>
            </w:pPr>
            <w:r w:rsidRPr="0039364B">
              <w:rPr>
                <w:rFonts w:asciiTheme="minorHAnsi" w:hAnsiTheme="minorHAnsi" w:cstheme="minorHAnsi"/>
              </w:rPr>
              <w:t xml:space="preserve">«Καθορισμός του ανωτάτου ορίου των επιτρεπομένων </w:t>
            </w:r>
            <w:proofErr w:type="spellStart"/>
            <w:r w:rsidRPr="0039364B">
              <w:rPr>
                <w:rFonts w:asciiTheme="minorHAnsi" w:hAnsiTheme="minorHAnsi" w:cstheme="minorHAnsi"/>
              </w:rPr>
              <w:t>καθ΄</w:t>
            </w:r>
            <w:proofErr w:type="spellEnd"/>
            <w:r w:rsidRPr="0039364B">
              <w:rPr>
                <w:rFonts w:asciiTheme="minorHAnsi" w:hAnsiTheme="minorHAnsi" w:cstheme="minorHAnsi"/>
              </w:rPr>
              <w:t xml:space="preserve"> υπέρβαση ημερών μετακίνησης εκτός έδρας του Διοικητή της Α.Α.Δ.Ε.» </w:t>
            </w:r>
          </w:p>
        </w:tc>
      </w:tr>
      <w:tr w:rsidR="008669B2" w:rsidRPr="00342F04" w:rsidTr="008669B2">
        <w:trPr>
          <w:cantSplit/>
          <w:trHeight w:val="958"/>
        </w:trPr>
        <w:tc>
          <w:tcPr>
            <w:tcW w:w="817" w:type="dxa"/>
            <w:shd w:val="clear" w:color="auto" w:fill="auto"/>
            <w:vAlign w:val="center"/>
          </w:tcPr>
          <w:p w:rsidR="008669B2" w:rsidRPr="00E17830" w:rsidRDefault="008669B2" w:rsidP="00E33F94">
            <w:pPr>
              <w:jc w:val="center"/>
              <w:rPr>
                <w:rFonts w:asciiTheme="minorHAnsi" w:hAnsiTheme="minorHAnsi" w:cs="Tahoma"/>
                <w:lang w:val="en-US"/>
              </w:rPr>
            </w:pPr>
            <w:r w:rsidRPr="00E17830">
              <w:rPr>
                <w:rFonts w:asciiTheme="minorHAnsi" w:hAnsiTheme="minorHAnsi" w:cs="Tahoma"/>
                <w:lang w:val="en-US"/>
              </w:rPr>
              <w:lastRenderedPageBreak/>
              <w:t>2</w:t>
            </w:r>
          </w:p>
        </w:tc>
        <w:tc>
          <w:tcPr>
            <w:tcW w:w="3544" w:type="dxa"/>
            <w:shd w:val="clear" w:color="auto" w:fill="auto"/>
          </w:tcPr>
          <w:p w:rsidR="008669B2" w:rsidRPr="00513B1F" w:rsidRDefault="008669B2" w:rsidP="0063583E">
            <w:pPr>
              <w:suppressAutoHyphens w:val="0"/>
              <w:autoSpaceDE w:val="0"/>
              <w:autoSpaceDN w:val="0"/>
              <w:adjustRightInd w:val="0"/>
              <w:rPr>
                <w:rFonts w:asciiTheme="minorHAnsi" w:hAnsiTheme="minorHAnsi" w:cstheme="minorHAnsi"/>
                <w:bCs/>
                <w:color w:val="3399FF"/>
                <w:lang w:eastAsia="el-GR"/>
              </w:rPr>
            </w:pPr>
            <w:r w:rsidRPr="00513B1F">
              <w:rPr>
                <w:rFonts w:asciiTheme="minorHAnsi" w:hAnsiTheme="minorHAnsi" w:cstheme="minorHAnsi"/>
              </w:rPr>
              <w:t>ΑΠΟΦΑΣΗ ΤΟΥ ΣΥΝΤΟΝΙΣΤΗ ΑΠΟΚΕΝΤΡΩΜΕΝΗΣ ΔΙΟΙΚΗΣΗΣ ΜΑΚΕΔΟΝΙΑΣ - ΘΡΑΚΗΣ</w:t>
            </w:r>
            <w:r w:rsidRPr="00513B1F">
              <w:rPr>
                <w:rFonts w:asciiTheme="minorHAnsi" w:hAnsiTheme="minorHAnsi" w:cstheme="minorHAnsi"/>
                <w:bCs/>
                <w:color w:val="3399FF"/>
                <w:lang w:eastAsia="el-GR"/>
              </w:rPr>
              <w:t xml:space="preserve"> </w:t>
            </w:r>
          </w:p>
          <w:p w:rsidR="008669B2" w:rsidRPr="00513B1F" w:rsidRDefault="008669B2" w:rsidP="0063583E">
            <w:pPr>
              <w:suppressAutoHyphens w:val="0"/>
              <w:autoSpaceDE w:val="0"/>
              <w:autoSpaceDN w:val="0"/>
              <w:adjustRightInd w:val="0"/>
              <w:rPr>
                <w:rFonts w:asciiTheme="minorHAnsi" w:hAnsiTheme="minorHAnsi" w:cstheme="minorHAnsi"/>
              </w:rPr>
            </w:pPr>
            <w:r w:rsidRPr="00513B1F">
              <w:rPr>
                <w:rFonts w:asciiTheme="minorHAnsi" w:hAnsiTheme="minorHAnsi" w:cstheme="minorHAnsi"/>
              </w:rPr>
              <w:t xml:space="preserve">Αρ. 60117  </w:t>
            </w:r>
          </w:p>
          <w:p w:rsidR="008669B2" w:rsidRPr="00513B1F" w:rsidRDefault="008669B2" w:rsidP="0063583E">
            <w:pPr>
              <w:suppressAutoHyphens w:val="0"/>
              <w:autoSpaceDE w:val="0"/>
              <w:autoSpaceDN w:val="0"/>
              <w:adjustRightInd w:val="0"/>
              <w:rPr>
                <w:rFonts w:asciiTheme="minorHAnsi" w:eastAsia="Calibri" w:hAnsiTheme="minorHAnsi" w:cstheme="minorHAnsi"/>
                <w:lang w:eastAsia="el-GR"/>
              </w:rPr>
            </w:pPr>
            <w:hyperlink r:id="rId89" w:history="1">
              <w:r>
                <w:rPr>
                  <w:rStyle w:val="-"/>
                  <w:rFonts w:asciiTheme="minorHAnsi" w:hAnsiTheme="minorHAnsi" w:cstheme="minorHAnsi"/>
                  <w:bCs/>
                  <w:u w:val="none"/>
                  <w:lang w:eastAsia="el-GR"/>
                </w:rPr>
                <w:t>ΦΕΚ B 4236/</w:t>
              </w:r>
              <w:r w:rsidRPr="00513B1F">
                <w:rPr>
                  <w:rStyle w:val="-"/>
                  <w:rFonts w:asciiTheme="minorHAnsi" w:hAnsiTheme="minorHAnsi" w:cstheme="minorHAnsi"/>
                  <w:bCs/>
                  <w:u w:val="none"/>
                  <w:lang w:eastAsia="el-GR"/>
                </w:rPr>
                <w:t>20.11.2019</w:t>
              </w:r>
              <w:r w:rsidRPr="00513B1F">
                <w:rPr>
                  <w:rStyle w:val="-"/>
                  <w:rFonts w:asciiTheme="minorHAnsi" w:hAnsiTheme="minorHAnsi" w:cstheme="minorHAnsi"/>
                  <w:u w:val="none"/>
                  <w:lang w:eastAsia="el-GR"/>
                </w:rPr>
                <w:t> </w:t>
              </w:r>
            </w:hyperlink>
          </w:p>
        </w:tc>
        <w:tc>
          <w:tcPr>
            <w:tcW w:w="4819" w:type="dxa"/>
            <w:shd w:val="clear" w:color="auto" w:fill="auto"/>
            <w:vAlign w:val="center"/>
          </w:tcPr>
          <w:p w:rsidR="008669B2" w:rsidRPr="00513B1F" w:rsidRDefault="008669B2" w:rsidP="0063583E">
            <w:pPr>
              <w:suppressAutoHyphens w:val="0"/>
              <w:autoSpaceDE w:val="0"/>
              <w:autoSpaceDN w:val="0"/>
              <w:adjustRightInd w:val="0"/>
              <w:jc w:val="both"/>
              <w:rPr>
                <w:rFonts w:asciiTheme="minorHAnsi" w:eastAsia="Calibri" w:hAnsiTheme="minorHAnsi" w:cstheme="minorHAnsi"/>
                <w:bCs/>
                <w:lang w:eastAsia="el-GR"/>
              </w:rPr>
            </w:pPr>
            <w:r w:rsidRPr="00513B1F">
              <w:rPr>
                <w:rFonts w:asciiTheme="minorHAnsi" w:hAnsiTheme="minorHAnsi" w:cstheme="minorHAnsi"/>
              </w:rPr>
              <w:t xml:space="preserve">«Ανώτατο όριο επιτρεπόμενων ημερών κίνησης εκτός έδρας αιρετών και τρίτων στο Δήμο Δέλτα Νομού Θεσσαλονίκης για το έτος 2020» </w:t>
            </w:r>
          </w:p>
        </w:tc>
      </w:tr>
      <w:tr w:rsidR="008669B2" w:rsidRPr="00342F04" w:rsidTr="008669B2">
        <w:trPr>
          <w:cantSplit/>
          <w:trHeight w:val="958"/>
        </w:trPr>
        <w:tc>
          <w:tcPr>
            <w:tcW w:w="817" w:type="dxa"/>
            <w:shd w:val="clear" w:color="auto" w:fill="DAEEF3" w:themeFill="accent5" w:themeFillTint="33"/>
            <w:vAlign w:val="center"/>
          </w:tcPr>
          <w:p w:rsidR="008669B2" w:rsidRPr="00E17830" w:rsidRDefault="008669B2" w:rsidP="00E33F94">
            <w:pPr>
              <w:jc w:val="center"/>
              <w:rPr>
                <w:rFonts w:asciiTheme="minorHAnsi" w:hAnsiTheme="minorHAnsi" w:cs="Tahoma"/>
                <w:lang w:val="en-US"/>
              </w:rPr>
            </w:pPr>
            <w:r w:rsidRPr="00E17830">
              <w:rPr>
                <w:rFonts w:asciiTheme="minorHAnsi" w:hAnsiTheme="minorHAnsi" w:cs="Tahoma"/>
                <w:lang w:val="en-US"/>
              </w:rPr>
              <w:t>3</w:t>
            </w:r>
          </w:p>
        </w:tc>
        <w:tc>
          <w:tcPr>
            <w:tcW w:w="3544" w:type="dxa"/>
            <w:shd w:val="clear" w:color="auto" w:fill="DAEEF3" w:themeFill="accent5" w:themeFillTint="33"/>
          </w:tcPr>
          <w:p w:rsidR="008669B2" w:rsidRPr="00513B1F" w:rsidRDefault="008669B2" w:rsidP="0063583E">
            <w:pPr>
              <w:suppressAutoHyphens w:val="0"/>
              <w:autoSpaceDE w:val="0"/>
              <w:autoSpaceDN w:val="0"/>
              <w:adjustRightInd w:val="0"/>
              <w:rPr>
                <w:rFonts w:asciiTheme="minorHAnsi" w:hAnsiTheme="minorHAnsi" w:cstheme="minorHAnsi"/>
                <w:bCs/>
                <w:color w:val="3399FF"/>
                <w:lang w:eastAsia="el-GR"/>
              </w:rPr>
            </w:pPr>
            <w:r w:rsidRPr="00513B1F">
              <w:rPr>
                <w:rFonts w:asciiTheme="minorHAnsi" w:hAnsiTheme="minorHAnsi" w:cstheme="minorHAnsi"/>
              </w:rPr>
              <w:t>ΑΠΟΦΑΣΗ ΤΟΥ ΣΥΝΤΟΝΙΣΤΗ ΑΠΟΚΕΝΤΡΩΜΕΝΗΣ ΔΙΟΙΚΗΣΗΣ ΜΑΚΕΔΟΝΙΑΣ - ΘΡΑΚΗΣ</w:t>
            </w:r>
            <w:r w:rsidRPr="00513B1F">
              <w:rPr>
                <w:rFonts w:asciiTheme="minorHAnsi" w:hAnsiTheme="minorHAnsi" w:cstheme="minorHAnsi"/>
                <w:bCs/>
                <w:color w:val="3399FF"/>
                <w:lang w:eastAsia="el-GR"/>
              </w:rPr>
              <w:t xml:space="preserve"> </w:t>
            </w:r>
          </w:p>
          <w:p w:rsidR="008669B2" w:rsidRPr="00513B1F" w:rsidRDefault="008669B2" w:rsidP="0063583E">
            <w:pPr>
              <w:suppressAutoHyphens w:val="0"/>
              <w:autoSpaceDE w:val="0"/>
              <w:autoSpaceDN w:val="0"/>
              <w:adjustRightInd w:val="0"/>
              <w:rPr>
                <w:rFonts w:asciiTheme="minorHAnsi" w:hAnsiTheme="minorHAnsi" w:cstheme="minorHAnsi"/>
              </w:rPr>
            </w:pPr>
            <w:r w:rsidRPr="00513B1F">
              <w:rPr>
                <w:rFonts w:asciiTheme="minorHAnsi" w:hAnsiTheme="minorHAnsi" w:cstheme="minorHAnsi"/>
              </w:rPr>
              <w:t xml:space="preserve">Αρ. 60118  </w:t>
            </w:r>
          </w:p>
          <w:p w:rsidR="008669B2" w:rsidRPr="00513B1F" w:rsidRDefault="008669B2" w:rsidP="0063583E">
            <w:pPr>
              <w:suppressAutoHyphens w:val="0"/>
              <w:autoSpaceDE w:val="0"/>
              <w:autoSpaceDN w:val="0"/>
              <w:adjustRightInd w:val="0"/>
              <w:rPr>
                <w:rFonts w:asciiTheme="minorHAnsi" w:hAnsiTheme="minorHAnsi" w:cstheme="minorHAnsi"/>
              </w:rPr>
            </w:pPr>
            <w:hyperlink r:id="rId90" w:history="1">
              <w:r>
                <w:rPr>
                  <w:rStyle w:val="-"/>
                  <w:rFonts w:asciiTheme="minorHAnsi" w:hAnsiTheme="minorHAnsi" w:cstheme="minorHAnsi"/>
                  <w:bCs/>
                  <w:u w:val="none"/>
                  <w:lang w:eastAsia="el-GR"/>
                </w:rPr>
                <w:t>ΦΕΚ B 4236/</w:t>
              </w:r>
              <w:r w:rsidRPr="00513B1F">
                <w:rPr>
                  <w:rStyle w:val="-"/>
                  <w:rFonts w:asciiTheme="minorHAnsi" w:hAnsiTheme="minorHAnsi" w:cstheme="minorHAnsi"/>
                  <w:bCs/>
                  <w:u w:val="none"/>
                  <w:lang w:eastAsia="el-GR"/>
                </w:rPr>
                <w:t>20.11.2019</w:t>
              </w:r>
              <w:r w:rsidRPr="00513B1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669B2" w:rsidRPr="00513B1F" w:rsidRDefault="008669B2" w:rsidP="0063583E">
            <w:pPr>
              <w:suppressAutoHyphens w:val="0"/>
              <w:autoSpaceDE w:val="0"/>
              <w:autoSpaceDN w:val="0"/>
              <w:adjustRightInd w:val="0"/>
              <w:jc w:val="both"/>
              <w:rPr>
                <w:rFonts w:asciiTheme="minorHAnsi" w:eastAsia="Calibri" w:hAnsiTheme="minorHAnsi" w:cstheme="minorHAnsi"/>
                <w:bCs/>
                <w:lang w:eastAsia="el-GR"/>
              </w:rPr>
            </w:pPr>
            <w:r w:rsidRPr="00513B1F">
              <w:rPr>
                <w:rFonts w:asciiTheme="minorHAnsi" w:hAnsiTheme="minorHAnsi" w:cstheme="minorHAnsi"/>
              </w:rPr>
              <w:t xml:space="preserve">«Ανώτατο όριο επιτρεπόμενων ημερών κίνησης εκτός έδρας υπαλλήλων και συνεργατών υπηρετούντων στο Δήμο Δέλτα Νομού Θεσσαλονίκης για το έτος 2020» </w:t>
            </w:r>
          </w:p>
        </w:tc>
      </w:tr>
    </w:tbl>
    <w:p w:rsidR="00342F04" w:rsidRPr="00A92725" w:rsidRDefault="00342F04" w:rsidP="00342F04">
      <w:pPr>
        <w:rPr>
          <w:rFonts w:asciiTheme="minorHAnsi" w:hAnsiTheme="minorHAnsi"/>
          <w:sz w:val="16"/>
          <w:szCs w:val="16"/>
        </w:rPr>
      </w:pPr>
    </w:p>
    <w:p w:rsidR="00F96F2A" w:rsidRPr="003D0D00" w:rsidRDefault="007A0FFB" w:rsidP="00F96F2A">
      <w:pPr>
        <w:pStyle w:val="1"/>
        <w:rPr>
          <w:rFonts w:ascii="Calibri" w:hAnsi="Calibri"/>
          <w:sz w:val="24"/>
          <w:szCs w:val="24"/>
        </w:rPr>
      </w:pPr>
      <w:hyperlink r:id="rId91"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0F3A64" w:rsidRPr="00681489" w:rsidRDefault="000F3A64" w:rsidP="00F96F2A">
      <w:pPr>
        <w:rPr>
          <w:rFonts w:asciiTheme="minorHAnsi" w:hAnsiTheme="minorHAnsi"/>
          <w:sz w:val="16"/>
          <w:szCs w:val="16"/>
        </w:rPr>
      </w:pPr>
    </w:p>
    <w:p w:rsidR="00ED715A" w:rsidRPr="00BC2068" w:rsidRDefault="007A0FFB" w:rsidP="00D724F9">
      <w:pPr>
        <w:pStyle w:val="1"/>
        <w:rPr>
          <w:rFonts w:ascii="Calibri" w:hAnsi="Calibri"/>
          <w:sz w:val="24"/>
          <w:szCs w:val="24"/>
        </w:rPr>
      </w:pPr>
      <w:hyperlink r:id="rId92"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496F02" w:rsidRDefault="00496F02" w:rsidP="00FE47A9">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F3A64" w:rsidRPr="005325D4" w:rsidTr="00167BC1">
        <w:trPr>
          <w:cantSplit/>
          <w:tblHeader/>
        </w:trPr>
        <w:tc>
          <w:tcPr>
            <w:tcW w:w="817" w:type="dxa"/>
            <w:tcBorders>
              <w:top w:val="double" w:sz="4" w:space="0" w:color="auto"/>
              <w:bottom w:val="double" w:sz="4" w:space="0" w:color="auto"/>
            </w:tcBorders>
            <w:shd w:val="clear" w:color="auto" w:fill="DAEEF3"/>
            <w:vAlign w:val="center"/>
            <w:hideMark/>
          </w:tcPr>
          <w:p w:rsidR="000F3A64" w:rsidRPr="005325D4" w:rsidRDefault="000F3A64" w:rsidP="00167BC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F3A64" w:rsidRPr="005325D4" w:rsidRDefault="000F3A64" w:rsidP="00167BC1">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F3A64" w:rsidRPr="005325D4" w:rsidRDefault="000F3A64" w:rsidP="00167BC1">
            <w:pPr>
              <w:jc w:val="center"/>
              <w:rPr>
                <w:rFonts w:ascii="Calibri" w:hAnsi="Calibri" w:cs="Tahoma"/>
                <w:b/>
              </w:rPr>
            </w:pPr>
            <w:r w:rsidRPr="005325D4">
              <w:rPr>
                <w:rFonts w:ascii="Calibri" w:hAnsi="Calibri" w:cs="Tahoma"/>
                <w:b/>
              </w:rPr>
              <w:t>ΤΙΤΛΟΣ</w:t>
            </w:r>
          </w:p>
        </w:tc>
      </w:tr>
      <w:tr w:rsidR="00261655" w:rsidRPr="00261655" w:rsidTr="00167BC1">
        <w:trPr>
          <w:cantSplit/>
          <w:trHeight w:val="856"/>
        </w:trPr>
        <w:tc>
          <w:tcPr>
            <w:tcW w:w="817" w:type="dxa"/>
            <w:shd w:val="clear" w:color="auto" w:fill="auto"/>
            <w:vAlign w:val="center"/>
          </w:tcPr>
          <w:p w:rsidR="00261655" w:rsidRPr="00261655" w:rsidRDefault="00261655" w:rsidP="00167BC1">
            <w:pPr>
              <w:jc w:val="center"/>
              <w:rPr>
                <w:rFonts w:asciiTheme="minorHAnsi" w:hAnsiTheme="minorHAnsi" w:cs="Tahoma"/>
                <w:lang w:val="en-US"/>
              </w:rPr>
            </w:pPr>
            <w:r w:rsidRPr="00261655">
              <w:rPr>
                <w:rFonts w:asciiTheme="minorHAnsi" w:hAnsiTheme="minorHAnsi" w:cs="Tahoma"/>
                <w:lang w:val="en-US"/>
              </w:rPr>
              <w:t>1</w:t>
            </w:r>
          </w:p>
        </w:tc>
        <w:tc>
          <w:tcPr>
            <w:tcW w:w="3544" w:type="dxa"/>
            <w:shd w:val="clear" w:color="auto" w:fill="auto"/>
          </w:tcPr>
          <w:p w:rsidR="00261655" w:rsidRPr="00261655" w:rsidRDefault="00261655" w:rsidP="0063583E">
            <w:pPr>
              <w:suppressAutoHyphens w:val="0"/>
              <w:autoSpaceDE w:val="0"/>
              <w:autoSpaceDN w:val="0"/>
              <w:adjustRightInd w:val="0"/>
              <w:rPr>
                <w:rFonts w:asciiTheme="minorHAnsi" w:eastAsia="Calibri" w:hAnsiTheme="minorHAnsi" w:cstheme="minorHAnsi"/>
                <w:bCs/>
                <w:lang w:eastAsia="el-GR"/>
              </w:rPr>
            </w:pPr>
            <w:r w:rsidRPr="00261655">
              <w:rPr>
                <w:rFonts w:asciiTheme="minorHAnsi" w:hAnsiTheme="minorHAnsi" w:cstheme="minorHAnsi"/>
              </w:rPr>
              <w:t>ΑΠΟΦΑΣΗ ΤΗΣ ΙΕΡΑΣ ΣΥΝΟΔΟΥ ΤΗΣ ΕΚΚΛΗΣΙΑΣ ΤΗΣ ΕΛΛΑΔΟΣ</w:t>
            </w:r>
            <w:r w:rsidRPr="00261655">
              <w:rPr>
                <w:rFonts w:asciiTheme="minorHAnsi" w:eastAsia="Calibri" w:hAnsiTheme="minorHAnsi" w:cstheme="minorHAnsi"/>
                <w:bCs/>
                <w:lang w:eastAsia="el-GR"/>
              </w:rPr>
              <w:t xml:space="preserve"> </w:t>
            </w:r>
          </w:p>
          <w:p w:rsidR="00261655" w:rsidRPr="00261655" w:rsidRDefault="00261655" w:rsidP="0063583E">
            <w:pPr>
              <w:suppressAutoHyphens w:val="0"/>
              <w:autoSpaceDE w:val="0"/>
              <w:autoSpaceDN w:val="0"/>
              <w:adjustRightInd w:val="0"/>
              <w:rPr>
                <w:rFonts w:asciiTheme="minorHAnsi" w:hAnsiTheme="minorHAnsi" w:cstheme="minorHAnsi"/>
              </w:rPr>
            </w:pPr>
            <w:r w:rsidRPr="00261655">
              <w:rPr>
                <w:rFonts w:asciiTheme="minorHAnsi" w:hAnsiTheme="minorHAnsi" w:cstheme="minorHAnsi"/>
              </w:rPr>
              <w:t xml:space="preserve">Αρ. 4044/2314 </w:t>
            </w:r>
          </w:p>
          <w:p w:rsidR="00261655" w:rsidRPr="00261655" w:rsidRDefault="00261655" w:rsidP="0063583E">
            <w:pPr>
              <w:suppressAutoHyphens w:val="0"/>
              <w:autoSpaceDE w:val="0"/>
              <w:autoSpaceDN w:val="0"/>
              <w:adjustRightInd w:val="0"/>
              <w:rPr>
                <w:rFonts w:asciiTheme="minorHAnsi" w:eastAsia="Calibri" w:hAnsiTheme="minorHAnsi" w:cs="MgHelveticaUCPol-Bold"/>
                <w:bCs/>
                <w:lang w:eastAsia="el-GR"/>
              </w:rPr>
            </w:pPr>
            <w:hyperlink r:id="rId93" w:history="1">
              <w:r w:rsidRPr="00261655">
                <w:rPr>
                  <w:rStyle w:val="-"/>
                  <w:rFonts w:asciiTheme="minorHAnsi" w:eastAsia="Calibri" w:hAnsiTheme="minorHAnsi" w:cstheme="minorHAnsi"/>
                  <w:bCs/>
                  <w:u w:val="none"/>
                  <w:lang w:eastAsia="el-GR"/>
                </w:rPr>
                <w:t>ΦΕΚ B 4204/19.11.2019</w:t>
              </w:r>
              <w:r w:rsidRPr="00261655">
                <w:rPr>
                  <w:rStyle w:val="-"/>
                  <w:rFonts w:asciiTheme="minorHAnsi" w:eastAsia="Calibri" w:hAnsiTheme="minorHAnsi" w:cs="MgHelveticaUCPol-Bold"/>
                  <w:bCs/>
                  <w:u w:val="none"/>
                  <w:lang w:eastAsia="el-GR"/>
                </w:rPr>
                <w:t> </w:t>
              </w:r>
            </w:hyperlink>
          </w:p>
        </w:tc>
        <w:tc>
          <w:tcPr>
            <w:tcW w:w="4819" w:type="dxa"/>
            <w:shd w:val="clear" w:color="auto" w:fill="auto"/>
            <w:vAlign w:val="center"/>
          </w:tcPr>
          <w:p w:rsidR="00261655" w:rsidRPr="00261655" w:rsidRDefault="00261655" w:rsidP="0063583E">
            <w:pPr>
              <w:suppressAutoHyphens w:val="0"/>
              <w:autoSpaceDE w:val="0"/>
              <w:autoSpaceDN w:val="0"/>
              <w:adjustRightInd w:val="0"/>
              <w:jc w:val="both"/>
              <w:rPr>
                <w:rFonts w:asciiTheme="minorHAnsi" w:eastAsia="Calibri" w:hAnsiTheme="minorHAnsi" w:cstheme="minorHAnsi"/>
                <w:bCs/>
                <w:lang w:eastAsia="el-GR"/>
              </w:rPr>
            </w:pPr>
            <w:r w:rsidRPr="00261655">
              <w:rPr>
                <w:rFonts w:asciiTheme="minorHAnsi" w:hAnsiTheme="minorHAnsi" w:cstheme="minorHAnsi"/>
              </w:rPr>
              <w:t xml:space="preserve">«Κανονισμός εκμισθώσεως και εκποιήσεως εκκλησιαστικών ακινήτων της Ιεράς Μητροπόλεως Ύδρας, </w:t>
            </w:r>
            <w:proofErr w:type="spellStart"/>
            <w:r w:rsidRPr="00261655">
              <w:rPr>
                <w:rFonts w:asciiTheme="minorHAnsi" w:hAnsiTheme="minorHAnsi" w:cstheme="minorHAnsi"/>
              </w:rPr>
              <w:t>Σπέτσων</w:t>
            </w:r>
            <w:proofErr w:type="spellEnd"/>
            <w:r w:rsidRPr="00261655">
              <w:rPr>
                <w:rFonts w:asciiTheme="minorHAnsi" w:hAnsiTheme="minorHAnsi" w:cstheme="minorHAnsi"/>
              </w:rPr>
              <w:t xml:space="preserve"> και </w:t>
            </w:r>
            <w:proofErr w:type="spellStart"/>
            <w:r w:rsidRPr="00261655">
              <w:rPr>
                <w:rFonts w:asciiTheme="minorHAnsi" w:hAnsiTheme="minorHAnsi" w:cstheme="minorHAnsi"/>
              </w:rPr>
              <w:t>Αιγίνης</w:t>
            </w:r>
            <w:proofErr w:type="spellEnd"/>
            <w:r w:rsidRPr="00261655">
              <w:rPr>
                <w:rFonts w:asciiTheme="minorHAnsi" w:hAnsiTheme="minorHAnsi" w:cstheme="minorHAnsi"/>
              </w:rPr>
              <w:t xml:space="preserve">» </w:t>
            </w:r>
          </w:p>
        </w:tc>
      </w:tr>
    </w:tbl>
    <w:p w:rsidR="00261655" w:rsidRPr="00261655" w:rsidRDefault="00261655" w:rsidP="00BB1FA7">
      <w:pPr>
        <w:pStyle w:val="3"/>
        <w:spacing w:before="0" w:after="0"/>
        <w:jc w:val="left"/>
        <w:rPr>
          <w:rFonts w:asciiTheme="minorHAnsi" w:hAnsiTheme="minorHAnsi"/>
          <w:sz w:val="16"/>
          <w:szCs w:val="16"/>
          <w:lang w:val="en-US"/>
        </w:rPr>
      </w:pPr>
    </w:p>
    <w:p w:rsidR="005C45E5" w:rsidRDefault="007A0FFB" w:rsidP="00BB1FA7">
      <w:pPr>
        <w:pStyle w:val="3"/>
        <w:spacing w:before="0" w:after="0"/>
        <w:jc w:val="left"/>
        <w:rPr>
          <w:rFonts w:ascii="Calibri" w:hAnsi="Calibri"/>
          <w:szCs w:val="24"/>
        </w:rPr>
      </w:pPr>
      <w:hyperlink r:id="rId94"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014B2A" w:rsidRPr="00261655" w:rsidRDefault="00014B2A" w:rsidP="002F739F">
      <w:pPr>
        <w:rPr>
          <w:rFonts w:asciiTheme="minorHAnsi" w:hAnsiTheme="minorHAnsi"/>
          <w:sz w:val="16"/>
          <w:szCs w:val="16"/>
          <w:lang w:val="en-US"/>
        </w:rPr>
      </w:pPr>
      <w:bookmarkStart w:id="68" w:name="_Toc414451293"/>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4F6A21" w:rsidRDefault="004F6A21" w:rsidP="00744004">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261655" w:rsidRPr="005325D4" w:rsidTr="0063583E">
        <w:trPr>
          <w:cantSplit/>
          <w:tblHeader/>
        </w:trPr>
        <w:tc>
          <w:tcPr>
            <w:tcW w:w="817" w:type="dxa"/>
            <w:tcBorders>
              <w:top w:val="double" w:sz="4" w:space="0" w:color="auto"/>
              <w:bottom w:val="double" w:sz="4" w:space="0" w:color="auto"/>
            </w:tcBorders>
            <w:shd w:val="clear" w:color="auto" w:fill="DAEEF3"/>
            <w:vAlign w:val="center"/>
            <w:hideMark/>
          </w:tcPr>
          <w:p w:rsidR="00261655" w:rsidRPr="005325D4" w:rsidRDefault="00261655" w:rsidP="0063583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61655" w:rsidRPr="005325D4" w:rsidRDefault="00261655" w:rsidP="0063583E">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261655" w:rsidRPr="005325D4" w:rsidRDefault="00261655" w:rsidP="0063583E">
            <w:pPr>
              <w:jc w:val="center"/>
              <w:rPr>
                <w:rFonts w:ascii="Calibri" w:hAnsi="Calibri" w:cs="Tahoma"/>
                <w:b/>
              </w:rPr>
            </w:pPr>
            <w:r w:rsidRPr="005325D4">
              <w:rPr>
                <w:rFonts w:ascii="Calibri" w:hAnsi="Calibri" w:cs="Tahoma"/>
                <w:b/>
              </w:rPr>
              <w:t>ΤΙΤΛΟΣ</w:t>
            </w:r>
          </w:p>
        </w:tc>
      </w:tr>
      <w:tr w:rsidR="00CA5488" w:rsidRPr="006516BD" w:rsidTr="00CA5488">
        <w:trPr>
          <w:cantSplit/>
          <w:trHeight w:val="1130"/>
        </w:trPr>
        <w:tc>
          <w:tcPr>
            <w:tcW w:w="817" w:type="dxa"/>
            <w:shd w:val="clear" w:color="auto" w:fill="auto"/>
            <w:vAlign w:val="center"/>
          </w:tcPr>
          <w:p w:rsidR="00CA5488" w:rsidRPr="006516BD" w:rsidRDefault="00CA5488" w:rsidP="0063583E">
            <w:pPr>
              <w:jc w:val="center"/>
              <w:rPr>
                <w:rFonts w:asciiTheme="minorHAnsi" w:hAnsiTheme="minorHAnsi" w:cs="Tahoma"/>
                <w:lang w:val="en-US"/>
              </w:rPr>
            </w:pPr>
            <w:r w:rsidRPr="006516BD">
              <w:rPr>
                <w:rFonts w:asciiTheme="minorHAnsi" w:hAnsiTheme="minorHAnsi" w:cs="Tahoma"/>
                <w:lang w:val="en-US"/>
              </w:rPr>
              <w:t>1</w:t>
            </w:r>
          </w:p>
        </w:tc>
        <w:tc>
          <w:tcPr>
            <w:tcW w:w="3544" w:type="dxa"/>
            <w:shd w:val="clear" w:color="auto" w:fill="auto"/>
          </w:tcPr>
          <w:p w:rsidR="00CA5488" w:rsidRPr="00495BF3" w:rsidRDefault="00CA5488" w:rsidP="0063583E">
            <w:pPr>
              <w:rPr>
                <w:rFonts w:asciiTheme="minorHAnsi" w:hAnsiTheme="minorHAnsi" w:cstheme="minorHAnsi"/>
                <w:bCs/>
                <w:color w:val="3399FF"/>
                <w:lang w:eastAsia="el-GR"/>
              </w:rPr>
            </w:pPr>
            <w:r w:rsidRPr="00495BF3">
              <w:rPr>
                <w:rFonts w:asciiTheme="minorHAnsi" w:hAnsiTheme="minorHAnsi" w:cstheme="minorHAnsi"/>
              </w:rPr>
              <w:t>ΑΠΟΦΑΣΗ ΤΗΣ ΥΠΟΥΡΓΟΥ ΠΑΙΔΕΙΑΣ ΚΑΙ ΘΡΗΣΚΕΥΜΑΤΩΝ</w:t>
            </w:r>
            <w:r w:rsidRPr="00495BF3">
              <w:rPr>
                <w:rFonts w:asciiTheme="minorHAnsi" w:hAnsiTheme="minorHAnsi" w:cstheme="minorHAnsi"/>
                <w:bCs/>
                <w:color w:val="3399FF"/>
                <w:lang w:eastAsia="el-GR"/>
              </w:rPr>
              <w:t xml:space="preserve"> </w:t>
            </w:r>
          </w:p>
          <w:p w:rsidR="00CA5488" w:rsidRPr="00495BF3" w:rsidRDefault="00CA5488" w:rsidP="0063583E">
            <w:pPr>
              <w:rPr>
                <w:rFonts w:asciiTheme="minorHAnsi" w:hAnsiTheme="minorHAnsi" w:cstheme="minorHAnsi"/>
              </w:rPr>
            </w:pPr>
            <w:r w:rsidRPr="00495BF3">
              <w:rPr>
                <w:rFonts w:asciiTheme="minorHAnsi" w:hAnsiTheme="minorHAnsi" w:cstheme="minorHAnsi"/>
              </w:rPr>
              <w:t xml:space="preserve">Αρ. 5867  </w:t>
            </w:r>
          </w:p>
          <w:p w:rsidR="00CA5488" w:rsidRPr="00CA5488" w:rsidRDefault="00CA5488" w:rsidP="00CA5488">
            <w:pPr>
              <w:rPr>
                <w:rFonts w:asciiTheme="minorHAnsi" w:hAnsiTheme="minorHAnsi" w:cstheme="minorHAnsi"/>
                <w:lang w:val="en-US" w:eastAsia="el-GR"/>
              </w:rPr>
            </w:pPr>
            <w:hyperlink r:id="rId95" w:history="1">
              <w:r>
                <w:rPr>
                  <w:rStyle w:val="-"/>
                  <w:rFonts w:asciiTheme="minorHAnsi" w:hAnsiTheme="minorHAnsi" w:cstheme="minorHAnsi"/>
                  <w:bCs/>
                  <w:u w:val="none"/>
                  <w:lang w:eastAsia="el-GR"/>
                </w:rPr>
                <w:t>ΦΕΚ B 4230/</w:t>
              </w:r>
              <w:r w:rsidRPr="00495BF3">
                <w:rPr>
                  <w:rStyle w:val="-"/>
                  <w:rFonts w:asciiTheme="minorHAnsi" w:hAnsiTheme="minorHAnsi" w:cstheme="minorHAnsi"/>
                  <w:bCs/>
                  <w:u w:val="none"/>
                  <w:lang w:eastAsia="el-GR"/>
                </w:rPr>
                <w:t>20.11.2019</w:t>
              </w:r>
              <w:r w:rsidRPr="00495BF3">
                <w:rPr>
                  <w:rStyle w:val="-"/>
                  <w:rFonts w:asciiTheme="minorHAnsi" w:hAnsiTheme="minorHAnsi" w:cstheme="minorHAnsi"/>
                  <w:u w:val="none"/>
                  <w:lang w:eastAsia="el-GR"/>
                </w:rPr>
                <w:t> </w:t>
              </w:r>
            </w:hyperlink>
            <w:r w:rsidRPr="00495BF3">
              <w:rPr>
                <w:rFonts w:asciiTheme="minorHAnsi" w:hAnsiTheme="minorHAnsi" w:cstheme="minorHAnsi"/>
                <w:lang w:eastAsia="el-GR"/>
              </w:rPr>
              <w:t xml:space="preserve"> </w:t>
            </w:r>
          </w:p>
        </w:tc>
        <w:tc>
          <w:tcPr>
            <w:tcW w:w="4819" w:type="dxa"/>
            <w:shd w:val="clear" w:color="auto" w:fill="auto"/>
            <w:vAlign w:val="center"/>
          </w:tcPr>
          <w:p w:rsidR="00CA5488" w:rsidRPr="00495BF3" w:rsidRDefault="00CA5488" w:rsidP="0063583E">
            <w:pPr>
              <w:suppressAutoHyphens w:val="0"/>
              <w:autoSpaceDE w:val="0"/>
              <w:autoSpaceDN w:val="0"/>
              <w:adjustRightInd w:val="0"/>
              <w:jc w:val="both"/>
              <w:rPr>
                <w:rFonts w:asciiTheme="minorHAnsi" w:eastAsia="Calibri" w:hAnsiTheme="minorHAnsi" w:cstheme="minorHAnsi"/>
                <w:bCs/>
                <w:lang w:eastAsia="el-GR"/>
              </w:rPr>
            </w:pPr>
            <w:r w:rsidRPr="00CA5488">
              <w:rPr>
                <w:rFonts w:asciiTheme="minorHAnsi" w:hAnsiTheme="minorHAnsi" w:cstheme="minorHAnsi"/>
              </w:rPr>
              <w:t>“</w:t>
            </w:r>
            <w:r w:rsidRPr="00495BF3">
              <w:rPr>
                <w:rFonts w:asciiTheme="minorHAnsi" w:hAnsiTheme="minorHAnsi" w:cstheme="minorHAnsi"/>
              </w:rPr>
              <w:t>Μεταβίβαση δικαιώματος υπογραφής «Με εντολή Υπουργού» στον Προϊστάμενο της Επιτελικής Δομής ΕΣΠΑ, Τομέα Παιδείας του Υπουρ</w:t>
            </w:r>
            <w:r>
              <w:rPr>
                <w:rFonts w:asciiTheme="minorHAnsi" w:hAnsiTheme="minorHAnsi" w:cstheme="minorHAnsi"/>
              </w:rPr>
              <w:t>γείου Παιδείας και Θρησκευμάτων</w:t>
            </w:r>
            <w:r w:rsidRPr="00CA5488">
              <w:rPr>
                <w:rFonts w:asciiTheme="minorHAnsi" w:hAnsiTheme="minorHAnsi" w:cstheme="minorHAnsi"/>
              </w:rPr>
              <w:t>”</w:t>
            </w:r>
            <w:r w:rsidRPr="00495BF3">
              <w:rPr>
                <w:rFonts w:asciiTheme="minorHAnsi" w:hAnsiTheme="minorHAnsi" w:cstheme="minorHAnsi"/>
              </w:rPr>
              <w:t xml:space="preserve"> </w:t>
            </w:r>
          </w:p>
        </w:tc>
      </w:tr>
    </w:tbl>
    <w:p w:rsidR="00261655" w:rsidRPr="00CA5488" w:rsidRDefault="00261655" w:rsidP="00744004">
      <w:pPr>
        <w:rPr>
          <w:rFonts w:asciiTheme="minorHAnsi" w:hAnsiTheme="minorHAnsi"/>
          <w:sz w:val="16"/>
          <w:szCs w:val="16"/>
        </w:rPr>
      </w:pPr>
    </w:p>
    <w:p w:rsidR="00640FA4" w:rsidRPr="0074710A" w:rsidRDefault="00640FA4" w:rsidP="00744004">
      <w:pPr>
        <w:rPr>
          <w:rFonts w:asciiTheme="minorHAnsi" w:hAnsiTheme="minorHAnsi"/>
          <w:sz w:val="16"/>
          <w:szCs w:val="16"/>
        </w:rPr>
      </w:pPr>
    </w:p>
    <w:p w:rsidR="00974498" w:rsidRPr="00974498" w:rsidRDefault="00974498" w:rsidP="00744004">
      <w:pPr>
        <w:rPr>
          <w:rFonts w:asciiTheme="minorHAnsi" w:hAnsiTheme="minorHAnsi"/>
          <w:sz w:val="16"/>
          <w:szCs w:val="16"/>
        </w:rPr>
      </w:pPr>
    </w:p>
    <w:p w:rsidR="00042A4F" w:rsidRPr="0009127D" w:rsidRDefault="00042A4F" w:rsidP="00744004">
      <w:pPr>
        <w:rPr>
          <w:rFonts w:asciiTheme="minorHAnsi" w:hAnsiTheme="minorHAnsi"/>
        </w:rPr>
      </w:pPr>
    </w:p>
    <w:p w:rsidR="00BB4C24" w:rsidRPr="00AE78F0" w:rsidRDefault="00BB4C24"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AE78F0" w:rsidRDefault="00A418FA" w:rsidP="00744004">
      <w:pPr>
        <w:rPr>
          <w:rFonts w:asciiTheme="minorHAnsi" w:hAnsiTheme="minorHAnsi"/>
        </w:rPr>
      </w:pPr>
    </w:p>
    <w:p w:rsidR="00A418FA" w:rsidRPr="00C20F42" w:rsidRDefault="00A418FA" w:rsidP="00744004">
      <w:pPr>
        <w:rPr>
          <w:rFonts w:asciiTheme="minorHAnsi" w:hAnsiTheme="minorHAnsi"/>
          <w:lang w:val="en-US"/>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7A0FFB"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D1A0C" w:rsidRPr="00913B2C" w:rsidRDefault="002D1A0C" w:rsidP="002D1A0C">
      <w:pPr>
        <w:suppressAutoHyphens w:val="0"/>
        <w:rPr>
          <w:rFonts w:ascii="Calibri" w:hAnsi="Calibri"/>
          <w:highlight w:val="yellow"/>
          <w:u w:val="single"/>
          <w:lang w:eastAsia="el-GR"/>
        </w:rPr>
      </w:pP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2D1A0C" w:rsidRPr="002524EC">
          <w:rPr>
            <w:rFonts w:ascii="Calibri" w:hAnsi="Calibri"/>
            <w:b/>
            <w:color w:val="0000FF"/>
            <w:u w:val="single"/>
            <w:shd w:val="clear" w:color="auto" w:fill="E6E6E6"/>
            <w:lang w:eastAsia="el-GR"/>
          </w:rPr>
          <w:t>Ν 2946/2001</w:t>
        </w:r>
      </w:hyperlink>
      <w:hyperlink r:id="rId112"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2D1A0C" w:rsidRPr="002524EC">
          <w:rPr>
            <w:rFonts w:ascii="Calibri" w:hAnsi="Calibri"/>
            <w:b/>
            <w:color w:val="0000FF"/>
            <w:u w:val="single"/>
            <w:shd w:val="clear" w:color="auto" w:fill="E6E6E6"/>
            <w:lang w:eastAsia="el-GR"/>
          </w:rPr>
          <w:t>Ν. 2910/2001</w:t>
        </w:r>
      </w:hyperlink>
      <w:hyperlink r:id="rId114" w:history="1"/>
      <w:hyperlink r:id="rId115"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7A0FFB"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2D1A0C" w:rsidRPr="002524EC">
          <w:rPr>
            <w:rFonts w:ascii="Calibri" w:hAnsi="Calibri"/>
            <w:b/>
            <w:color w:val="0000FF"/>
            <w:u w:val="single"/>
            <w:shd w:val="clear" w:color="auto" w:fill="E6E6E6"/>
            <w:lang w:eastAsia="el-GR"/>
          </w:rPr>
          <w:t>Ν. 3106/2003</w:t>
        </w:r>
      </w:hyperlink>
      <w:hyperlink r:id="rId117" w:history="1"/>
      <w:hyperlink r:id="rId118"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2D1A0C" w:rsidRPr="0065174E"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733581" w:rsidRDefault="00733581"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D1A0C" w:rsidRPr="002524EC">
          <w:rPr>
            <w:rFonts w:ascii="Calibri" w:hAnsi="Calibri"/>
            <w:b/>
            <w:color w:val="0000FF"/>
            <w:u w:val="single"/>
            <w:shd w:val="clear" w:color="auto" w:fill="E6E6E6"/>
            <w:lang w:eastAsia="el-GR"/>
          </w:rPr>
          <w:t>ΥΑ 1/2013</w:t>
        </w:r>
      </w:hyperlink>
      <w:hyperlink r:id="rId133"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D1A0C" w:rsidRPr="002524EC">
          <w:rPr>
            <w:rFonts w:ascii="Calibri" w:hAnsi="Calibri"/>
            <w:b/>
            <w:color w:val="0000FF"/>
            <w:u w:val="single"/>
            <w:shd w:val="clear" w:color="auto" w:fill="E6E6E6"/>
            <w:lang w:eastAsia="el-GR"/>
          </w:rPr>
          <w:t>ΥΑ 2/2013</w:t>
        </w:r>
      </w:hyperlink>
      <w:hyperlink r:id="rId135"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6"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8"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ΥΑ αριθ. ΔΙΠΙΔΔ/Β.2/3/οικ. </w:t>
      </w:r>
      <w:hyperlink r:id="rId139"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40"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41" w:history="1">
        <w:r w:rsidRPr="002524EC">
          <w:rPr>
            <w:rFonts w:ascii="Calibri" w:hAnsi="Calibri"/>
            <w:b/>
            <w:color w:val="0000FF"/>
            <w:u w:val="single"/>
            <w:shd w:val="clear" w:color="auto" w:fill="E6E6E6"/>
            <w:lang w:eastAsia="el-GR"/>
          </w:rPr>
          <w:t>ΔΙΠΙΔΔ/Β.2/Δ/84/οικ.32361</w:t>
        </w:r>
      </w:hyperlink>
      <w:hyperlink r:id="rId142"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ΥΑ αριθ. ΔΙΠΙΔΔ/Β.2/οικ.24199</w:t>
        </w:r>
      </w:hyperlink>
      <w:hyperlink r:id="rId144"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ΥΑ 3/2013</w:t>
        </w:r>
      </w:hyperlink>
      <w:hyperlink r:id="rId146"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47" w:history="1">
        <w:r w:rsidRPr="002524EC">
          <w:rPr>
            <w:rFonts w:ascii="Calibri" w:hAnsi="Calibri"/>
            <w:b/>
            <w:color w:val="0000FF"/>
            <w:u w:val="single"/>
            <w:shd w:val="clear" w:color="auto" w:fill="E6E6E6"/>
            <w:lang w:eastAsia="el-GR"/>
          </w:rPr>
          <w:t xml:space="preserve"> ΥΠΠΟΑ/ΓΔΔΥ/172315/25487</w:t>
        </w:r>
      </w:hyperlink>
      <w:hyperlink r:id="rId148"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Ν. 4199/2013</w:t>
        </w:r>
      </w:hyperlink>
      <w:hyperlink r:id="rId150"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color w:val="0000FF"/>
            <w:u w:val="single"/>
            <w:shd w:val="clear" w:color="auto" w:fill="E6E6E6"/>
            <w:lang w:eastAsia="el-GR"/>
          </w:rPr>
          <w:t>ΥΑ 4  30355/2013</w:t>
        </w:r>
      </w:hyperlink>
      <w:hyperlink r:id="rId152"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2524EC">
          <w:rPr>
            <w:rFonts w:ascii="Calibri" w:hAnsi="Calibri"/>
            <w:b/>
            <w:color w:val="0000FF"/>
            <w:u w:val="single"/>
            <w:shd w:val="clear" w:color="auto" w:fill="E6E6E6"/>
            <w:lang w:eastAsia="el-GR"/>
          </w:rPr>
          <w:t>ΥΑ 5/2013</w:t>
        </w:r>
      </w:hyperlink>
      <w:hyperlink r:id="rId155"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56"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7A0FFB"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ΥΑ 6/2013</w:t>
        </w:r>
      </w:hyperlink>
      <w:hyperlink r:id="rId158"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ΥΑ 7/2013</w:t>
        </w:r>
      </w:hyperlink>
      <w:hyperlink r:id="rId16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ΥΑ 8/2013</w:t>
        </w:r>
      </w:hyperlink>
      <w:hyperlink r:id="rId16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4223/2013</w:t>
        </w:r>
      </w:hyperlink>
      <w:hyperlink r:id="rId164"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ΥΑ 9/2014</w:t>
        </w:r>
      </w:hyperlink>
      <w:hyperlink r:id="rId166"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ΥΑ 5017/2014</w:t>
        </w:r>
      </w:hyperlink>
      <w:hyperlink r:id="rId168"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Ν. 4238/2014</w:t>
        </w:r>
      </w:hyperlink>
      <w:hyperlink r:id="rId170"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ΥΑ 10/2014</w:t>
        </w:r>
      </w:hyperlink>
      <w:hyperlink r:id="rId172"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3"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7A0FFB"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4250/2014</w:t>
        </w:r>
      </w:hyperlink>
      <w:hyperlink r:id="rId175"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Pr="00733581"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D1A0C" w:rsidRPr="002524EC">
          <w:rPr>
            <w:rFonts w:ascii="Calibri" w:hAnsi="Calibri"/>
            <w:b/>
            <w:color w:val="0000FF"/>
            <w:u w:val="single"/>
            <w:shd w:val="clear" w:color="auto" w:fill="E6E6E6"/>
            <w:lang w:eastAsia="el-GR"/>
          </w:rPr>
          <w:t>Ν. 4258/2014</w:t>
        </w:r>
      </w:hyperlink>
      <w:hyperlink r:id="rId177"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sidRPr="002524EC">
          <w:rPr>
            <w:rFonts w:ascii="Calibri" w:hAnsi="Calibri"/>
            <w:b/>
            <w:color w:val="0000FF"/>
            <w:u w:val="single"/>
            <w:shd w:val="clear" w:color="auto" w:fill="E6E6E6"/>
            <w:lang w:eastAsia="el-GR"/>
          </w:rPr>
          <w:t>Ν. 4262/2014</w:t>
        </w:r>
      </w:hyperlink>
      <w:hyperlink r:id="rId179"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2524EC">
          <w:rPr>
            <w:rFonts w:ascii="Calibri" w:hAnsi="Calibri"/>
            <w:b/>
            <w:color w:val="0000FF"/>
            <w:u w:val="single"/>
            <w:shd w:val="clear" w:color="auto" w:fill="E6E6E6"/>
            <w:lang w:eastAsia="el-GR"/>
          </w:rPr>
          <w:t>ΥΑ 11/2014</w:t>
        </w:r>
      </w:hyperlink>
      <w:hyperlink r:id="rId181"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D1A0C" w:rsidRPr="002524EC">
          <w:rPr>
            <w:rFonts w:ascii="Calibri" w:hAnsi="Calibri"/>
            <w:b/>
            <w:color w:val="0000FF"/>
            <w:u w:val="single"/>
            <w:shd w:val="clear" w:color="auto" w:fill="E6E6E6"/>
            <w:lang w:eastAsia="el-GR"/>
          </w:rPr>
          <w:t>ΥΑ 12/2014</w:t>
        </w:r>
      </w:hyperlink>
      <w:hyperlink r:id="rId183"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ΥΑ 13/2014</w:t>
        </w:r>
      </w:hyperlink>
      <w:hyperlink r:id="rId185"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186" w:history="1">
        <w:r w:rsidRPr="002524EC">
          <w:rPr>
            <w:rFonts w:ascii="Calibri" w:hAnsi="Calibri"/>
            <w:b/>
            <w:color w:val="0000FF"/>
            <w:u w:val="single"/>
            <w:shd w:val="clear" w:color="auto" w:fill="E6E6E6"/>
            <w:lang w:eastAsia="el-GR"/>
          </w:rPr>
          <w:t>34399/2014</w:t>
        </w:r>
      </w:hyperlink>
      <w:hyperlink r:id="rId187"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ΥΑ 14/2014</w:t>
        </w:r>
      </w:hyperlink>
      <w:hyperlink r:id="rId189"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ΥΑ 15/2014</w:t>
        </w:r>
      </w:hyperlink>
      <w:hyperlink r:id="rId191"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Ν. 4305/2014</w:t>
        </w:r>
      </w:hyperlink>
      <w:hyperlink r:id="rId193"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7A0FF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D1A0C" w:rsidRPr="002524EC">
          <w:rPr>
            <w:rFonts w:ascii="Calibri" w:hAnsi="Calibri"/>
            <w:b/>
            <w:color w:val="0000FF"/>
            <w:u w:val="single"/>
            <w:shd w:val="clear" w:color="auto" w:fill="E6E6E6"/>
            <w:lang w:eastAsia="el-GR"/>
          </w:rPr>
          <w:t>ΠΔ 1/2015</w:t>
        </w:r>
      </w:hyperlink>
      <w:hyperlink r:id="rId195"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197"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199"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200"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201"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7A0FFB" w:rsidP="000551C0">
      <w:pPr>
        <w:shd w:val="clear" w:color="auto" w:fill="E0E0E0"/>
        <w:tabs>
          <w:tab w:val="left" w:pos="720"/>
        </w:tabs>
        <w:suppressAutoHyphens w:val="0"/>
        <w:rPr>
          <w:rFonts w:ascii="Calibri" w:hAnsi="Calibri"/>
          <w:b/>
          <w:shd w:val="clear" w:color="auto" w:fill="E6E6E6"/>
          <w:lang w:eastAsia="el-GR"/>
        </w:rPr>
      </w:pPr>
      <w:hyperlink r:id="rId202"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203"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7A0FFB" w:rsidP="002D1A0C">
      <w:pPr>
        <w:shd w:val="clear" w:color="auto" w:fill="E0E0E0"/>
        <w:tabs>
          <w:tab w:val="left" w:pos="720"/>
        </w:tabs>
        <w:suppressAutoHyphens w:val="0"/>
        <w:jc w:val="both"/>
        <w:rPr>
          <w:rFonts w:ascii="Calibri" w:hAnsi="Calibri"/>
          <w:b/>
          <w:shd w:val="clear" w:color="auto" w:fill="E6E6E6"/>
          <w:lang w:eastAsia="el-GR"/>
        </w:rPr>
      </w:pPr>
      <w:hyperlink r:id="rId204"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2D1A0C" w:rsidRDefault="002D1A0C" w:rsidP="002D1A0C">
      <w:pPr>
        <w:rPr>
          <w:rFonts w:ascii="Calibri" w:hAnsi="Calibri" w:cs="Tahoma"/>
          <w:b/>
          <w:color w:val="365F91"/>
        </w:rPr>
      </w:pPr>
    </w:p>
    <w:p w:rsidR="002D1A0C" w:rsidRDefault="002D1A0C" w:rsidP="002D1A0C">
      <w:pPr>
        <w:rPr>
          <w:rFonts w:ascii="Calibri" w:hAnsi="Calibri" w:cs="Tahoma"/>
          <w:b/>
          <w:color w:val="365F91"/>
        </w:rPr>
      </w:pPr>
    </w:p>
    <w:p w:rsidR="002D1A0C" w:rsidRPr="00913B2C" w:rsidRDefault="002D1A0C"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D523BF" w:rsidRPr="00913B2C" w:rsidRDefault="00D523BF" w:rsidP="002D1A0C">
      <w:pPr>
        <w:rPr>
          <w:rFonts w:ascii="Calibri" w:hAnsi="Calibri" w:cs="Tahoma"/>
          <w:b/>
          <w:color w:val="365F91"/>
        </w:rPr>
      </w:pP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s="Tahoma"/>
          <w:b/>
          <w:color w:val="365F91"/>
        </w:rPr>
      </w:pPr>
      <w:bookmarkStart w:id="79" w:name="_Toc409090211"/>
      <w:bookmarkStart w:id="80" w:name="_Toc414451317"/>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Default="00F95A92" w:rsidP="00F95A92">
      <w:pPr>
        <w:jc w:val="both"/>
        <w:rPr>
          <w:b/>
          <w:shd w:val="clear" w:color="auto" w:fill="E6E6E6"/>
        </w:rPr>
      </w:pPr>
    </w:p>
    <w:p w:rsidR="00344289" w:rsidRPr="00967E9D" w:rsidRDefault="00344289" w:rsidP="00F95A92">
      <w:pPr>
        <w:jc w:val="both"/>
        <w:rPr>
          <w:b/>
          <w:shd w:val="clear" w:color="auto" w:fill="E6E6E6"/>
          <w:lang w:val="en-US"/>
        </w:rPr>
      </w:pPr>
    </w:p>
    <w:p w:rsidR="00F95A92" w:rsidRPr="002524EC" w:rsidRDefault="007A0FFB" w:rsidP="00F95A92">
      <w:pPr>
        <w:shd w:val="clear" w:color="auto" w:fill="E0E0E0"/>
        <w:jc w:val="both"/>
        <w:rPr>
          <w:b/>
          <w:shd w:val="clear" w:color="auto" w:fill="E6E6E6"/>
        </w:rPr>
      </w:pPr>
      <w:hyperlink r:id="rId205"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7A0FFB" w:rsidP="00F95A92">
      <w:pPr>
        <w:shd w:val="clear" w:color="auto" w:fill="E0E0E0"/>
        <w:jc w:val="both"/>
        <w:rPr>
          <w:b/>
        </w:rPr>
      </w:pPr>
      <w:hyperlink r:id="rId206"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7A0FFB" w:rsidP="00F95A92">
      <w:pPr>
        <w:shd w:val="clear" w:color="auto" w:fill="E0E0E0"/>
        <w:jc w:val="both"/>
        <w:rPr>
          <w:b/>
        </w:rPr>
      </w:pPr>
      <w:hyperlink r:id="rId207"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08"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7A0FFB" w:rsidP="00F95A92">
      <w:pPr>
        <w:shd w:val="clear" w:color="auto" w:fill="E0E0E0"/>
        <w:jc w:val="both"/>
        <w:rPr>
          <w:b/>
          <w:shd w:val="clear" w:color="auto" w:fill="E6E6E6"/>
        </w:rPr>
      </w:pPr>
      <w:hyperlink r:id="rId209"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10"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11"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7A0FFB"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12"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13"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14"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15"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16"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17"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18"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7A0FF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9"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7A0FF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0"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21"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22"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23"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24"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25"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26"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27"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28"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7A0FFB" w:rsidP="00F95A92">
      <w:pPr>
        <w:shd w:val="clear" w:color="auto" w:fill="E0E0E0"/>
        <w:jc w:val="both"/>
        <w:rPr>
          <w:b/>
          <w:shd w:val="clear" w:color="auto" w:fill="E6E6E6"/>
        </w:rPr>
      </w:pPr>
      <w:hyperlink r:id="rId229"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7A0FF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0"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31"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32"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33"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34"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35"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36"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37"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7A0FFB" w:rsidP="00F95A92">
      <w:pPr>
        <w:shd w:val="clear" w:color="auto" w:fill="E0E0E0"/>
        <w:jc w:val="both"/>
        <w:rPr>
          <w:b/>
          <w:shd w:val="clear" w:color="auto" w:fill="E6E6E6"/>
        </w:rPr>
      </w:pPr>
      <w:hyperlink r:id="rId238"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7A0FF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9"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40"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41"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42"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43"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44"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7A0FFB" w:rsidP="00F95A92">
      <w:pPr>
        <w:shd w:val="clear" w:color="auto" w:fill="E6E6E6"/>
        <w:jc w:val="both"/>
        <w:rPr>
          <w:rFonts w:cs="Tahoma"/>
          <w:b/>
          <w:color w:val="000000"/>
        </w:rPr>
      </w:pPr>
      <w:hyperlink r:id="rId245"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46"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47"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48"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49"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7A0FFB" w:rsidP="00F95A92">
      <w:pPr>
        <w:shd w:val="clear" w:color="auto" w:fill="E0E0E0"/>
        <w:jc w:val="both"/>
        <w:rPr>
          <w:b/>
          <w:shd w:val="clear" w:color="auto" w:fill="E6E6E6"/>
        </w:rPr>
      </w:pPr>
      <w:hyperlink r:id="rId250"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7A0FFB" w:rsidP="00F95A92">
      <w:pPr>
        <w:shd w:val="clear" w:color="auto" w:fill="E0E0E0"/>
        <w:jc w:val="both"/>
        <w:rPr>
          <w:b/>
          <w:shd w:val="clear" w:color="auto" w:fill="E6E6E6"/>
        </w:rPr>
      </w:pPr>
      <w:hyperlink r:id="rId251"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7A0FFB" w:rsidP="00F95A92">
      <w:pPr>
        <w:shd w:val="clear" w:color="auto" w:fill="E0E0E0"/>
        <w:jc w:val="both"/>
        <w:rPr>
          <w:b/>
          <w:shd w:val="clear" w:color="auto" w:fill="E6E6E6"/>
        </w:rPr>
      </w:pPr>
      <w:hyperlink r:id="rId252"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7A0FFB" w:rsidP="00F95A92">
      <w:pPr>
        <w:shd w:val="clear" w:color="auto" w:fill="E0E0E0"/>
        <w:jc w:val="both"/>
        <w:rPr>
          <w:b/>
          <w:shd w:val="clear" w:color="auto" w:fill="E6E6E6"/>
        </w:rPr>
      </w:pPr>
      <w:hyperlink r:id="rId253"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7A0FFB" w:rsidP="00F95A92">
      <w:pPr>
        <w:shd w:val="clear" w:color="auto" w:fill="E0E0E0"/>
        <w:jc w:val="both"/>
        <w:rPr>
          <w:b/>
          <w:shd w:val="clear" w:color="auto" w:fill="E6E6E6"/>
        </w:rPr>
      </w:pPr>
      <w:hyperlink r:id="rId254"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55"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7A0FFB" w:rsidP="00F95A92">
      <w:pPr>
        <w:shd w:val="clear" w:color="auto" w:fill="E0E0E0"/>
        <w:jc w:val="both"/>
        <w:rPr>
          <w:b/>
          <w:shd w:val="clear" w:color="auto" w:fill="E6E6E6"/>
        </w:rPr>
      </w:pPr>
      <w:hyperlink r:id="rId256"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57"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7A0FFB" w:rsidP="00F95A92">
      <w:pPr>
        <w:shd w:val="clear" w:color="auto" w:fill="E0E0E0"/>
        <w:jc w:val="both"/>
        <w:rPr>
          <w:b/>
          <w:shd w:val="clear" w:color="auto" w:fill="E6E6E6"/>
        </w:rPr>
      </w:pPr>
      <w:hyperlink r:id="rId258"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7A0FFB" w:rsidP="00F95A92">
      <w:pPr>
        <w:shd w:val="clear" w:color="auto" w:fill="E0E0E0"/>
        <w:jc w:val="both"/>
        <w:rPr>
          <w:b/>
          <w:shd w:val="clear" w:color="auto" w:fill="E6E6E6"/>
        </w:rPr>
      </w:pPr>
      <w:hyperlink r:id="rId259"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7A0FFB" w:rsidP="00F95A92">
      <w:pPr>
        <w:shd w:val="clear" w:color="auto" w:fill="E0E0E0"/>
        <w:jc w:val="both"/>
        <w:rPr>
          <w:b/>
          <w:shd w:val="clear" w:color="auto" w:fill="E6E6E6"/>
        </w:rPr>
      </w:pPr>
      <w:hyperlink r:id="rId260"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7A0FFB" w:rsidP="00F95A92">
      <w:pPr>
        <w:shd w:val="clear" w:color="auto" w:fill="E0E0E0"/>
        <w:jc w:val="both"/>
        <w:rPr>
          <w:b/>
          <w:shd w:val="clear" w:color="auto" w:fill="E6E6E6"/>
        </w:rPr>
      </w:pPr>
      <w:hyperlink r:id="rId261"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7A0FFB" w:rsidP="00F95A92">
      <w:pPr>
        <w:shd w:val="clear" w:color="auto" w:fill="E0E0E0"/>
        <w:jc w:val="both"/>
        <w:rPr>
          <w:b/>
          <w:shd w:val="clear" w:color="auto" w:fill="E6E6E6"/>
        </w:rPr>
      </w:pPr>
      <w:hyperlink r:id="rId262"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7A0FFB" w:rsidP="00F95A92">
      <w:pPr>
        <w:shd w:val="clear" w:color="auto" w:fill="E0E0E0"/>
        <w:jc w:val="both"/>
        <w:rPr>
          <w:b/>
          <w:shd w:val="clear" w:color="auto" w:fill="E6E6E6"/>
        </w:rPr>
      </w:pPr>
      <w:hyperlink r:id="rId263"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7A0FFB" w:rsidP="00F95A92">
      <w:pPr>
        <w:shd w:val="clear" w:color="auto" w:fill="E0E0E0"/>
        <w:jc w:val="both"/>
        <w:rPr>
          <w:b/>
          <w:shd w:val="clear" w:color="auto" w:fill="E6E6E6"/>
        </w:rPr>
      </w:pPr>
      <w:hyperlink r:id="rId264"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7A0FFB" w:rsidP="00F95A92">
      <w:pPr>
        <w:shd w:val="clear" w:color="auto" w:fill="E0E0E0"/>
        <w:jc w:val="both"/>
        <w:rPr>
          <w:b/>
          <w:shd w:val="clear" w:color="auto" w:fill="E6E6E6"/>
        </w:rPr>
      </w:pPr>
      <w:hyperlink r:id="rId265"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7A0FFB" w:rsidP="00F95A92">
      <w:pPr>
        <w:shd w:val="clear" w:color="auto" w:fill="E0E0E0"/>
        <w:jc w:val="both"/>
        <w:rPr>
          <w:b/>
          <w:shd w:val="clear" w:color="auto" w:fill="E6E6E6"/>
        </w:rPr>
      </w:pPr>
      <w:hyperlink r:id="rId266"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7A0FFB" w:rsidP="00F95A92">
      <w:pPr>
        <w:shd w:val="clear" w:color="auto" w:fill="E0E0E0"/>
        <w:jc w:val="both"/>
        <w:rPr>
          <w:b/>
          <w:shd w:val="clear" w:color="auto" w:fill="E6E6E6"/>
        </w:rPr>
      </w:pPr>
      <w:hyperlink r:id="rId267"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7A0FFB" w:rsidP="00F95A92">
      <w:pPr>
        <w:shd w:val="clear" w:color="auto" w:fill="E0E0E0"/>
        <w:jc w:val="both"/>
        <w:rPr>
          <w:b/>
          <w:shd w:val="clear" w:color="auto" w:fill="E6E6E6"/>
        </w:rPr>
      </w:pPr>
      <w:hyperlink r:id="rId268"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7A0FFB" w:rsidP="00F95A92">
      <w:pPr>
        <w:shd w:val="clear" w:color="auto" w:fill="E0E0E0"/>
        <w:suppressAutoHyphens w:val="0"/>
        <w:jc w:val="both"/>
        <w:rPr>
          <w:rFonts w:ascii="Calibri" w:hAnsi="Calibri"/>
          <w:shd w:val="clear" w:color="auto" w:fill="E6E6E6"/>
          <w:lang w:eastAsia="el-GR"/>
        </w:rPr>
      </w:pPr>
      <w:hyperlink r:id="rId269"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7A0FFB" w:rsidP="00F95A92">
      <w:pPr>
        <w:shd w:val="clear" w:color="auto" w:fill="E0E0E0"/>
        <w:suppressAutoHyphens w:val="0"/>
        <w:jc w:val="both"/>
        <w:rPr>
          <w:rFonts w:ascii="Calibri" w:hAnsi="Calibri"/>
          <w:b/>
          <w:lang w:eastAsia="el-GR"/>
        </w:rPr>
      </w:pPr>
      <w:hyperlink r:id="rId270"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7A0FFB" w:rsidP="00F95A92">
      <w:pPr>
        <w:shd w:val="clear" w:color="auto" w:fill="E0E0E0"/>
        <w:suppressAutoHyphens w:val="0"/>
        <w:jc w:val="both"/>
        <w:rPr>
          <w:rFonts w:ascii="Calibri" w:hAnsi="Calibri"/>
          <w:b/>
          <w:lang w:eastAsia="el-GR"/>
        </w:rPr>
      </w:pPr>
      <w:hyperlink r:id="rId271"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7A0FFB" w:rsidP="00F95A92">
      <w:pPr>
        <w:shd w:val="clear" w:color="auto" w:fill="E0E0E0"/>
        <w:suppressAutoHyphens w:val="0"/>
        <w:jc w:val="both"/>
        <w:rPr>
          <w:rFonts w:ascii="Calibri" w:hAnsi="Calibri"/>
          <w:b/>
          <w:shd w:val="clear" w:color="auto" w:fill="E6E6E6"/>
          <w:lang w:eastAsia="el-GR"/>
        </w:rPr>
      </w:pPr>
      <w:hyperlink r:id="rId272"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7A0FFB" w:rsidP="00F95A92">
      <w:pPr>
        <w:shd w:val="clear" w:color="auto" w:fill="E0E0E0"/>
        <w:jc w:val="both"/>
        <w:rPr>
          <w:rFonts w:ascii="Calibri" w:hAnsi="Calibri"/>
          <w:b/>
          <w:shd w:val="clear" w:color="auto" w:fill="E6E6E6"/>
        </w:rPr>
      </w:pPr>
      <w:hyperlink r:id="rId273"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74"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7A0FFB" w:rsidP="006B6959">
      <w:pPr>
        <w:shd w:val="clear" w:color="auto" w:fill="E0E0E0"/>
        <w:tabs>
          <w:tab w:val="left" w:pos="720"/>
        </w:tabs>
        <w:jc w:val="both"/>
        <w:rPr>
          <w:rFonts w:ascii="Calibri" w:hAnsi="Calibri"/>
          <w:shd w:val="clear" w:color="auto" w:fill="E6E6E6"/>
        </w:rPr>
      </w:pPr>
      <w:hyperlink r:id="rId275"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7A0FFB" w:rsidP="006857A0">
      <w:pPr>
        <w:shd w:val="clear" w:color="auto" w:fill="E0E0E0"/>
        <w:tabs>
          <w:tab w:val="left" w:pos="720"/>
        </w:tabs>
        <w:suppressAutoHyphens w:val="0"/>
        <w:jc w:val="both"/>
        <w:rPr>
          <w:rFonts w:ascii="Calibri" w:hAnsi="Calibri"/>
          <w:shd w:val="clear" w:color="auto" w:fill="E6E6E6"/>
          <w:lang w:eastAsia="el-GR"/>
        </w:rPr>
      </w:pPr>
      <w:hyperlink r:id="rId276"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77"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78"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79"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80"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81"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82"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83"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84"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85"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86"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87"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7A0FFB" w:rsidP="00F95A92">
      <w:pPr>
        <w:shd w:val="clear" w:color="auto" w:fill="E0E0E0"/>
        <w:tabs>
          <w:tab w:val="left" w:pos="720"/>
        </w:tabs>
        <w:suppressAutoHyphens w:val="0"/>
        <w:jc w:val="both"/>
        <w:rPr>
          <w:rFonts w:ascii="Calibri" w:hAnsi="Calibri"/>
        </w:rPr>
      </w:pPr>
      <w:hyperlink r:id="rId288"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7A0FFB" w:rsidP="00F95A92">
      <w:pPr>
        <w:shd w:val="clear" w:color="auto" w:fill="E6E6E6"/>
        <w:jc w:val="both"/>
        <w:rPr>
          <w:rFonts w:cs="Tahoma"/>
          <w:b/>
          <w:color w:val="000000"/>
        </w:rPr>
      </w:pPr>
      <w:hyperlink r:id="rId289"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90"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91"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92"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93"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Start w:id="107" w:name="_GoBack"/>
            <w:bookmarkEnd w:id="105"/>
            <w:bookmarkEnd w:id="107"/>
            <w:r w:rsidRPr="002524EC">
              <w:rPr>
                <w:rFonts w:ascii="Calibri" w:hAnsi="Calibri"/>
                <w:b/>
                <w:bCs/>
                <w:szCs w:val="26"/>
                <w:lang w:eastAsia="el-GR"/>
              </w:rPr>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7A0FFB" w:rsidP="00F95A92">
      <w:pPr>
        <w:shd w:val="clear" w:color="auto" w:fill="E0E0E0"/>
        <w:tabs>
          <w:tab w:val="left" w:pos="720"/>
        </w:tabs>
        <w:suppressAutoHyphens w:val="0"/>
        <w:jc w:val="both"/>
        <w:rPr>
          <w:rFonts w:ascii="Calibri" w:hAnsi="Calibri"/>
          <w:b/>
          <w:shd w:val="clear" w:color="auto" w:fill="E6E6E6"/>
          <w:lang w:eastAsia="el-GR"/>
        </w:rPr>
      </w:pPr>
      <w:hyperlink r:id="rId294"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95"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7A0FFB" w:rsidP="00F95A92">
      <w:pPr>
        <w:shd w:val="clear" w:color="auto" w:fill="E0E0E0"/>
        <w:tabs>
          <w:tab w:val="left" w:pos="720"/>
        </w:tabs>
        <w:suppressAutoHyphens w:val="0"/>
        <w:jc w:val="both"/>
        <w:rPr>
          <w:rFonts w:ascii="Calibri" w:hAnsi="Calibri"/>
          <w:shd w:val="clear" w:color="auto" w:fill="E6E6E6"/>
          <w:lang w:eastAsia="el-GR"/>
        </w:rPr>
      </w:pPr>
      <w:hyperlink r:id="rId296"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7A0FFB"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297"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7A0FFB"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98"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99"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00"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7A0FF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01"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A0FFB"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02"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A0FF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03"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7A0FF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04"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7A0FF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05"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6"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7"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8"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9"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7A0FFB"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10"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7A0FFB"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11"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7A0FFB"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12"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7A0FFB"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13"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4"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15"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6"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7"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18"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19"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0"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1"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22"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3"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24"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5"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A0FF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26"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27"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7A0FFB"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28"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29"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7A0FF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0"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7A0FFB"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31"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32"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33"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34"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35"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36"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7A0FFB"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7"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38"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7A0FFB"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9"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40"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41"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42"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43"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44"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45"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46"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47"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48"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49"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50"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351"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5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5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54"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5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56"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57"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58"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59"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60"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61"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62"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363"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64"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65"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366"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36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36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369"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70"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71"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72"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73"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37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37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37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377"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378"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379"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380"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381"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382"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383"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B0C14" w:rsidRPr="00AE78F0" w:rsidRDefault="00DB0C14" w:rsidP="00E70CCB">
      <w:pPr>
        <w:rPr>
          <w:rFonts w:ascii="Calibri" w:hAnsi="Calibri" w:cs="Tahoma"/>
          <w:b/>
          <w:color w:val="365F91"/>
        </w:rPr>
      </w:pPr>
    </w:p>
    <w:p w:rsidR="00DA0BFE" w:rsidRPr="00321B2F"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385"/>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B7" w:rsidRDefault="000F45B7" w:rsidP="00DA1AA7">
      <w:r>
        <w:separator/>
      </w:r>
    </w:p>
  </w:endnote>
  <w:endnote w:type="continuationSeparator" w:id="0">
    <w:p w:rsidR="000F45B7" w:rsidRDefault="000F45B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D0" w:rsidRDefault="00464FD0">
    <w:pPr>
      <w:pStyle w:val="a4"/>
      <w:jc w:val="right"/>
      <w:rPr>
        <w:lang w:val="en-US"/>
      </w:rPr>
    </w:pPr>
  </w:p>
  <w:p w:rsidR="00464FD0" w:rsidRPr="003F5553" w:rsidRDefault="00464FD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64FD0" w:rsidRDefault="00464FD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64FD0" w:rsidRPr="00E87BB5" w:rsidRDefault="00464FD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64FD0" w:rsidRPr="00F24FC9" w:rsidRDefault="00464FD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64FD0" w:rsidRPr="00F24FC9" w:rsidRDefault="00464FD0" w:rsidP="00F24FC9">
    <w:pPr>
      <w:pStyle w:val="a4"/>
      <w:jc w:val="right"/>
      <w:rPr>
        <w:lang w:val="en-US"/>
      </w:rPr>
    </w:pPr>
    <w:r>
      <w:fldChar w:fldCharType="begin"/>
    </w:r>
    <w:r>
      <w:instrText>PAGE   \* MERGEFORMAT</w:instrText>
    </w:r>
    <w:r>
      <w:fldChar w:fldCharType="separate"/>
    </w:r>
    <w:r w:rsidR="00DA4007">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D0" w:rsidRPr="00F24FC9" w:rsidRDefault="00464FD0" w:rsidP="00F24FC9">
    <w:pPr>
      <w:tabs>
        <w:tab w:val="center" w:pos="4153"/>
        <w:tab w:val="right" w:pos="8306"/>
      </w:tabs>
      <w:jc w:val="right"/>
      <w:rPr>
        <w:lang w:val="en-US"/>
      </w:rPr>
    </w:pPr>
  </w:p>
  <w:p w:rsidR="00464FD0" w:rsidRPr="00F24FC9" w:rsidRDefault="00464FD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64FD0" w:rsidRPr="005226A9" w:rsidRDefault="00464FD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64FD0" w:rsidRPr="00F24FC9" w:rsidRDefault="00464FD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64FD0" w:rsidRPr="00F24FC9" w:rsidRDefault="00464FD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D0" w:rsidRPr="002E0B4A" w:rsidRDefault="00464FD0" w:rsidP="00033A90">
    <w:pPr>
      <w:pStyle w:val="a4"/>
      <w:rPr>
        <w:sz w:val="16"/>
        <w:szCs w:val="16"/>
        <w:lang w:val="en-US"/>
      </w:rPr>
    </w:pPr>
  </w:p>
  <w:p w:rsidR="00464FD0" w:rsidRPr="003F5553" w:rsidRDefault="00464FD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64FD0" w:rsidRDefault="00464FD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64FD0" w:rsidRPr="00E87BB5" w:rsidRDefault="00464FD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64FD0" w:rsidRPr="007D2160" w:rsidRDefault="00464FD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64FD0" w:rsidRPr="00033A90" w:rsidRDefault="00464FD0" w:rsidP="00033A90">
    <w:pPr>
      <w:pStyle w:val="a4"/>
      <w:jc w:val="right"/>
    </w:pPr>
    <w:r>
      <w:t xml:space="preserve">Σελίδα </w:t>
    </w:r>
    <w:r>
      <w:rPr>
        <w:b/>
        <w:bCs/>
      </w:rPr>
      <w:fldChar w:fldCharType="begin"/>
    </w:r>
    <w:r>
      <w:rPr>
        <w:b/>
        <w:bCs/>
      </w:rPr>
      <w:instrText>PAGE</w:instrText>
    </w:r>
    <w:r>
      <w:rPr>
        <w:b/>
        <w:bCs/>
      </w:rPr>
      <w:fldChar w:fldCharType="separate"/>
    </w:r>
    <w:r w:rsidR="00DA4007">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DA4007">
      <w:rPr>
        <w:b/>
        <w:bCs/>
        <w:noProof/>
      </w:rPr>
      <w:t>65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B7" w:rsidRDefault="000F45B7" w:rsidP="00DA1AA7">
      <w:r>
        <w:separator/>
      </w:r>
    </w:p>
  </w:footnote>
  <w:footnote w:type="continuationSeparator" w:id="0">
    <w:p w:rsidR="000F45B7" w:rsidRDefault="000F45B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4" type="#_x0000_t75" style="width:3in;height:3in;visibility:visible" o:bullet="t">
        <v:imagedata r:id="rId1" o:title="MC900441467[1]"/>
      </v:shape>
    </w:pict>
  </w:numPicBullet>
  <w:numPicBullet w:numPicBulletId="1">
    <w:pict>
      <v:shape id="_x0000_i1675" type="#_x0000_t75" style="width:2in;height:2in;visibility:visible" o:bullet="t">
        <v:imagedata r:id="rId2" o:title="MC900441509[1]"/>
      </v:shape>
    </w:pict>
  </w:numPicBullet>
  <w:numPicBullet w:numPicBulletId="2">
    <w:pict>
      <v:shape id="_x0000_i1676" type="#_x0000_t75" alt="MC900441467[1]" style="width:16.1pt;height:16.1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230"/>
    <w:rsid w:val="0000460A"/>
    <w:rsid w:val="0000490E"/>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1016"/>
    <w:rsid w:val="00061652"/>
    <w:rsid w:val="0006171C"/>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B3"/>
    <w:rsid w:val="001C03EB"/>
    <w:rsid w:val="001C0435"/>
    <w:rsid w:val="001C05DE"/>
    <w:rsid w:val="001C06DF"/>
    <w:rsid w:val="001C0867"/>
    <w:rsid w:val="001C088C"/>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705"/>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9A"/>
    <w:rsid w:val="002260E8"/>
    <w:rsid w:val="00226132"/>
    <w:rsid w:val="002265D7"/>
    <w:rsid w:val="002266CE"/>
    <w:rsid w:val="0022674A"/>
    <w:rsid w:val="00226828"/>
    <w:rsid w:val="00226A3D"/>
    <w:rsid w:val="00226B13"/>
    <w:rsid w:val="00226EAF"/>
    <w:rsid w:val="00226FAB"/>
    <w:rsid w:val="002273BE"/>
    <w:rsid w:val="002273E5"/>
    <w:rsid w:val="00227442"/>
    <w:rsid w:val="00227703"/>
    <w:rsid w:val="002277E5"/>
    <w:rsid w:val="00227A23"/>
    <w:rsid w:val="00227ACC"/>
    <w:rsid w:val="00227D18"/>
    <w:rsid w:val="002303B2"/>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9A"/>
    <w:rsid w:val="00336803"/>
    <w:rsid w:val="00336D13"/>
    <w:rsid w:val="00336D3F"/>
    <w:rsid w:val="00336DAD"/>
    <w:rsid w:val="00336EF5"/>
    <w:rsid w:val="0033718D"/>
    <w:rsid w:val="0033718E"/>
    <w:rsid w:val="003372BF"/>
    <w:rsid w:val="00337359"/>
    <w:rsid w:val="003373EC"/>
    <w:rsid w:val="00337502"/>
    <w:rsid w:val="00337538"/>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D34"/>
    <w:rsid w:val="003D1D4D"/>
    <w:rsid w:val="003D1D62"/>
    <w:rsid w:val="003D1ED2"/>
    <w:rsid w:val="003D1F66"/>
    <w:rsid w:val="003D2411"/>
    <w:rsid w:val="003D2756"/>
    <w:rsid w:val="003D2900"/>
    <w:rsid w:val="003D2953"/>
    <w:rsid w:val="003D2ADF"/>
    <w:rsid w:val="003D2B4E"/>
    <w:rsid w:val="003D2B76"/>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8C9"/>
    <w:rsid w:val="00405BB7"/>
    <w:rsid w:val="00405BCE"/>
    <w:rsid w:val="00405CED"/>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6FB"/>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F24"/>
    <w:rsid w:val="00490FE5"/>
    <w:rsid w:val="00491372"/>
    <w:rsid w:val="00491574"/>
    <w:rsid w:val="004916F6"/>
    <w:rsid w:val="0049186F"/>
    <w:rsid w:val="00491B05"/>
    <w:rsid w:val="00491C4B"/>
    <w:rsid w:val="00491D72"/>
    <w:rsid w:val="00491DC2"/>
    <w:rsid w:val="00491E5F"/>
    <w:rsid w:val="00491F6F"/>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C66"/>
    <w:rsid w:val="004F0DE2"/>
    <w:rsid w:val="004F0F15"/>
    <w:rsid w:val="004F0FC5"/>
    <w:rsid w:val="004F1000"/>
    <w:rsid w:val="004F116E"/>
    <w:rsid w:val="004F11DE"/>
    <w:rsid w:val="004F123F"/>
    <w:rsid w:val="004F16C6"/>
    <w:rsid w:val="004F1766"/>
    <w:rsid w:val="004F18B7"/>
    <w:rsid w:val="004F18DE"/>
    <w:rsid w:val="004F199F"/>
    <w:rsid w:val="004F1A0F"/>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93A"/>
    <w:rsid w:val="005119C7"/>
    <w:rsid w:val="00511B75"/>
    <w:rsid w:val="00511C5F"/>
    <w:rsid w:val="00511F09"/>
    <w:rsid w:val="00511F78"/>
    <w:rsid w:val="0051203E"/>
    <w:rsid w:val="005121E8"/>
    <w:rsid w:val="005122EA"/>
    <w:rsid w:val="005124DF"/>
    <w:rsid w:val="00512906"/>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50DF"/>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486"/>
    <w:rsid w:val="00531571"/>
    <w:rsid w:val="005318B6"/>
    <w:rsid w:val="0053199C"/>
    <w:rsid w:val="00531AE2"/>
    <w:rsid w:val="00531C44"/>
    <w:rsid w:val="00531D49"/>
    <w:rsid w:val="00531EA4"/>
    <w:rsid w:val="00531F1C"/>
    <w:rsid w:val="00531F63"/>
    <w:rsid w:val="00532038"/>
    <w:rsid w:val="00532062"/>
    <w:rsid w:val="0053225B"/>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6008"/>
    <w:rsid w:val="00546204"/>
    <w:rsid w:val="00546653"/>
    <w:rsid w:val="0054668E"/>
    <w:rsid w:val="005466DE"/>
    <w:rsid w:val="00546718"/>
    <w:rsid w:val="0054671C"/>
    <w:rsid w:val="00546797"/>
    <w:rsid w:val="00546989"/>
    <w:rsid w:val="00546AB5"/>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F2F"/>
    <w:rsid w:val="005C6FDF"/>
    <w:rsid w:val="005C71EB"/>
    <w:rsid w:val="005C72E8"/>
    <w:rsid w:val="005C73B2"/>
    <w:rsid w:val="005C7BF6"/>
    <w:rsid w:val="005C7C52"/>
    <w:rsid w:val="005C7E1A"/>
    <w:rsid w:val="005C7E7A"/>
    <w:rsid w:val="005C7F1E"/>
    <w:rsid w:val="005D01EC"/>
    <w:rsid w:val="005D0268"/>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FC"/>
    <w:rsid w:val="006001F8"/>
    <w:rsid w:val="006004DB"/>
    <w:rsid w:val="00600831"/>
    <w:rsid w:val="006008A7"/>
    <w:rsid w:val="00600976"/>
    <w:rsid w:val="00600BBC"/>
    <w:rsid w:val="00600C00"/>
    <w:rsid w:val="00600C72"/>
    <w:rsid w:val="0060105A"/>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318D"/>
    <w:rsid w:val="00633299"/>
    <w:rsid w:val="0063342C"/>
    <w:rsid w:val="00633B96"/>
    <w:rsid w:val="00633C9B"/>
    <w:rsid w:val="00633DB1"/>
    <w:rsid w:val="00633DC3"/>
    <w:rsid w:val="006340EC"/>
    <w:rsid w:val="006341CD"/>
    <w:rsid w:val="006342CD"/>
    <w:rsid w:val="00634439"/>
    <w:rsid w:val="006345A4"/>
    <w:rsid w:val="00634702"/>
    <w:rsid w:val="006347FB"/>
    <w:rsid w:val="00634996"/>
    <w:rsid w:val="0063526D"/>
    <w:rsid w:val="006352EB"/>
    <w:rsid w:val="0063530C"/>
    <w:rsid w:val="006353B8"/>
    <w:rsid w:val="006353BC"/>
    <w:rsid w:val="0063542F"/>
    <w:rsid w:val="006354D5"/>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7CC"/>
    <w:rsid w:val="006C6802"/>
    <w:rsid w:val="006C6835"/>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37"/>
    <w:rsid w:val="006E3F31"/>
    <w:rsid w:val="006E3F62"/>
    <w:rsid w:val="006E407C"/>
    <w:rsid w:val="006E4153"/>
    <w:rsid w:val="006E421B"/>
    <w:rsid w:val="006E42B2"/>
    <w:rsid w:val="006E43CB"/>
    <w:rsid w:val="006E46C0"/>
    <w:rsid w:val="006E47CE"/>
    <w:rsid w:val="006E48AB"/>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62B1"/>
    <w:rsid w:val="006E6301"/>
    <w:rsid w:val="006E636A"/>
    <w:rsid w:val="006E6631"/>
    <w:rsid w:val="006E68B6"/>
    <w:rsid w:val="006E6947"/>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E16"/>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7D6"/>
    <w:rsid w:val="0071686E"/>
    <w:rsid w:val="007168B1"/>
    <w:rsid w:val="00716B76"/>
    <w:rsid w:val="00717176"/>
    <w:rsid w:val="007175E7"/>
    <w:rsid w:val="0071768F"/>
    <w:rsid w:val="00717D84"/>
    <w:rsid w:val="00720802"/>
    <w:rsid w:val="00720C23"/>
    <w:rsid w:val="00720D33"/>
    <w:rsid w:val="0072107A"/>
    <w:rsid w:val="007210B4"/>
    <w:rsid w:val="00721276"/>
    <w:rsid w:val="007212B2"/>
    <w:rsid w:val="007213CA"/>
    <w:rsid w:val="00721497"/>
    <w:rsid w:val="007214F1"/>
    <w:rsid w:val="007217DC"/>
    <w:rsid w:val="00721854"/>
    <w:rsid w:val="007218FF"/>
    <w:rsid w:val="00721942"/>
    <w:rsid w:val="00721983"/>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2CA"/>
    <w:rsid w:val="007673AF"/>
    <w:rsid w:val="007674DF"/>
    <w:rsid w:val="007674F4"/>
    <w:rsid w:val="00767521"/>
    <w:rsid w:val="007676A4"/>
    <w:rsid w:val="00767760"/>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EF3"/>
    <w:rsid w:val="007A1FEE"/>
    <w:rsid w:val="007A2316"/>
    <w:rsid w:val="007A2386"/>
    <w:rsid w:val="007A2673"/>
    <w:rsid w:val="007A2802"/>
    <w:rsid w:val="007A28A1"/>
    <w:rsid w:val="007A2965"/>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EF"/>
    <w:rsid w:val="007C5675"/>
    <w:rsid w:val="007C5834"/>
    <w:rsid w:val="007C5AB3"/>
    <w:rsid w:val="007C5AE6"/>
    <w:rsid w:val="007C5D57"/>
    <w:rsid w:val="007C5F34"/>
    <w:rsid w:val="007C60C4"/>
    <w:rsid w:val="007C6107"/>
    <w:rsid w:val="007C6507"/>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E1B"/>
    <w:rsid w:val="007E2092"/>
    <w:rsid w:val="007E2286"/>
    <w:rsid w:val="007E22C7"/>
    <w:rsid w:val="007E22DD"/>
    <w:rsid w:val="007E22F2"/>
    <w:rsid w:val="007E25B2"/>
    <w:rsid w:val="007E2624"/>
    <w:rsid w:val="007E26D4"/>
    <w:rsid w:val="007E28D6"/>
    <w:rsid w:val="007E29F7"/>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14D"/>
    <w:rsid w:val="0083654A"/>
    <w:rsid w:val="00836578"/>
    <w:rsid w:val="00836699"/>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EAD"/>
    <w:rsid w:val="00912EDD"/>
    <w:rsid w:val="00912FA9"/>
    <w:rsid w:val="00913067"/>
    <w:rsid w:val="0091309E"/>
    <w:rsid w:val="009130AA"/>
    <w:rsid w:val="0091322A"/>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5000"/>
    <w:rsid w:val="00995179"/>
    <w:rsid w:val="00995205"/>
    <w:rsid w:val="0099543D"/>
    <w:rsid w:val="0099555C"/>
    <w:rsid w:val="0099564C"/>
    <w:rsid w:val="0099583D"/>
    <w:rsid w:val="00995888"/>
    <w:rsid w:val="009959A5"/>
    <w:rsid w:val="00995B8E"/>
    <w:rsid w:val="00995BDB"/>
    <w:rsid w:val="00995BF9"/>
    <w:rsid w:val="00996169"/>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A26"/>
    <w:rsid w:val="00A06AB5"/>
    <w:rsid w:val="00A06BF4"/>
    <w:rsid w:val="00A06CB6"/>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E1"/>
    <w:rsid w:val="00A15FA3"/>
    <w:rsid w:val="00A1610A"/>
    <w:rsid w:val="00A161DD"/>
    <w:rsid w:val="00A1624A"/>
    <w:rsid w:val="00A162ED"/>
    <w:rsid w:val="00A1633F"/>
    <w:rsid w:val="00A1641C"/>
    <w:rsid w:val="00A168F8"/>
    <w:rsid w:val="00A169E4"/>
    <w:rsid w:val="00A16A64"/>
    <w:rsid w:val="00A16EA9"/>
    <w:rsid w:val="00A16F4C"/>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A35"/>
    <w:rsid w:val="00A37A70"/>
    <w:rsid w:val="00A37B18"/>
    <w:rsid w:val="00A37B4C"/>
    <w:rsid w:val="00A37BD1"/>
    <w:rsid w:val="00A37C86"/>
    <w:rsid w:val="00A37CC5"/>
    <w:rsid w:val="00A37D7F"/>
    <w:rsid w:val="00A37EA0"/>
    <w:rsid w:val="00A40072"/>
    <w:rsid w:val="00A4042A"/>
    <w:rsid w:val="00A404AC"/>
    <w:rsid w:val="00A40707"/>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6E0"/>
    <w:rsid w:val="00A55AC0"/>
    <w:rsid w:val="00A55B3A"/>
    <w:rsid w:val="00A55D0D"/>
    <w:rsid w:val="00A55DD3"/>
    <w:rsid w:val="00A55E23"/>
    <w:rsid w:val="00A5605A"/>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9C"/>
    <w:rsid w:val="00AF0A42"/>
    <w:rsid w:val="00AF0DE2"/>
    <w:rsid w:val="00AF0E57"/>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4F6"/>
    <w:rsid w:val="00B05552"/>
    <w:rsid w:val="00B05579"/>
    <w:rsid w:val="00B058B2"/>
    <w:rsid w:val="00B058E0"/>
    <w:rsid w:val="00B05984"/>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FD1"/>
    <w:rsid w:val="00B300E8"/>
    <w:rsid w:val="00B300ED"/>
    <w:rsid w:val="00B30181"/>
    <w:rsid w:val="00B301DB"/>
    <w:rsid w:val="00B30276"/>
    <w:rsid w:val="00B3073B"/>
    <w:rsid w:val="00B308D2"/>
    <w:rsid w:val="00B30A0C"/>
    <w:rsid w:val="00B30B6D"/>
    <w:rsid w:val="00B30BFB"/>
    <w:rsid w:val="00B30C4B"/>
    <w:rsid w:val="00B30DA9"/>
    <w:rsid w:val="00B30DDA"/>
    <w:rsid w:val="00B30F68"/>
    <w:rsid w:val="00B312D7"/>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16E"/>
    <w:rsid w:val="00B972C5"/>
    <w:rsid w:val="00B97308"/>
    <w:rsid w:val="00B973A0"/>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F1"/>
    <w:rsid w:val="00BD6314"/>
    <w:rsid w:val="00BD65E8"/>
    <w:rsid w:val="00BD67B6"/>
    <w:rsid w:val="00BD69BD"/>
    <w:rsid w:val="00BD6BEF"/>
    <w:rsid w:val="00BD6CB2"/>
    <w:rsid w:val="00BD70B2"/>
    <w:rsid w:val="00BD7390"/>
    <w:rsid w:val="00BD73D4"/>
    <w:rsid w:val="00BD74D6"/>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34F"/>
    <w:rsid w:val="00BE369C"/>
    <w:rsid w:val="00BE36E8"/>
    <w:rsid w:val="00BE3974"/>
    <w:rsid w:val="00BE3B27"/>
    <w:rsid w:val="00BE3B7B"/>
    <w:rsid w:val="00BE3F10"/>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46"/>
    <w:rsid w:val="00C174F2"/>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202F"/>
    <w:rsid w:val="00D82345"/>
    <w:rsid w:val="00D826A7"/>
    <w:rsid w:val="00D826F1"/>
    <w:rsid w:val="00D827AF"/>
    <w:rsid w:val="00D8280A"/>
    <w:rsid w:val="00D82950"/>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CA6"/>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957"/>
    <w:rsid w:val="00DC19BB"/>
    <w:rsid w:val="00DC1AA1"/>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F03"/>
    <w:rsid w:val="00DC7FEA"/>
    <w:rsid w:val="00DD024D"/>
    <w:rsid w:val="00DD0264"/>
    <w:rsid w:val="00DD02FB"/>
    <w:rsid w:val="00DD04F8"/>
    <w:rsid w:val="00DD083D"/>
    <w:rsid w:val="00DD08CF"/>
    <w:rsid w:val="00DD09C5"/>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840"/>
    <w:rsid w:val="00DD486F"/>
    <w:rsid w:val="00DD48DD"/>
    <w:rsid w:val="00DD4A51"/>
    <w:rsid w:val="00DD4A54"/>
    <w:rsid w:val="00DD4F0E"/>
    <w:rsid w:val="00DD4FDF"/>
    <w:rsid w:val="00DD5263"/>
    <w:rsid w:val="00DD52D6"/>
    <w:rsid w:val="00DD52F1"/>
    <w:rsid w:val="00DD5317"/>
    <w:rsid w:val="00DD53C9"/>
    <w:rsid w:val="00DD55CD"/>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68B"/>
    <w:rsid w:val="00E067F1"/>
    <w:rsid w:val="00E06932"/>
    <w:rsid w:val="00E06A0C"/>
    <w:rsid w:val="00E06B02"/>
    <w:rsid w:val="00E06B69"/>
    <w:rsid w:val="00E06C61"/>
    <w:rsid w:val="00E06DF5"/>
    <w:rsid w:val="00E06FE0"/>
    <w:rsid w:val="00E0707E"/>
    <w:rsid w:val="00E07128"/>
    <w:rsid w:val="00E074A9"/>
    <w:rsid w:val="00E07B2A"/>
    <w:rsid w:val="00E07BF7"/>
    <w:rsid w:val="00E07C8D"/>
    <w:rsid w:val="00E07C8E"/>
    <w:rsid w:val="00E07D3A"/>
    <w:rsid w:val="00E07EE6"/>
    <w:rsid w:val="00E07EE8"/>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F2F"/>
    <w:rsid w:val="00E23039"/>
    <w:rsid w:val="00E231F5"/>
    <w:rsid w:val="00E2331B"/>
    <w:rsid w:val="00E23358"/>
    <w:rsid w:val="00E2358B"/>
    <w:rsid w:val="00E23665"/>
    <w:rsid w:val="00E23815"/>
    <w:rsid w:val="00E23871"/>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94"/>
    <w:rsid w:val="00E342AB"/>
    <w:rsid w:val="00E3445E"/>
    <w:rsid w:val="00E344EA"/>
    <w:rsid w:val="00E34648"/>
    <w:rsid w:val="00E34697"/>
    <w:rsid w:val="00E34881"/>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C"/>
    <w:rsid w:val="00EF44CA"/>
    <w:rsid w:val="00EF45B4"/>
    <w:rsid w:val="00EF4656"/>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54"/>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15F"/>
    <w:rsid w:val="00FB417A"/>
    <w:rsid w:val="00FB42F8"/>
    <w:rsid w:val="00FB4334"/>
    <w:rsid w:val="00FB449A"/>
    <w:rsid w:val="00FB44B6"/>
    <w:rsid w:val="00FB4651"/>
    <w:rsid w:val="00FB494E"/>
    <w:rsid w:val="00FB4ABC"/>
    <w:rsid w:val="00FB50CA"/>
    <w:rsid w:val="00FB5145"/>
    <w:rsid w:val="00FB5165"/>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1" Type="http://schemas.openxmlformats.org/officeDocument/2006/relationships/hyperlink" Target="http://www.et.gr/idocs-nph/search/pdfViewerForm.html?args=5C7QrtC22wFqnM3eAbJzrXdtvSoClrL8WtYosSaVLSh5MXD0LzQTLWPU9yLzB8V68knBzLCmTXKaO6fpVZ6Lx9hLslJUqeiQ-k4vhIi76FuT1QfMEy-qa2Vp1s5VC1oJ43YLof1__yY." TargetMode="External"/><Relationship Id="rId42" Type="http://schemas.openxmlformats.org/officeDocument/2006/relationships/hyperlink" Target="http://www.et.gr/idocs-nph/search/pdfViewerForm.html?args=5C7QrtC22wFqnM3eAbJzrXdtvSoClrL81WUyxwCdZHFp6k5uE6xNduJInJ48_97uHrMts-zFzeyCiBSQOpYnTy36MacmUFCx2ppFvBej56Mmc8Qdb8ZfRJqZnsIAdk8Lv_e6czmhEembNmZCMxLMtSW05MQB4xYoQjm65QrScQVu084FCxvbK-E069QP7dGE" TargetMode="External"/><Relationship Id="rId63" Type="http://schemas.openxmlformats.org/officeDocument/2006/relationships/hyperlink" Target="http://www.et.gr/idocs-nph/search/pdfViewerForm.html?args=5C7QrtC22wFqnM3eAbJzrXdtvSoClrL8qD78D9MCGF1p6k5uE6xNduJInJ48_97uHrMts-zFzeyCiBSQOpYnTy36MacmUFCx2ppFvBej56Mmc8Qdb8ZfRJqZnsIAdk8Lv_e6czmhEembNmZCMxLMtfDfuMbsBL-3Xo8Mxi3GMpQNe2b5U2_qT2qOcP8OTeBr" TargetMode="External"/><Relationship Id="rId84" Type="http://schemas.openxmlformats.org/officeDocument/2006/relationships/hyperlink" Target="http://www.et.gr/idocs-nph/search/pdfViewerForm.html?args=5C7QrtC22wFqnM3eAbJzrXdtvSoClrL8D5z1kkrEK2PNZ8op6Z_wSuJInJ48_97uHrMts-zFzeyCiBSQOpYnTy36MacmUFCx2ppFvBej56Mmc8Qdb8ZfRJqZnsIAdk8Lv_e6czmhEembNmZCMxLMtRJaDhEKqAKO22_2Fx1WdvjEg32K5k8JT9ddTgIrDVNz" TargetMode="External"/><Relationship Id="rId13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5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4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6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87" Type="http://schemas.openxmlformats.org/officeDocument/2006/relationships/theme" Target="theme/theme1.xm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2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4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0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6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8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1" Type="http://schemas.openxmlformats.org/officeDocument/2006/relationships/footer" Target="footer2.xml"/><Relationship Id="rId32" Type="http://schemas.openxmlformats.org/officeDocument/2006/relationships/hyperlink" Target="http://www.et.gr/idocs-nph/search/pdfViewerForm.html?args=5C7QrtC22wFqnM3eAbJzrXdtvSoClrL8dXU6pu5fwSy4ndCieBbLVuJInJ48_97uHrMts-zFzeyCiBSQOpYnTy36MacmUFCx2ppFvBej56Mmc8Qdb8ZfRJqZnsIAdk8Lv_e6czmhEembNmZCMxLMtZc-DxdDjEbHjb_JhX_OQT9F92YFFh-bTJQvkMbBKf8o" TargetMode="External"/><Relationship Id="rId53" Type="http://schemas.openxmlformats.org/officeDocument/2006/relationships/hyperlink" Target="http://www.et.gr/idocs-nph/search/pdfViewerForm.html?args=5C7QrtC22wFqnM3eAbJzrXdtvSoClrL8qD78D9MCGF3uFUDqazHcNeJInJ48_97uHrMts-zFzeyCiBSQOpYnTy36MacmUFCx2ppFvBej56Mmc8Qdb8ZfRJqZnsIAdk8Lv_e6czmhEembNmZCMxLMtbC3BQtxXl3_11NIP4jx_vpnuoZDDmx6pgaa5VKc4Die" TargetMode="External"/><Relationship Id="rId74" Type="http://schemas.openxmlformats.org/officeDocument/2006/relationships/hyperlink" Target="http://www.et.gr/idocs-nph/search/pdfViewerForm.html?args=5C7QrtC22wFqnM3eAbJzrXdtvSoClrL8qD78D9MCGF0tiDow6HlTE-JInJ48_97uHrMts-zFzeyCiBSQOpYnTy36MacmUFCx2ppFvBej56Mmc8Qdb8ZfRJqZnsIAdk8Lv_e6czmhEembNmZCMxLMtSCLxV0qTPrAd3DPOXMHlzy1HSlrcPSgKt9TxvNMiVUI" TargetMode="External"/><Relationship Id="rId1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4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3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5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settings" Target="settings.xml"/><Relationship Id="rId95" Type="http://schemas.openxmlformats.org/officeDocument/2006/relationships/hyperlink" Target="http://www.et.gr/idocs-nph/search/pdfViewerForm.html?args=5C7QrtC22wFqnM3eAbJzrXdtvSoClrL8fwH2QkBSoQ7NZ8op6Z_wSuJInJ48_97uHrMts-zFzeyCiBSQOpYnTy36MacmUFCx2ppFvBej56Mmc8Qdb8ZfRJqZnsIAdk8Lv_e6czmhEembNmZCMxLMtQTNlia571oAhIGbVY-EO7kgacuddoxw1-pVMbGl7Zjb"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3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5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 Type="http://schemas.openxmlformats.org/officeDocument/2006/relationships/hyperlink" Target="https://www.hellenicparliament.gr/UserFiles/2f026f42-950c-4efc-b950-340c4fb76a24/k-maggli-athl-eis-all.pdf" TargetMode="External"/><Relationship Id="rId43" Type="http://schemas.openxmlformats.org/officeDocument/2006/relationships/hyperlink" Target="http://www.et.gr/idocs-nph/search/pdfViewerForm.html?args=5C7QrtC22wFqnM3eAbJzrXdtvSoClrL8n_gAkMy7leIfP1Rf9veiteJInJ48_97uHrMts-zFzeyCiBSQOpYnTy36MacmUFCx2ppFvBej56Mmc8Qdb8ZfRJqZnsIAdk8Lv_e6czmhEembNmZCMxLMtXqGHeLm1CeUR0Az8qFrTITZqyme6QH7MprDrmO2FDMW" TargetMode="External"/><Relationship Id="rId64" Type="http://schemas.openxmlformats.org/officeDocument/2006/relationships/hyperlink" Target="http://www.et.gr/idocs-nph/search/pdfViewerForm.html?args=5C7QrtC22wFqnM3eAbJzrXdtvSoClrL8Qi46p0WDYBMfP1Rf9veiteJInJ48_97uHrMts-zFzeyCiBSQOpYnTy36MacmUFCx2ppFvBej56Mmc8Qdb8ZfRJqZnsIAdk8Lv_e6czmhEembNmZCMxLMtQfCfsoFrmUtdWhe-3YIMlxzzSirpgVVILFAApQkSnH4"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2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4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85" Type="http://schemas.openxmlformats.org/officeDocument/2006/relationships/hyperlink" Target="http://www.et.gr/idocs-nph/search/pdfViewerForm.html?args=5C7QrtC22wFqnM3eAbJzrXdtvSoClrL8D5z1kkrEK2PNZ8op6Z_wSuJInJ48_97uHrMts-zFzeyCiBSQOpYnTy36MacmUFCx2ppFvBej56Mmc8Qdb8ZfRJqZnsIAdk8Lv_e6czmhEembNmZCMxLMtRJaDhEKqAKO22_2Fx1WdvjEg32K5k8JT9ddTgIrDVNz"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2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6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2" Type="http://schemas.openxmlformats.org/officeDocument/2006/relationships/hyperlink" Target="http://www.et.gr/idocs-nph/search/pdfViewerForm.html?args=5C7QrtC22wFqnM3eAbJzrXdtvSoClrL8ogwUOGs3KFt5MXD0LzQTLWPU9yLzB8V68knBzLCmTXKaO6fpVZ6Lx3UnKl3nP8NxdnJ5r9cmWyJWelDvWS_18kAEhATUkJb0x1LIdQ163nV9K--td6SIuWzXvqp-CYPfjQGJL8kZ0rWaXbLostsvNznWtX411SiN" TargetMode="External"/><Relationship Id="rId33" Type="http://schemas.openxmlformats.org/officeDocument/2006/relationships/hyperlink" Target="http://www.et.gr/idocs-nph/search/pdfViewerForm.html?args=5C7QrtC22wFqnM3eAbJzrXdtvSoClrL8dXU6pu5fwSxp6k5uE6xNduJInJ48_97uHrMts-zFzeyCiBSQOpYnT00MHhcXFRTsKOIBfCh8rvhxuibZX1iaiZC1SPFSLXxuLgipCH7iLrk." TargetMode="External"/><Relationship Id="rId10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5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4" Type="http://schemas.openxmlformats.org/officeDocument/2006/relationships/hyperlink" Target="http://www.et.gr/idocs-nph/search/pdfViewerForm.html?args=5C7QrtC22wFqnM3eAbJzrXdtvSoClrL81WUyxwCdZHEtiDow6HlTE-JInJ48_97uHrMts-zFzeyCiBSQOpYnTy36MacmUFCx2ppFvBej56Mmc8Qdb8ZfRJqZnsIAdk8Lv_e6czmhEembNmZCMxLMtcu7uV0j4ep-FWg_FQ5dd6W9wvoV1X19OaE2c0708nsJ" TargetMode="External"/><Relationship Id="rId75" Type="http://schemas.openxmlformats.org/officeDocument/2006/relationships/hyperlink" Target="http://www.et.gr/idocs-nph/search/pdfViewerForm.html?args=5C7QrtC22wFqnM3eAbJzrXdtvSoClrL8qD78D9MCGF0tiDow6HlTE-JInJ48_97uHrMts-zFzeyCiBSQOpYnTy36MacmUFCx2ppFvBej56Mmc8Qdb8ZfRJqZnsIAdk8Lv_e6czmhEembNmZCMxLMtSCLxV0qTPrAd3DPOXMHlzy1HSlrcPSgKt9TxvNMiVUI" TargetMode="External"/><Relationship Id="rId9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6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8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1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5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3" Type="http://schemas.openxmlformats.org/officeDocument/2006/relationships/hyperlink" Target="https://www.hellenicparliament.gr/UserFiles/2f026f42-950c-4efc-b950-340c4fb76a24/k-maggli-athl-eis-all.pdf" TargetMode="External"/><Relationship Id="rId11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7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2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 Type="http://schemas.openxmlformats.org/officeDocument/2006/relationships/hyperlink" Target="http://www.et.gr/idocs-nph/search/pdfViewerForm.html?args=5C7QrtC22wFqnM3eAbJzrXdtvSoClrL8n_gAkMy7leL3U4LPcASlceJInJ48_97uHrMts-zFzeyCiBSQOpYnTy36MacmUFCx2ppFvBej56Mmc8Qdb8ZfRJqZnsIAdk8Lv_e6czmhEembNmZCMxLMtX2qzm0kNx7jACwPgsEgTl9VfbcwSwKKGZvN8utEtvLB" TargetMode="External"/><Relationship Id="rId65" Type="http://schemas.openxmlformats.org/officeDocument/2006/relationships/hyperlink" Target="http://www.et.gr/idocs-nph/search/pdfViewerForm.html?args=5C7QrtC22wFqnM3eAbJzrXdtvSoClrL8DSgLTYXAybXNZ8op6Z_wSuJInJ48_97uHrMts-zFzeyCiBSQOpYnTy36MacmUFCx2ppFvBej56Mmc8Qdb8ZfRJqZnsIAdk8Lv_e6czmhEembNmZCMxLMtWU2n9eQvoxtJlsI5HMGWhjbBKPVClawtZZBJX3wAprt" TargetMode="External"/><Relationship Id="rId86" Type="http://schemas.openxmlformats.org/officeDocument/2006/relationships/hyperlink" Target="http://www.et.gr/idocs-nph/search/pdfViewerForm.html?args=5C7QrtC22wFqnM3eAbJzrXdtvSoClrL8dXU6pu5fwSx_zJjLAILKFuJInJ48_97uHrMts-zFzeyCiBSQOpYnTy36MacmUFCx2ppFvBej56Mmc8Qdb8ZfRJqZnsIAdk8Lv_e6czmhEembNmZCMxLMtdlXLO3BD1M74o54A-y2xvNItZHXR-_9SHmbLjM05Bh6" TargetMode="External"/><Relationship Id="rId13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2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4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3" Type="http://schemas.openxmlformats.org/officeDocument/2006/relationships/hyperlink" Target="https://www.hellenicparliament.gr/UserFiles/2f026f42-950c-4efc-b950-340c4fb76a24/poinikos-kodikas-synolo.pdf" TargetMode="External"/><Relationship Id="rId10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8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1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4" Type="http://schemas.openxmlformats.org/officeDocument/2006/relationships/hyperlink" Target="http://www.et.gr/idocs-nph/search/pdfViewerForm.html?args=5C7QrtC22wFqnM3eAbJzrXdtvSoClrL8UGc_wT4JnIH3U4LPcASlceJInJ48_97uHrMts-zFzeyCiBSQOpYnT00MHhcXFRTsp_5R91FRhpHb-rq4zT6Xbg55KWjRrLdz--gVtZRN1H8." TargetMode="External"/><Relationship Id="rId55" Type="http://schemas.openxmlformats.org/officeDocument/2006/relationships/hyperlink" Target="http://www.et.gr/idocs-nph/search/pdfViewerForm.html?args=5C7QrtC22wFqnM3eAbJzrXdtvSoClrL8n_gAkMy7leJp6k5uE6xNduJInJ48_97uHrMts-zFzeyCiBSQOpYnTy36MacmUFCx2ppFvBej56Mmc8Qdb8ZfRJqZnsIAdk8Lv_e6czmhEembNmZCMxLMtUXKQ9NmszDBUP1WzNJON_9pyIsec4N2WkMnxspPeFS-" TargetMode="External"/><Relationship Id="rId76" Type="http://schemas.openxmlformats.org/officeDocument/2006/relationships/hyperlink" Target="http://www.et.gr/idocs-nph/search/pdfViewerForm.html?args=5C7QrtC22wFqnM3eAbJzrXdtvSoClrL8qD78D9MCGF0fP1Rf9veiteJInJ48_97uHrMts-zFzeyCiBSQOpYnTy36MacmUFCx2ppFvBej56Mmc8Qdb8ZfRJqZnsIAdk8Lv_e6czmhEembNmZCMxLMtYxQXsR8NdkRzUdACQeLwpiQd2On7WWZsE8Zp2x2u2ET" TargetMode="External"/><Relationship Id="rId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5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7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3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9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0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4" Type="http://schemas.openxmlformats.org/officeDocument/2006/relationships/hyperlink" Target="https://www.hellenicparliament.gr/UserFiles/2f026f42-950c-4efc-b950-340c4fb76a24/k-maggli-athl-eis-all.pdf" TargetMode="External"/><Relationship Id="rId45" Type="http://schemas.openxmlformats.org/officeDocument/2006/relationships/hyperlink" Target="http://www.et.gr/idocs-nph/search/pdfViewerForm.html?args=5C7QrtC22wFqnM3eAbJzrXdtvSoClrL8fwH2QkBSoQ73U4LPcASlceJInJ48_97uHrMts-zFzeyCiBSQOpYnTy36MacmUFCx2ppFvBej56Mmc8Qdb8ZfRJqZnsIAdk8Lv_e6czmhEembNmZCMxLMtbAL-pWe3UvI1wZHU-1PvEzWy1j3Bwwp4BumJ8fGQ4Hy" TargetMode="External"/><Relationship Id="rId66" Type="http://schemas.openxmlformats.org/officeDocument/2006/relationships/hyperlink" Target="http://www.et.gr/idocs-nph/search/pdfViewerForm.html?args=5C7QrtC22wFqnM3eAbJzrXdtvSoClrL8DSgLTYXAybW4ndCieBbLVuJInJ48_97uHrMts-zFzeyCiBSQOpYnTy36MacmUFCx2ppFvBej56Mmc8Qdb8ZfRJqZnsIAdk8Lv_e6czmhEembNmZCMxLMtb6eUPH-4Mq5fvFQZa5Qh41rrkcAcoEZrXQVQzaZ5orB"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0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2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8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6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4" Type="http://schemas.openxmlformats.org/officeDocument/2006/relationships/hyperlink" Target="https://www.hellenicparliament.gr/UserFiles/2f026f42-950c-4efc-b950-340c4fb76a24/poinikos-kodikas-synolo.pdf" TargetMode="External"/><Relationship Id="rId35" Type="http://schemas.openxmlformats.org/officeDocument/2006/relationships/hyperlink" Target="http://www.et.gr/idocs-nph/search/pdfViewerForm.html?args=5C7QrtC22wFqnM3eAbJzrXdtvSoClrL8n_gAkMy7leJ_zJjLAILKFuJInJ48_97uHrMts-zFzeyCiBSQOpYnTy36MacmUFCx2ppFvBej56Mmc8Qdb8ZfRJqZnsIAdk8Lv_e6czmhEembNmZCMxLMtai9yW9CQmPypKT9E5WmCJHtz4BGDbdW2k8_7J1qhaNH" TargetMode="External"/><Relationship Id="rId56" Type="http://schemas.openxmlformats.org/officeDocument/2006/relationships/hyperlink" Target="http://www.et.gr/idocs-nph/search/pdfViewerForm.html?args=5C7QrtC22wFqnM3eAbJzrXdtvSoClrL8D5z1kkrEK2N_zJjLAILKFuJInJ48_97uHrMts-zFzeyCiBSQOpYnTy36MacmUFCx2ppFvBej56Mmc8Qdb8ZfRJqZnsIAdk8Lv_e6czmhEembNmZCMxLMtdXu8953ym8HLYjy5Qqheo7Zs7PRubPmaVOP1jpkFOmr" TargetMode="External"/><Relationship Id="rId77" Type="http://schemas.openxmlformats.org/officeDocument/2006/relationships/hyperlink" Target="http://www.et.gr/idocs-nph/search/pdfViewerForm.html?args=5C7QrtC22wFqnM3eAbJzrXdtvSoClrL8qD78D9MCGF0fP1Rf9veiteJInJ48_97uHrMts-zFzeyCiBSQOpYnTy36MacmUFCx2ppFvBej56Mmc8Qdb8ZfRJqZnsIAdk8Lv_e6czmhEembNmZCMxLMtYxQXsR8NdkRzUdACQeLwpiQd2On7WWZsE8Zp2x2u2ET" TargetMode="External"/><Relationship Id="rId10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3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5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7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5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5" Type="http://schemas.openxmlformats.org/officeDocument/2006/relationships/hyperlink" Target="https://eur-lex.europa.eu/legal-content/EL/TXT/PDF/?uri=CELEX:32019R1920&amp;rid=1" TargetMode="External"/><Relationship Id="rId46" Type="http://schemas.openxmlformats.org/officeDocument/2006/relationships/hyperlink" Target="http://www.et.gr/idocs-nph/search/pdfViewerForm.html?args=5C7QrtC22wFqnM3eAbJzrXdtvSoClrL8xhctpSCfEbotiDow6HlTE-JInJ48_97uHrMts-zFzeyCiBSQOpYnTy36MacmUFCx2ppFvBej56Mmc8Qdb8ZfRJqZnsIAdk8Lv_e6czmhEembNmZCMxLMte23WvW94EPkQNZ9fQEUvYDWG_yTfqsiaopZJFsjyUiy" TargetMode="External"/><Relationship Id="rId67" Type="http://schemas.openxmlformats.org/officeDocument/2006/relationships/hyperlink" Target="http://www.et.gr/idocs-nph/search/pdfViewerForm.html?args=5C7QrtC22wFqnM3eAbJzrXdtvSoClrL8fwH2QkBSoQ5_zJjLAILKFuJInJ48_97uHrMts-zFzeyCiBSQOpYnTy36MacmUFCx2ppFvBej56Mmc8Qdb8ZfRJqZnsIAdk8Lv_e6czmhEembNmZCMxLMtXIrXapmJ4rmxyn-J6jAozuFuVuhU-VrGb-q0qfIXD1G" TargetMode="External"/><Relationship Id="rId27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2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88" Type="http://schemas.openxmlformats.org/officeDocument/2006/relationships/hyperlink" Target="http://www.et.gr/idocs-nph/search/pdfViewerForm.html?args=5C7QrtC22wFqnM3eAbJzrXdtvSoClrL8Qi46p0WDYBPNZ8op6Z_wSuJInJ48_97uHrMts-zFzeyCiBSQOpYnTy36MacmUFCx2ppFvBej56Mmc8Qdb8ZfRJqZnsIAdk8Lv_e6czmhEembNmZCMxLMtaidzhB3cbDzrJj8pNsAtpQNIz55A5R7N1nW4QoxLDSo"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6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8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4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5" Type="http://schemas.openxmlformats.org/officeDocument/2006/relationships/hyperlink" Target="https://www.hellenicparliament.gr/UserFiles/2f026f42-950c-4efc-b950-340c4fb76a24/poinikos-kodikas-synolo.pdf" TargetMode="External"/><Relationship Id="rId36" Type="http://schemas.openxmlformats.org/officeDocument/2006/relationships/hyperlink" Target="http://www.et.gr/idocs-nph/search/pdfViewerForm.html?args=5C7QrtC22wFqnM3eAbJzrXdtvSoClrL8DSgLTYXAybUtiDow6HlTE-JInJ48_97uHrMts-zFzeyCiBSQOpYnTy36MacmUFCx2ppFvBej56Mmc8Qdb8ZfRJqZnsIAdk8Lv_e6czmhEembNmZCMxLMtcqE-GidwbIG6guZpFErq7vVN_0ZXn-4EMQyqUNt_8RZ" TargetMode="External"/><Relationship Id="rId57" Type="http://schemas.openxmlformats.org/officeDocument/2006/relationships/hyperlink" Target="http://www.et.gr/idocs-nph/search/pdfViewerForm.html?args=5C7QrtC22wFqnM3eAbJzrXdtvSoClrL8D5z1kkrEK2MliYHTRwL0-OJInJ48_97uHrMts-zFzeyCiBSQOpYnTy36MacmUFCx2ppFvBej56Mmc8Qdb8ZfRJqZnsIAdk8Lv_e6czmhEembNmZCMxLMtWWJzyyCamCHa62ibcDxg7mexE5sMnT1BUgjcv7N1K3q" TargetMode="External"/><Relationship Id="rId26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8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78" Type="http://schemas.openxmlformats.org/officeDocument/2006/relationships/hyperlink" Target="http://www.et.gr/idocs-nph/search/pdfViewerForm.html?args=5C7QrtC22wFqnM3eAbJzrXdtvSoClrL8n_gAkMy7leL3U4LPcASlceJInJ48_97uHrMts-zFzeyCiBSQOpYnTy36MacmUFCx2ppFvBej56Mmc8Qdb8ZfRJqZnsIAdk8Lv_e6czmhEembNmZCMxLMtX2qzm0kNx7jACwPgsEgTl9VfbcwSwKKGZvN8utEtvLB" TargetMode="External"/><Relationship Id="rId9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0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 Type="http://schemas.openxmlformats.org/officeDocument/2006/relationships/hyperlink" Target="https://eur-lex.europa.eu/legal-content/EL/TXT/PDF/?uri=CELEX:32019R1921&amp;rid=1" TargetMode="External"/><Relationship Id="rId23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5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7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9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0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2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 Type="http://schemas.openxmlformats.org/officeDocument/2006/relationships/hyperlink" Target="http://www.et.gr/idocs-nph/search/pdfViewerForm.html?args=5C7QrtC22wFqnM3eAbJzrXdtvSoClrL8xhctpSCfEbofP1Rf9veiteJInJ48_97uHrMts-zFzeyCiBSQOpYnTy36MacmUFCx2ppFvBej56Mmc8Qdb8ZfRJqZnsIAdk8Lv_e6czmhEembNmZCMxLMtbNWAsnf8CywMSbPkqScKoSDXcdcZU3a416GqO-_z6Sy" TargetMode="External"/><Relationship Id="rId68" Type="http://schemas.openxmlformats.org/officeDocument/2006/relationships/hyperlink" Target="http://www.et.gr/idocs-nph/search/pdfViewerForm.html?args=5C7QrtC22wFqnM3eAbJzrXdtvSoClrL8fwH2QkBSoQ5_zJjLAILKFuJInJ48_97uHrMts-zFzeyCiBSQOpYnTy36MacmUFCx2ppFvBej56Mmc8Qdb8ZfRJqZnsIAdk8Lv_e6czmhEembNmZCMxLMtXIrXapmJ4rmxyn-J6jAozuFuVuhU-VrGb-q0qfIXD1G" TargetMode="External"/><Relationship Id="rId89" Type="http://schemas.openxmlformats.org/officeDocument/2006/relationships/hyperlink" Target="http://www.et.gr/idocs-nph/search/pdfViewerForm.html?args=5C7QrtC22wFqnM3eAbJzrXdtvSoClrL8fwH2QkBSoQ4fP1Rf9veiteJInJ48_97uHrMts-zFzeyCiBSQOpYnTy36MacmUFCx2ppFvBej56Mmc8Qdb8ZfRJqZnsIAdk8Lv_e6czmhEembNmZCMxLMtRwTe0EHeWaHgObxx9HOXVF7YuN4DbPQzCyMy_XGkfd0"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6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 Type="http://schemas.openxmlformats.org/officeDocument/2006/relationships/hyperlink" Target="https://www.hellenicparliament.gr/UserFiles/2f026f42-950c-4efc-b950-340c4fb76a24/poinikos-kodikas-synolo.pdf" TargetMode="External"/><Relationship Id="rId22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4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6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8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 Type="http://schemas.openxmlformats.org/officeDocument/2006/relationships/hyperlink" Target="http://www.et.gr/idocs-nph/search/pdfViewerForm.html?args=5C7QrtC22wFqnM3eAbJzrXdtvSoClrL8qD78D9MCGF0tiDow6HlTE-JInJ48_97uHrMts-zFzeyCiBSQOpYnTy36MacmUFCx2ppFvBej56Mmc8Qdb8ZfRJqZnsIAdk8Lv_e6czmhEembNmZCMxLMtSCLxV0qTPrAd3DPOXMHlzy1HSlrcPSgKt9TxvNMiVUI" TargetMode="External"/><Relationship Id="rId58" Type="http://schemas.openxmlformats.org/officeDocument/2006/relationships/hyperlink" Target="http://www.et.gr/idocs-nph/search/pdfViewerForm.html?args=5C7QrtC22wFqnM3eAbJzrXdtvSoClrL8yb7l1HobT0h5MXD0LzQTLWPU9yLzB8V68knBzLCmTXKaO6fpVZ6Lx3UnKl3nP8NxdnJ5r9cmWyJWelDvWS_18kAEhATUkJb0x1LIdQ163nV9K--td6SIuY9Qv2Tl6vnJmnKeDxhDaiHzNOsewCOp5wiLYGsGz9e_" TargetMode="External"/><Relationship Id="rId79" Type="http://schemas.openxmlformats.org/officeDocument/2006/relationships/hyperlink" Target="http://www.et.gr/idocs-nph/search/pdfViewerForm.html?args=5C7QrtC22wFqnM3eAbJzrXdtvSoClrL8DSgLTYXAybW4ndCieBbLVuJInJ48_97uHrMts-zFzeyCiBSQOpYnTy36MacmUFCx2ppFvBej56Mmc8Qdb8ZfRJqZnsIAdk8Lv_e6czmhEembNmZCMxLMtb6eUPH-4Mq5fvFQZa5Qh41rrkcAcoEZrXQVQzaZ5orB" TargetMode="External"/><Relationship Id="rId10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0" Type="http://schemas.openxmlformats.org/officeDocument/2006/relationships/hyperlink" Target="http://www.et.gr/idocs-nph/search/pdfViewerForm.html?args=5C7QrtC22wFqnM3eAbJzrXdtvSoClrL8fwH2QkBSoQ4fP1Rf9veiteJInJ48_97uHrMts-zFzeyCiBSQOpYnTy36MacmUFCx2ppFvBej56Mmc8Qdb8ZfRJqZnsIAdk8Lv_e6czmhEembNmZCMxLMtRwTe0EHeWaHgObxx9HOXVF7YuN4DbPQzCyMy_XGkfd0" TargetMode="External"/><Relationship Id="rId16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5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7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1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3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5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7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9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0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7" Type="http://schemas.openxmlformats.org/officeDocument/2006/relationships/hyperlink" Target="https://eur-lex.europa.eu/legal-content/EL/TXT/PDF/?uri=CELEX:32019R1927&amp;rid=1" TargetMode="External"/><Relationship Id="rId48" Type="http://schemas.openxmlformats.org/officeDocument/2006/relationships/hyperlink" Target="http://www.et.gr/idocs-nph/search/pdfViewerForm.html?args=5C7QrtC22wFqnM3eAbJzrXdtvSoClrL8xhctpSCfEbpp6k5uE6xNduJInJ48_97uHrMts-zFzeyCiBSQOpYnTy36MacmUFCx2ppFvBej56Mmc8Qdb8ZfRJqZnsIAdk8Lv_e6czmhEembNmZCMxLMtVkPBBrZatCcUevMfHuRmkG3j3Qby-c0IUod2vTRzfwl" TargetMode="External"/><Relationship Id="rId69" Type="http://schemas.openxmlformats.org/officeDocument/2006/relationships/hyperlink" Target="http://www.et.gr/idocs-nph/search/pdfViewerForm.html?args=5C7QrtC22wFqnM3eAbJzrXdtvSoClrL8fwH2QkBSoQ5_zJjLAILKFuJInJ48_97uHrMts-zFzeyCiBSQOpYnTy36MacmUFCx2ppFvBej56Mmc8Qdb8ZfRJqZnsIAdk8Lv_e6czmhEembNmZCMxLMtXIrXapmJ4rmxyn-J6jAozuFuVuhU-VrGb-q0qfIXD1G" TargetMode="External"/><Relationship Id="rId11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3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0" Type="http://schemas.openxmlformats.org/officeDocument/2006/relationships/hyperlink" Target="http://www.et.gr/idocs-nph/search/pdfViewerForm.html?args=5C7QrtC22wFqnM3eAbJzrXdtvSoClrL8DSgLTYXAybUfP1Rf9veiteJInJ48_97uHrMts-zFzeyCiBSQOpYnTy36MacmUFCx2ppFvBej56Mmc8Qdb8ZfRJqZnsIAdk8Lv_e6czmhEembNmZCMxLMtS3-vX4rkIys8kF7o5NoMBGgnYGGgkFl1YrrfGF-25n1"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6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8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4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8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7" Type="http://schemas.openxmlformats.org/officeDocument/2006/relationships/hyperlink" Target="http://www.et.gr/idocs-nph/search/pdfViewerForm.html?args=5C7QrtC22wFqnM3eAbJzrXdtvSoClrL8RZsdmVE36E95MXD0LzQTLWPU9yLzB8V68knBzLCmTXKaO6fpVZ6Lx3UnKl3nP8NxdnJ5r9cmWyJWelDvWS_18kAEhATUkJb0x1LIdQ163nV9K--td6SIuTM4k-Qjmz75y8tC8LNeesW44cCGVaMHoqlQwxgRC3_T" TargetMode="External"/><Relationship Id="rId38" Type="http://schemas.openxmlformats.org/officeDocument/2006/relationships/hyperlink" Target="http://www.et.gr/idocs-nph/search/pdfViewerForm.html?args=5C7QrtC22wFqnM3eAbJzrXdtvSoClrL81WUyxwCdZHEliYHTRwL0-OJInJ48_97uHrMts-zFzeyCiBSQOpYnTy36MacmUFCx2ppFvBej56Mmc8Qdb8ZfRJqZnsIAdk8Lv_e6czmhEembNmZCMxLMtU9zJjK-ucCDpWOvFL0DxdVRkQdpXOL62V5k7X-doJyI" TargetMode="External"/><Relationship Id="rId59" Type="http://schemas.openxmlformats.org/officeDocument/2006/relationships/hyperlink" Target="http://www.et.gr/idocs-nph/search/pdfViewerForm.html?args=5C7QrtC22wFqnM3eAbJzrXdtvSoClrL8yb7l1HobT0h5MXD0LzQTLWPU9yLzB8V68knBzLCmTXKaO6fpVZ6Lx3UnKl3nP8NxdnJ5r9cmWyJWelDvWS_18kAEhATUkJb0x1LIdQ163nV9K--td6SIuY9Qv2Tl6vnJmnKeDxhDaiHzNOsewCOp5wiLYGsGz9e_" TargetMode="External"/><Relationship Id="rId10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3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5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8" Type="http://schemas.openxmlformats.org/officeDocument/2006/relationships/hyperlink" Target="https://eur-lex.europa.eu/legal-content/EL/TXT/PDF/?uri=CELEX:32019R1928&amp;rid=1" TargetMode="External"/><Relationship Id="rId49" Type="http://schemas.openxmlformats.org/officeDocument/2006/relationships/hyperlink" Target="http://www.et.gr/idocs-nph/search/pdfViewerForm.html?args=5C7QrtC22wFqnM3eAbJzrXdtvSoClrL8xhctpSCfEbpp6k5uE6xNduJInJ48_97uHrMts-zFzeyCiBSQOpYnTy36MacmUFCx2ppFvBej56Mmc8Qdb8ZfRJqZnsIAdk8Lv_e6czmhEembNmZCMxLMtVkPBBrZatCcUevMfHuRmkG3j3Qby-c0IUod2vTRzfwl" TargetMode="External"/><Relationship Id="rId11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0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0" Type="http://schemas.openxmlformats.org/officeDocument/2006/relationships/hyperlink" Target="http://www.et.gr/idocs-nph/search/pdfViewerForm.html?args=5C7QrtC22wFqnM3eAbJzrXdtvSoClrL8yb7l1HobT0h5MXD0LzQTLWPU9yLzB8V68knBzLCmTXKaO6fpVZ6Lx3UnKl3nP8NxdnJ5r9cmWyJWelDvWS_18kAEhATUkJb0x1LIdQ163nV9K--td6SIuY9Qv2Tl6vnJmnKeDxhDaiHzNOsewCOp5wiLYGsGz9e_" TargetMode="External"/><Relationship Id="rId81" Type="http://schemas.openxmlformats.org/officeDocument/2006/relationships/hyperlink" Target="http://www.et.gr/idocs-nph/search/pdfViewerForm.html?args=5C7QrtC22wFqnM3eAbJzrXdtvSoClrL8fwH2QkBSoQ4fP1Rf9veiteJInJ48_97uHrMts-zFzeyCiBSQOpYnTy36MacmUFCx2ppFvBej56Mmc8Qdb8ZfRJqZnsIAdk8Lv_e6czmhEembNmZCMxLMtRwTe0EHeWaHgObxx9HOXVF7YuN4DbPQzCyMy_XGkfd0"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6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84" Type="http://schemas.openxmlformats.org/officeDocument/2006/relationships/image" Target="media/image5.png"/><Relationship Id="rId20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2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4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8" Type="http://schemas.openxmlformats.org/officeDocument/2006/relationships/hyperlink" Target="https://www.hellenicparliament.gr/UserFiles/2f026f42-950c-4efc-b950-340c4fb76a24/%CE%A0%CE%9D%CE%A0-%CE%A5%CE%93%CE%95%CE%99%CE%91%CE%A3-olo.pdf" TargetMode="External"/><Relationship Id="rId39" Type="http://schemas.openxmlformats.org/officeDocument/2006/relationships/hyperlink" Target="http://www.et.gr/idocs-nph/search/pdfViewerForm.html?args=5C7QrtC22wFqnM3eAbJzrXdtvSoClrL81WUyxwCdZHEfP1Rf9veiteJInJ48_97uHrMts-zFzeyCiBSQOpYnTy36MacmUFCx2ppFvBej56Mmc8Qdb8ZfRJqZnsIAdk8Lv_e6czmhEembNmZCMxLMtRT93dF2Vt9MxWiAaeoBFQakyayt8MbzVJGr7Om_Kit3" TargetMode="External"/><Relationship Id="rId26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8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0" Type="http://schemas.openxmlformats.org/officeDocument/2006/relationships/hyperlink" Target="http://www.et.gr/idocs-nph/search/pdfViewerForm.html?args=5C7QrtC22wFqnM3eAbJzrXdtvSoClrL8UGc_wT4JnIHnMRVjyfnPUeJInJ48_97uHrMts-zFzeyCiBSQOpYnT00MHhcXFRTsm2-bBj0Avm_duMo8M5GL78UifPyfXB-LZUhqtToR91k." TargetMode="External"/><Relationship Id="rId10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8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3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5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FqnM3eAbJzrXdtvSoClrL8rJvj2NJOGAFp6k5uE6xNduJInJ48_97uHrMts-zFzeyCiBSQOpYnTy36MacmUFCx2ppFvBej56Mmc8Qdb8ZfRJqZnsIAdk8Lv_e6czmhEembNmZCMxLMtWzjkS0VY82wJ-NiB8ssBmO-w10xVnD7MU03CFI0Idsw" TargetMode="External"/><Relationship Id="rId9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3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FqnM3eAbJzrXdtvSoClrL8P4476sndBGZ5MXD0LzQTLWPU9yLzB8V68knBzLCmTXKaO6fpVZ6Lx3UnKl3nP8NxdnJ5r9cmWyJWelDvWS_18kAEhATUkJb0x1LIdQ163nV9K--td6SIuStvxy2FK_SnOTP5Qjkq3nwCREvSTzlGpS2Zlwbfarsb" TargetMode="External"/><Relationship Id="rId25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7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 Type="http://schemas.openxmlformats.org/officeDocument/2006/relationships/hyperlink" Target="http://www.et.gr/idocs-nph/search/pdfViewerForm.html?args=5C7QrtC22wFqnM3eAbJzrXdtvSoClrL81WUyxwCdZHEfP1Rf9veiteJInJ48_97uHrMts-zFzeyCiBSQOpYnTy36MacmUFCx2ppFvBej56Mmc8Qdb8ZfRJqZnsIAdk8Lv_e6czmhEembNmZCMxLMtRT93dF2Vt9MxWiAaeoBFQakyayt8MbzVJGr7Om_Kit3"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7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2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6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1" Type="http://schemas.openxmlformats.org/officeDocument/2006/relationships/hyperlink" Target="http://www.et.gr/idocs-nph/search/pdfViewerForm.html?args=5C7QrtC22wFqnM3eAbJzrXdtvSoClrL8rJvj2NJOGAFp6k5uE6xNduJInJ48_97uHrMts-zFzeyCiBSQOpYnTy36MacmUFCx2ppFvBej56Mmc8Qdb8ZfRJqZnsIAdk8Lv_e6czmhEembNmZCMxLMtWzjkS0VY82wJ-NiB8ssBmO-w10xVnD7MU03CFI0Idsw" TargetMode="External"/><Relationship Id="rId82" Type="http://schemas.openxmlformats.org/officeDocument/2006/relationships/hyperlink" Target="http://www.et.gr/idocs-nph/search/pdfViewerForm.html?args=5C7QrtC22wFqnM3eAbJzrXdtvSoClrL8fwH2QkBSoQ4fP1Rf9veiteJInJ48_97uHrMts-zFzeyCiBSQOpYnTy36MacmUFCx2ppFvBej56Mmc8Qdb8ZfRJqZnsIAdk8Lv_e6czmhEembNmZCMxLMtRwTe0EHeWaHgObxx9HOXVF7YuN4DbPQzCyMy_XGkfd0" TargetMode="External"/><Relationship Id="rId19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5" Type="http://schemas.openxmlformats.org/officeDocument/2006/relationships/footer" Target="footer3.xml"/><Relationship Id="rId19" Type="http://schemas.openxmlformats.org/officeDocument/2006/relationships/hyperlink" Target="https://www.hellenicparliament.gr/UserFiles/2f026f42-950c-4efc-b950-340c4fb76a24/%CE%A0%CE%9D%CE%A0-%CE%A5%CE%93%CE%95%CE%99%CE%91%CE%A3-olo.pdf" TargetMode="External"/><Relationship Id="rId22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4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8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 Type="http://schemas.openxmlformats.org/officeDocument/2006/relationships/hyperlink" Target="https://eur-lex.europa.eu/legal-content/EL/TXT/PDF/?uri=CELEX:32017L2109&amp;rid=1" TargetMode="External"/><Relationship Id="rId10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2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3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5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1" Type="http://schemas.openxmlformats.org/officeDocument/2006/relationships/hyperlink" Target="http://www.et.gr/idocs-nph/search/pdfViewerForm.html?args=5C7QrtC22wFqnM3eAbJzrXdtvSoClrL8UGc_wT4JnIG4ndCieBbLVuJInJ48_97uHrMts-zFzeyCiBSQOpYnT00MHhcXFRTs1luW25KUCCauL55HBfN5q8Qf9QV2hIMaSuMZILWQqIU." TargetMode="External"/><Relationship Id="rId72" Type="http://schemas.openxmlformats.org/officeDocument/2006/relationships/hyperlink" Target="http://www.et.gr/idocs-nph/search/pdfViewerForm.html?args=5C7QrtC22wFqnM3eAbJzrXdtvSoClrL8rJvj2NJOGAFp6k5uE6xNduJInJ48_97uHrMts-zFzeyCiBSQOpYnTy36MacmUFCx2ppFvBej56Mmc8Qdb8ZfRJqZnsIAdk8Lv_e6czmhEembNmZCMxLMtWzjkS0VY82wJ-NiB8ssBmO-w10xVnD7MU03CFI0Idsw" TargetMode="External"/><Relationship Id="rId93" Type="http://schemas.openxmlformats.org/officeDocument/2006/relationships/hyperlink" Target="http://www.et.gr/idocs-nph/search/pdfViewerForm.html?args=5C7QrtC22wFqnM3eAbJzrXdtvSoClrL81WUyxwCdZHF_zJjLAILKFuJInJ48_97uHrMts-zFzeyCiBSQOpYnTy36MacmUFCx2ppFvBej56Mmc8Qdb8ZfRJqZnsIAdk8Lv_e6czmhEembNmZCMxLMtZaVmLwXaBBwsmEHSbZd21lqqrA6BOoCn5b1rQdrdvPn"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3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5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7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9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1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0" Type="http://schemas.openxmlformats.org/officeDocument/2006/relationships/hyperlink" Target="https://www.hellenicparliament.gr/UserFiles/2f026f42-950c-4efc-b950-340c4fb76a24/%CE%A0%CE%9D%CE%A0-%CE%A5%CE%93%CE%95%CE%99%CE%91%CE%A3-olo.pdf" TargetMode="External"/><Relationship Id="rId41" Type="http://schemas.openxmlformats.org/officeDocument/2006/relationships/hyperlink" Target="http://www.et.gr/idocs-nph/search/pdfViewerForm.html?args=5C7QrtC22wFqnM3eAbJzrXdtvSoClrL81WUyxwCdZHH3U4LPcASlceJInJ48_97uHrMts-zFzeyCiBSQOpYnTy36MacmUFCx2ppFvBej56Mmc8Qdb8ZfRJqZnsIAdk8Lv_e6czmhEembNmZCMxLMtSqawOW0bjxaiqC2ratezctSMaXORlLL97N0otM4joHM" TargetMode="External"/><Relationship Id="rId62" Type="http://schemas.openxmlformats.org/officeDocument/2006/relationships/hyperlink" Target="http://www.et.gr/idocs-nph/search/pdfViewerForm.html?args=5C7QrtC22wFqnM3eAbJzrXdtvSoClrL8qD78D9MCGF1p6k5uE6xNduJInJ48_97uHrMts-zFzeyCiBSQOpYnTy36MacmUFCx2ppFvBej56Mmc8Qdb8ZfRJqZnsIAdk8Lv_e6czmhEembNmZCMxLMtfDfuMbsBL-3Xo8Mxi3GMpQNe2b5U2_qT2qOcP8OTeBr" TargetMode="External"/><Relationship Id="rId83" Type="http://schemas.openxmlformats.org/officeDocument/2006/relationships/hyperlink" Target="http://www.et.gr/idocs-nph/search/pdfViewerForm.html?args=5C7QrtC22wFqnM3eAbJzrXdtvSoClrL8D5z1kkrEK2PNZ8op6Z_wSuJInJ48_97uHrMts-zFzeyCiBSQOpYnTy36MacmUFCx2ppFvBej56Mmc8Qdb8ZfRJqZnsIAdk8Lv_e6czmhEembNmZCMxLMtRJaDhEKqAKO22_2Fx1WdvjEg32K5k8JT9ddTgIrDVNz"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86" Type="http://schemas.openxmlformats.org/officeDocument/2006/relationships/fontTable" Target="fontTable.xml"/><Relationship Id="rId19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2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4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6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8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0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2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DSgLTYXAybXnMRVjyfnPUeJInJ48_97uHrMts-zFzeyCiBSQOpYnTy36MacmUFCx2ppFvBej56Mmc8Qdb8ZfRJqZnsIAdk8Lv_e6czmhEembNmZCMxLMtdKG2l-tEZUUVmaZABSHhHEvCJqr7KWgONUxgGCeq7lo" TargetMode="External"/><Relationship Id="rId52" Type="http://schemas.openxmlformats.org/officeDocument/2006/relationships/hyperlink" Target="http://www.et.gr/idocs-nph/search/pdfViewerForm.html?args=5C7QrtC22wFqnM3eAbJzrXdtvSoClrL8UGc_wT4JnIH3U4LPcASlceJInJ48_97uHrMts-zFzeyCiBSQOpYnT00MHhcXFRTsp_5R91FRhpHb-rq4zT6Xbg55KWjRrLdz--gVtZRN1H8." TargetMode="External"/><Relationship Id="rId73" Type="http://schemas.openxmlformats.org/officeDocument/2006/relationships/hyperlink" Target="http://www.et.gr/idocs-nph/search/pdfViewerForm.html?args=5C7QrtC22wFqnM3eAbJzrXdtvSoClrL8rJvj2NJOGAFp6k5uE6xNduJInJ48_97uHrMts-zFzeyCiBSQOpYnTy36MacmUFCx2ppFvBej56Mmc8Qdb8ZfRJqZnsIAdk8Lv_e6czmhEembNmZCMxLMtWzjkS0VY82wJ-NiB8ssBmO-w10xVnD7MU03CFI0Idsw" TargetMode="External"/><Relationship Id="rId9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3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5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1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3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5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7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B13D4-210F-46EE-B1C6-171185E4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12762</TotalTime>
  <Pages>65</Pages>
  <Words>31185</Words>
  <Characters>168401</Characters>
  <Application>Microsoft Office Word</Application>
  <DocSecurity>0</DocSecurity>
  <Lines>1403</Lines>
  <Paragraphs>398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199188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3705</cp:revision>
  <cp:lastPrinted>2019-11-21T11:07:00Z</cp:lastPrinted>
  <dcterms:created xsi:type="dcterms:W3CDTF">2018-10-30T16:57:00Z</dcterms:created>
  <dcterms:modified xsi:type="dcterms:W3CDTF">2019-11-25T12:57:00Z</dcterms:modified>
</cp:coreProperties>
</file>