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CC745C" w:rsidP="000B0C35">
      <w:pPr>
        <w:spacing w:after="200" w:line="276" w:lineRule="auto"/>
        <w:rPr>
          <w:rFonts w:ascii="Garamond" w:hAnsi="Garamond"/>
          <w:b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-401955</wp:posOffset>
            </wp:positionV>
            <wp:extent cx="6567805" cy="993775"/>
            <wp:effectExtent l="19050" t="0" r="4445" b="0"/>
            <wp:wrapNone/>
            <wp:docPr id="6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="Cambria" w:hAnsi="Cambria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="Calibri" w:hAnsi="Calibri"/>
          <w:b/>
          <w:sz w:val="22"/>
          <w:szCs w:val="22"/>
        </w:rPr>
      </w:pPr>
      <w:r w:rsidRPr="00794E95">
        <w:rPr>
          <w:rFonts w:ascii="Calibri" w:hAnsi="Calibri"/>
          <w:b/>
          <w:sz w:val="22"/>
          <w:szCs w:val="22"/>
        </w:rPr>
        <w:br/>
      </w:r>
      <w:r w:rsidR="00EC22D6">
        <w:rPr>
          <w:rFonts w:ascii="Calibri" w:hAnsi="Calibri"/>
          <w:b/>
          <w:sz w:val="22"/>
          <w:szCs w:val="22"/>
        </w:rPr>
        <w:t xml:space="preserve">              </w:t>
      </w:r>
      <w:r w:rsidR="00CF295D" w:rsidRPr="00794E95">
        <w:rPr>
          <w:rFonts w:ascii="Calibri" w:hAnsi="Calibri"/>
          <w:b/>
          <w:sz w:val="22"/>
          <w:szCs w:val="22"/>
        </w:rPr>
        <w:t xml:space="preserve">ΓΡΑΦΕΙΟ </w:t>
      </w:r>
      <w:r w:rsidR="00EE4A1F" w:rsidRPr="00794E95">
        <w:rPr>
          <w:rFonts w:ascii="Calibri" w:hAnsi="Calibr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Αθήνα, </w:t>
      </w:r>
      <w:r w:rsidR="00240E66">
        <w:rPr>
          <w:rFonts w:ascii="Calibri" w:eastAsia="Calibri" w:hAnsi="Calibri" w:cs="Calibri"/>
          <w:sz w:val="22"/>
          <w:szCs w:val="22"/>
          <w:lang w:eastAsia="en-US"/>
        </w:rPr>
        <w:t xml:space="preserve">22 Οκτωβρίου </w:t>
      </w:r>
      <w:r w:rsidR="008438CF" w:rsidRPr="00794E95">
        <w:rPr>
          <w:rFonts w:ascii="Calibri" w:eastAsia="Calibri" w:hAnsi="Calibri" w:cs="Calibri"/>
          <w:sz w:val="22"/>
          <w:szCs w:val="22"/>
          <w:lang w:eastAsia="en-US"/>
        </w:rPr>
        <w:t>201</w:t>
      </w:r>
      <w:r w:rsidR="009E375B" w:rsidRPr="00794E95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0C7EE9"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Δελτίο Τύπου</w:t>
      </w:r>
    </w:p>
    <w:p w:rsidR="00DA4DA7" w:rsidRPr="00DA4DA7" w:rsidRDefault="00DA4DA7" w:rsidP="00DA4DA7">
      <w:pPr>
        <w:jc w:val="center"/>
        <w:rPr>
          <w:rFonts w:ascii="Calibri" w:hAnsi="Calibri"/>
          <w:b/>
          <w:sz w:val="28"/>
          <w:szCs w:val="28"/>
        </w:rPr>
      </w:pPr>
    </w:p>
    <w:p w:rsidR="00240E66" w:rsidRDefault="00EC22D6" w:rsidP="00240E66">
      <w:pPr>
        <w:pStyle w:val="yiv6226470729msonormal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 w:rsidRPr="00EC22D6">
        <w:rPr>
          <w:rFonts w:ascii="Calibri" w:hAnsi="Calibri" w:cs="Calibri"/>
        </w:rPr>
        <w:t xml:space="preserve"> </w:t>
      </w:r>
      <w:r w:rsidR="00240E66">
        <w:rPr>
          <w:rFonts w:ascii="Calibri" w:hAnsi="Calibri" w:cs="Calibri"/>
          <w:sz w:val="28"/>
          <w:szCs w:val="28"/>
        </w:rPr>
        <w:t xml:space="preserve">Διαδοχικές συναντήσεις με τον Γάλλο Πρέσβη στην Αθήνα </w:t>
      </w:r>
      <w:r w:rsidR="00240E66">
        <w:rPr>
          <w:rFonts w:ascii="Calibri" w:hAnsi="Calibri" w:cs="Calibri"/>
          <w:b/>
          <w:bCs/>
          <w:sz w:val="28"/>
          <w:szCs w:val="28"/>
          <w:lang w:val="en-US"/>
        </w:rPr>
        <w:t>Christophe</w:t>
      </w:r>
      <w:r w:rsidR="00240E66" w:rsidRPr="00240E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40E66">
        <w:rPr>
          <w:rFonts w:ascii="Calibri" w:hAnsi="Calibri" w:cs="Calibri"/>
          <w:b/>
          <w:bCs/>
          <w:sz w:val="28"/>
          <w:szCs w:val="28"/>
          <w:lang w:val="en-US"/>
        </w:rPr>
        <w:t>Chantepy</w:t>
      </w:r>
      <w:r w:rsidR="00240E66" w:rsidRPr="00240E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40E66">
        <w:rPr>
          <w:rFonts w:ascii="Calibri" w:hAnsi="Calibri" w:cs="Calibri"/>
          <w:sz w:val="28"/>
          <w:szCs w:val="28"/>
        </w:rPr>
        <w:t xml:space="preserve">και την Πρέσβη  της Αυστρίας </w:t>
      </w:r>
      <w:r w:rsidR="00240E66">
        <w:rPr>
          <w:rFonts w:ascii="Calibri" w:hAnsi="Calibri" w:cs="Calibri"/>
          <w:b/>
          <w:bCs/>
          <w:sz w:val="28"/>
          <w:szCs w:val="28"/>
        </w:rPr>
        <w:t>Ikić-Böhm</w:t>
      </w:r>
      <w:r w:rsidR="00240E66">
        <w:rPr>
          <w:rFonts w:ascii="Calibri" w:hAnsi="Calibri" w:cs="Calibri"/>
          <w:sz w:val="28"/>
          <w:szCs w:val="28"/>
        </w:rPr>
        <w:t xml:space="preserve"> είχε το πρωί, στο γραφείο της στο Υπουργείο, η Υπουργός Διοικητικής Ανασυγκρότησης </w:t>
      </w:r>
      <w:r w:rsidR="00240E66">
        <w:rPr>
          <w:rFonts w:ascii="Calibri" w:hAnsi="Calibri" w:cs="Calibri"/>
          <w:b/>
          <w:bCs/>
          <w:sz w:val="28"/>
          <w:szCs w:val="28"/>
        </w:rPr>
        <w:t>Μαριλίζα Ξενογιαννακοπούλου</w:t>
      </w:r>
      <w:r w:rsidR="00240E66">
        <w:rPr>
          <w:rFonts w:ascii="Calibri" w:hAnsi="Calibri" w:cs="Calibri"/>
          <w:sz w:val="28"/>
          <w:szCs w:val="28"/>
        </w:rPr>
        <w:t>.</w:t>
      </w:r>
    </w:p>
    <w:p w:rsidR="00240E66" w:rsidRDefault="00240E66" w:rsidP="00240E66">
      <w:pPr>
        <w:pStyle w:val="yiv6226470729msonormal"/>
        <w:spacing w:before="0" w:beforeAutospacing="0" w:after="20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Η Αυστρία είναι η χώρα που στο τρέχον εξάμηνο ασκεί την εκ περιτροπής Προεδρία του Συμβουλίου της Ευρωπαϊκής Ένωσης.</w:t>
      </w:r>
    </w:p>
    <w:p w:rsidR="000D405E" w:rsidRPr="00EC22D6" w:rsidRDefault="000D405E" w:rsidP="00FB0A7B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C747CE" w:rsidRPr="0024776D" w:rsidRDefault="00CC745C" w:rsidP="0024776D">
      <w:pPr>
        <w:spacing w:before="100" w:beforeAutospacing="1" w:after="100" w:afterAutospacing="1"/>
        <w:jc w:val="center"/>
        <w:rPr>
          <w:rFonts w:cs="Calibri"/>
          <w:noProof/>
        </w:rPr>
      </w:pP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1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CB" w:rsidRDefault="008E3FCB" w:rsidP="00C16B1F">
      <w:r>
        <w:separator/>
      </w:r>
    </w:p>
  </w:endnote>
  <w:endnote w:type="continuationSeparator" w:id="0">
    <w:p w:rsidR="008E3FCB" w:rsidRDefault="008E3FCB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="Calibri" w:eastAsia="Calibri" w:hAnsi="Calibri" w:cs="TimesNewRomanPSMT"/>
        <w:b/>
        <w:sz w:val="16"/>
        <w:szCs w:val="16"/>
        <w:lang w:eastAsia="en-US"/>
      </w:rPr>
    </w:pP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Βασ. Σοφίας 15, 106 74 Αθήνα – Τηλ.: 2131313581</w:t>
    </w:r>
    <w:r w:rsidR="006A61F1" w:rsidRPr="006A61F1">
      <w:rPr>
        <w:rFonts w:ascii="Calibri" w:eastAsia="Calibri" w:hAnsi="Calibri" w:cs="TimesNewRomanPSMT"/>
        <w:b/>
        <w:sz w:val="16"/>
        <w:szCs w:val="16"/>
        <w:lang w:eastAsia="en-US"/>
      </w:rPr>
      <w:t>, 2131313047, 2131313510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Fax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Email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press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@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ydmed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gov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gr</w:t>
    </w:r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CB" w:rsidRDefault="008E3FCB" w:rsidP="00C16B1F">
      <w:r>
        <w:separator/>
      </w:r>
    </w:p>
  </w:footnote>
  <w:footnote w:type="continuationSeparator" w:id="0">
    <w:p w:rsidR="008E3FCB" w:rsidRDefault="008E3FCB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0E66"/>
    <w:rsid w:val="0024776D"/>
    <w:rsid w:val="00274DFD"/>
    <w:rsid w:val="00282519"/>
    <w:rsid w:val="002929BC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7E71F1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E3FCB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C745C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  <w:style w:type="paragraph" w:customStyle="1" w:styleId="yiv6226470729msonormal">
    <w:name w:val="yiv6226470729msonormal"/>
    <w:basedOn w:val="a"/>
    <w:rsid w:val="00240E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83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FDEB-82E1-4326-B1DE-EAF6AC7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</CharactersWithSpaces>
  <SharedDoc>false</SharedDoc>
  <HLinks>
    <vt:vector size="30" baseType="variant">
      <vt:variant>
        <vt:i4>3670136</vt:i4>
      </vt:variant>
      <vt:variant>
        <vt:i4>12</vt:i4>
      </vt:variant>
      <vt:variant>
        <vt:i4>0</vt:i4>
      </vt:variant>
      <vt:variant>
        <vt:i4>5</vt:i4>
      </vt:variant>
      <vt:variant>
        <vt:lpwstr>http://www.minadmin.gov.gr/?p=21833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http://dimosio2020.gov.gr/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https://twitter.com/MinAdminGR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https://www.facebook.com/minadmin.gov.gr/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2018-10-22T12:31:00Z</dcterms:created>
  <dcterms:modified xsi:type="dcterms:W3CDTF">2018-10-22T12:31:00Z</dcterms:modified>
</cp:coreProperties>
</file>