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5B5348" w:rsidRDefault="00863F96" w:rsidP="00AB4144">
      <w:pPr>
        <w:spacing w:after="200" w:line="276" w:lineRule="auto"/>
        <w:rPr>
          <w:rFonts w:ascii="Garamond" w:hAnsi="Garamond"/>
          <w:b/>
        </w:rPr>
      </w:pPr>
      <w:r w:rsidRPr="00863F9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383D0E">
        <w:rPr>
          <w:rFonts w:asciiTheme="majorHAnsi" w:hAnsiTheme="majorHAnsi"/>
          <w:i/>
        </w:rPr>
        <w:tab/>
      </w:r>
      <w:r w:rsidR="000C7EE9" w:rsidRPr="005B5348">
        <w:rPr>
          <w:rFonts w:ascii="Garamond" w:hAnsi="Garamond"/>
          <w:b/>
        </w:rPr>
        <w:t xml:space="preserve"> </w:t>
      </w:r>
    </w:p>
    <w:p w:rsidR="00CF295D" w:rsidRPr="00863F96" w:rsidRDefault="00AB4144" w:rsidP="00AB4144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7C27EF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863F96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606CAA" w:rsidRDefault="00442E8B" w:rsidP="00282519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2B02F1" w:rsidRPr="00863F96">
        <w:rPr>
          <w:rFonts w:asciiTheme="minorHAnsi" w:eastAsiaTheme="minorHAnsi" w:hAnsiTheme="minorHAnsi" w:cs="TimesNewRomanPSMT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43460A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Αθήνα, </w:t>
      </w:r>
      <w:r w:rsidR="00546D70">
        <w:rPr>
          <w:rFonts w:asciiTheme="minorHAnsi" w:eastAsiaTheme="minorHAnsi" w:hAnsiTheme="minorHAnsi" w:cs="TimesNewRomanPSMT"/>
          <w:sz w:val="22"/>
          <w:szCs w:val="22"/>
          <w:lang w:eastAsia="en-US"/>
        </w:rPr>
        <w:t>2</w:t>
      </w:r>
      <w:r w:rsidR="00F671E2" w:rsidRPr="00F671E2">
        <w:rPr>
          <w:rFonts w:asciiTheme="minorHAnsi" w:eastAsiaTheme="minorHAnsi" w:hAnsiTheme="minorHAnsi" w:cs="TimesNewRomanPSMT"/>
          <w:sz w:val="22"/>
          <w:szCs w:val="22"/>
          <w:lang w:eastAsia="en-US"/>
        </w:rPr>
        <w:t>9</w:t>
      </w:r>
      <w:r w:rsidR="009E375B" w:rsidRPr="0028251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9E375B">
        <w:rPr>
          <w:rFonts w:asciiTheme="minorHAnsi" w:eastAsiaTheme="minorHAnsi" w:hAnsiTheme="minorHAnsi" w:cs="TimesNewRomanPSMT"/>
          <w:sz w:val="22"/>
          <w:szCs w:val="22"/>
          <w:lang w:eastAsia="en-US"/>
        </w:rPr>
        <w:t>Ιανουαρίου</w:t>
      </w:r>
      <w:r w:rsidR="008438CF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>201</w:t>
      </w:r>
      <w:r w:rsidR="009E375B">
        <w:rPr>
          <w:rFonts w:asciiTheme="minorHAnsi" w:eastAsiaTheme="minorHAnsi" w:hAnsiTheme="minorHAnsi" w:cs="TimesNewRomanPSMT"/>
          <w:sz w:val="22"/>
          <w:szCs w:val="22"/>
          <w:lang w:eastAsia="en-US"/>
        </w:rPr>
        <w:t>8</w:t>
      </w:r>
      <w:r w:rsidR="000C7EE9" w:rsidRPr="00606CAA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</w:p>
    <w:p w:rsidR="0076008A" w:rsidRDefault="0076008A" w:rsidP="0076008A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031B45" w:rsidRPr="00E9156C" w:rsidRDefault="00031B45" w:rsidP="00031B45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B45">
        <w:rPr>
          <w:rFonts w:asciiTheme="minorHAnsi" w:hAnsiTheme="minorHAnsi" w:cstheme="minorHAnsi"/>
          <w:b/>
          <w:sz w:val="22"/>
          <w:szCs w:val="22"/>
        </w:rPr>
        <w:t>Ομιλία της Υπουργού Διοικητικής Ανασυγκρότησης, Όλγας Γεροβασίλη, στην εκδήλωση του Εθνικού Τυπογραφείου</w:t>
      </w:r>
      <w:r w:rsidR="00E9156C" w:rsidRPr="00E915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156C">
        <w:rPr>
          <w:rFonts w:asciiTheme="minorHAnsi" w:hAnsiTheme="minorHAnsi" w:cstheme="minorHAnsi"/>
          <w:b/>
          <w:sz w:val="22"/>
          <w:szCs w:val="22"/>
        </w:rPr>
        <w:t>για την ολοκλήρωση του έργου «Αναβάθμιση της Ιστορικής Συλλογής του Εθνικού Τυπογραφείου»</w:t>
      </w:r>
    </w:p>
    <w:p w:rsidR="00031B45" w:rsidRPr="005A0925" w:rsidRDefault="00031B45" w:rsidP="00031B45">
      <w:pPr>
        <w:spacing w:after="200" w:line="276" w:lineRule="auto"/>
        <w:jc w:val="both"/>
        <w:rPr>
          <w:rFonts w:cstheme="minorHAnsi"/>
          <w:b/>
        </w:rPr>
      </w:pP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DB0A43">
        <w:rPr>
          <w:rFonts w:ascii="Calibri" w:hAnsi="Calibri" w:cs="Calibri"/>
          <w:b/>
          <w:color w:val="222222"/>
          <w:sz w:val="22"/>
          <w:szCs w:val="22"/>
        </w:rPr>
        <w:t>Ειδικέ Γραμματέα του Εθνικού Τυπογραφείου,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DB0A43">
        <w:rPr>
          <w:rFonts w:ascii="Calibri" w:hAnsi="Calibri" w:cs="Calibri"/>
          <w:b/>
          <w:color w:val="222222"/>
          <w:sz w:val="22"/>
          <w:szCs w:val="22"/>
        </w:rPr>
        <w:t>Κυρίες και κύριοι,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Είμαστε εδώ σήμερα για να τιμήσουμε μια ιστορική </w:t>
      </w:r>
      <w:r w:rsidRPr="00031B45">
        <w:rPr>
          <w:rFonts w:ascii="Calibri" w:hAnsi="Calibri" w:cs="Calibri"/>
          <w:color w:val="222222"/>
          <w:sz w:val="22"/>
          <w:szCs w:val="22"/>
        </w:rPr>
        <w:t>πορεία ετών, που αποτυπώνει τις σ</w:t>
      </w:r>
      <w:r w:rsidRPr="00DB0A43">
        <w:rPr>
          <w:rFonts w:ascii="Calibri" w:hAnsi="Calibri" w:cs="Calibri"/>
          <w:color w:val="222222"/>
          <w:sz w:val="22"/>
          <w:szCs w:val="22"/>
        </w:rPr>
        <w:t>ημαντικότερες στιγμές του κοινού μας δημόσιου βίου.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Το Εθνικό Τυπογραφείο είναι άρρηκτα συνδεδεμένο με τη νεοελληνική ιστορία.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Ένας από τους θεσμούς του νεοελληνικού κράτους που υπάρχουν από ιδρύσεώς του.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Εκδίδοντας την Εφημερίδα της Κυβερνήσεως επί σχεδόν δύο αιώνες, το Εθνικό Τυπογραφείο διαφυλάττει τη νομοθετική λειτουργία και τον νομικό μας πολιτισμό.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Επί δεκαετίες οι διατάξεις νόμων και κανονιστικές πράξεις που δημοσιεύονται στα ΦΕΚ το καθιστούν σημείο αναφοράς. 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Για τους επαγγελματίες του Τύπου, τους δημόσιους λειτουργούς, αλλά και κάθε πολίτη που αντιλαμβάνεται τη συμμετοχή στα κοινά ως μέγιστη ευθύνη και πρώτιστη αρετή.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Το Εθνικό Τυπογραφείο συγκαταλέγεται στους κύριους εμπλεκόμενους φορείς για την ολοκλήρωση του έργου «Εθνική Πύλη για την Κωδικοποίηση της Νομοθεσίας».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Ένα έργο που μεταξύ άλλων προβλέπεται να αποτελέσει τη βάση για τη δημιουργία και την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επικαιροποίηση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 xml:space="preserve"> των προτύπων και διαδικασιών καλής νομοθέτησης.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Παράλληλα, το Εθνικό Τυπογραφείο πρωτοπορεί διαχρονικά στον χώρο της τυπογραφίας,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>προωθώντας όλες τις τεχνολογικές καινοτομίες.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«Η δημοσίευση είναι η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>ψυχή της δικαιοσύνης», σύμφωνα με το γνωστό ρητό, που έχει τις ρίζες του στο Διαφωτισμό.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031B45">
        <w:rPr>
          <w:rFonts w:ascii="Calibri" w:hAnsi="Calibri" w:cs="Calibri"/>
          <w:color w:val="222222"/>
          <w:sz w:val="22"/>
          <w:szCs w:val="22"/>
        </w:rPr>
        <w:t>Παράλληλα, τ</w:t>
      </w:r>
      <w:r w:rsidRPr="00DB0A43">
        <w:rPr>
          <w:rFonts w:ascii="Calibri" w:hAnsi="Calibri" w:cs="Calibri"/>
          <w:color w:val="222222"/>
          <w:sz w:val="22"/>
          <w:szCs w:val="22"/>
        </w:rPr>
        <w:t>ο έργο των ανθρώπων του Εθνικού Τυπογραφείου καταγράφει τις σπουδαιότερες και κρισιμότερες στιγμές του κράτους μας.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Καταγράφει τη βούληση του νομοθέτη και άρα απεικονίζει την εντολή του ελληνικού λαού.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lastRenderedPageBreak/>
        <w:t>Πόσο μάλλον σε μία περίοδο ανάκαμψης όπως η σημερινή, όπου οι δράσεις για την ανασυγκρότηση της οικονομίας και της κοινωνίας αποτυπώνεται σε χιλιάδες σελίδες νομοθετικού έργου.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Σε αυτήν την περίοδο είναι περισσότερο από αυτονόητη η ανάγκη για περαιτέρω αναβάθμιση του Εθνικού Τυπογραφείου.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Δηλαδή, η ενίσχυση του ανθρώπινου δυναμικού του και η βελτίωση της λειτουργίας του.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Μέσα στο 2018 αναμένεται η εφαρμογή απ’ όλες τις Διευθύνσεις του Εθνικού Τυπογραφείου του «Συστήματος Διοίκησης με Στόχους».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Πρόκειται για αναπόσπαστο στοιχείο της «Εθνικής Στρατηγικής για τη Διοικητική Μεταρρύθμιση 2017-2019».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Μιας ολοκληρωμένης στρατηγικής που ήδη υλοποιείται και η οποία:</w:t>
      </w:r>
    </w:p>
    <w:p w:rsidR="00031B45" w:rsidRPr="00031B45" w:rsidRDefault="00031B45" w:rsidP="00031B45">
      <w:pPr>
        <w:pStyle w:val="a4"/>
        <w:numPr>
          <w:ilvl w:val="0"/>
          <w:numId w:val="12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είναι ανθρωποκεντρική,</w:t>
      </w:r>
    </w:p>
    <w:p w:rsidR="00031B45" w:rsidRPr="00031B45" w:rsidRDefault="00031B45" w:rsidP="00031B45">
      <w:pPr>
        <w:pStyle w:val="a4"/>
        <w:numPr>
          <w:ilvl w:val="0"/>
          <w:numId w:val="12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είναι προσανατολισμένη στο αποτέλεσμα,</w:t>
      </w:r>
    </w:p>
    <w:p w:rsidR="00031B45" w:rsidRPr="00031B45" w:rsidRDefault="00031B45" w:rsidP="00031B45">
      <w:pPr>
        <w:pStyle w:val="a4"/>
        <w:numPr>
          <w:ilvl w:val="0"/>
          <w:numId w:val="12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στοχεύει στην αξιοποίηση των δεξιοτήτων των δημοσίων υπαλλήλων,</w:t>
      </w:r>
    </w:p>
    <w:p w:rsidR="00031B45" w:rsidRPr="00031B45" w:rsidRDefault="00031B45" w:rsidP="00031B45">
      <w:pPr>
        <w:pStyle w:val="a4"/>
        <w:numPr>
          <w:ilvl w:val="0"/>
          <w:numId w:val="12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αποσκοπεί στην αποκατάσταση της εμπιστοσύνης ανάμεσα στο κράτος και τους πολίτες,</w:t>
      </w:r>
    </w:p>
    <w:p w:rsidR="00031B45" w:rsidRPr="00031B45" w:rsidRDefault="00031B45" w:rsidP="00031B45">
      <w:pPr>
        <w:pStyle w:val="a4"/>
        <w:numPr>
          <w:ilvl w:val="0"/>
          <w:numId w:val="12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δρομολογεί τη μετάβαση στο νέο ψηφιακό Δημόσιο.</w:t>
      </w:r>
    </w:p>
    <w:p w:rsidR="00031B45" w:rsidRPr="00031B45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Στο νέο σύστημα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στοχοθεσίας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 xml:space="preserve"> περιλαμβάνονται μεταξύ άλλων:</w:t>
      </w:r>
    </w:p>
    <w:p w:rsidR="00031B45" w:rsidRPr="00031B45" w:rsidRDefault="00031B45" w:rsidP="00031B45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η ομαλή μετάβαση στον νέο οργανισμό του Τυπογραφείου,</w:t>
      </w:r>
    </w:p>
    <w:p w:rsidR="00031B45" w:rsidRPr="00031B45" w:rsidRDefault="00031B45" w:rsidP="00031B45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ο εκσυγχρονισμός των πληροφοριακών του συστημάτων,</w:t>
      </w:r>
    </w:p>
    <w:p w:rsidR="00031B45" w:rsidRPr="00031B45" w:rsidRDefault="00031B45" w:rsidP="00031B45">
      <w:pPr>
        <w:pStyle w:val="a4"/>
        <w:numPr>
          <w:ilvl w:val="0"/>
          <w:numId w:val="13"/>
        </w:num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031B45">
        <w:rPr>
          <w:rFonts w:ascii="Calibri" w:eastAsia="Times New Roman" w:hAnsi="Calibri" w:cs="Calibri"/>
          <w:color w:val="222222"/>
          <w:lang w:eastAsia="el-GR"/>
        </w:rPr>
        <w:t>η πρόσβαση ανεξαιρέτως όλων των πολιτών στην ιστοσελίδα του Τυπογραφείου και το περιεχόμενο των ΦΕΚ.</w:t>
      </w:r>
    </w:p>
    <w:p w:rsidR="00031B45" w:rsidRPr="00031B45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Σε αυτό το σημείο επιτρέψτε μου να τονίσω τη σημασία που έχει η ενίσχυση της εξωστρέφειας και του κύρους του Εθνικού Τυπογραφείου.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Πρώτα και κύρια με τη διασφάλιση υψηλού επιπέδου υπηρεσιών και παραγωγής του εκτυπωτικού έργου.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Αλλά και με τη βελτίωση της λειτουργίας του Μουσείου και της αύξησης των επισκεπτών προς αυτό.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Όπως και με την ανάληψη εκτυπώσεων και εκδόσεων που εξυπηρετούν κοινωφελή σκοπό.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Το ζήτημα δεν είναι απλώς να διαχειριστούμε έναν ιστορικό οργανισμό.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Αλλά αυτός να ανοιχτεί ακόμα περισσότερο στην κοινωνία.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Θέλουμε το Εθνικό Τυπογραφείο να παραμείνει σημείο αναφοράς για τους πολίτες υπέρ των κοινών τους υποθέσεων.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Και η πιο κοινή μας υπόθεση δεν είναι άλλη από τον σχεδιασμό του μέλλοντος.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Είναι αυτό, εξάλλου, το μέλλον που γιορτάζεται σήμερα στα πρόσωπα των παιδιών μας, με αφορμή τη γιορτή των Τριών Ιεραρχών.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lastRenderedPageBreak/>
        <w:t>Σήμερα, η διοίκηση του Εθνικού Τυπογραφείου δρομολογεί την εκτύπωση εργασιών μαθητικών ομάδων μέσα από συμμετοχικές διαδικασίες.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Αλλά και εκπαιδευτικού υλικού για καθηγητές, φοιτητές και ερευνητές πάνω σε ζητήματα περιβαλλοντικού και πολιτιστικού ενδιαφέροντος.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Δράσεις και παρεμβάσεις στο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μικροεπίπεδο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>, που διευρύνουν την αποτελεσματικότητα και εμβαθύνουν την ουσία της διοικητικής στρατηγικής μας για ένα Δημόσιο «ανθρώπινα δυναμικό».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031B45">
        <w:rPr>
          <w:rFonts w:ascii="Calibri" w:hAnsi="Calibri" w:cs="Calibri"/>
          <w:b/>
          <w:color w:val="222222"/>
          <w:sz w:val="22"/>
          <w:szCs w:val="22"/>
        </w:rPr>
        <w:t>Κυρίες και κ</w:t>
      </w:r>
      <w:r w:rsidRPr="00DB0A43">
        <w:rPr>
          <w:rFonts w:ascii="Calibri" w:hAnsi="Calibri" w:cs="Calibri"/>
          <w:b/>
          <w:color w:val="222222"/>
          <w:sz w:val="22"/>
          <w:szCs w:val="22"/>
        </w:rPr>
        <w:t>ύριοι,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Με αυτές τις σκέψεις καλωσορίζω την «Αναβάθμιση της Ιστορικής Συλλογής του Εθνικού Τυπογραφείου».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Ένα έργο που δρομολογήθηκε το 2015 από τις πρώτες ημέρες ανάληψης των καθηκόντων του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 xml:space="preserve">Ειδικού Γραμματέα, κ.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Παπαδημητρόπουλου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>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Σκοπός του έργου υπήρξε η αναβάθμιση του εκθεσιακού χώρου και η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επανέκθεση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 xml:space="preserve"> της συλλογής του Εθνικού Τυπογραφείου.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Για το λόγο αυτό συγκροτήθηκε Ομάδα Εργασίας από στελέχη του Εθνικού Τυπογραφείου και του Υπουργείου Πολιτισμού, όπως και από Ειδικούς Επιστήμον</w:t>
      </w:r>
      <w:r w:rsidRPr="00031B45">
        <w:rPr>
          <w:rFonts w:ascii="Calibri" w:hAnsi="Calibri" w:cs="Calibri"/>
          <w:color w:val="222222"/>
          <w:sz w:val="22"/>
          <w:szCs w:val="22"/>
        </w:rPr>
        <w:t>ες, π</w:t>
      </w:r>
      <w:r w:rsidRPr="00DB0A43">
        <w:rPr>
          <w:rFonts w:ascii="Calibri" w:hAnsi="Calibri" w:cs="Calibri"/>
          <w:color w:val="222222"/>
          <w:sz w:val="22"/>
          <w:szCs w:val="22"/>
        </w:rPr>
        <w:t>ου σήμερα θέλω να ευχαριστήσω και να συγχαρώ.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Το 2016 το Υπουργείο Πολιτισμού χαρακτήρισε 117 αντικείμενα του ιστορικού κινητού εξοπλισμού του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>Τυπογραφείου ως σημαντικά τεκμήρια για την εξέλιξη της τυπογραφίας.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Στη συνέχεια ξεκίνησε η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>αναδιάταξη της συλλογής θεματικά και χωροταξικά ακολουθώντας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DB0A43">
        <w:rPr>
          <w:rFonts w:ascii="Calibri" w:hAnsi="Calibri" w:cs="Calibri"/>
          <w:color w:val="222222"/>
          <w:sz w:val="22"/>
          <w:szCs w:val="22"/>
        </w:rPr>
        <w:t>τις προτάσεις του</w:t>
      </w:r>
      <w:r w:rsidRPr="00031B45">
        <w:rPr>
          <w:rFonts w:ascii="Calibri" w:hAnsi="Calibri" w:cs="Calibri"/>
          <w:color w:val="222222"/>
          <w:sz w:val="22"/>
          <w:szCs w:val="22"/>
        </w:rPr>
        <w:t xml:space="preserve"> Υπουργείου Πολιτισμού και του προσχέδιου </w:t>
      </w:r>
      <w:proofErr w:type="spellStart"/>
      <w:r w:rsidRPr="00031B45">
        <w:rPr>
          <w:rFonts w:ascii="Calibri" w:hAnsi="Calibri" w:cs="Calibri"/>
          <w:color w:val="222222"/>
          <w:sz w:val="22"/>
          <w:szCs w:val="22"/>
        </w:rPr>
        <w:t>μ</w:t>
      </w:r>
      <w:r w:rsidRPr="00DB0A43">
        <w:rPr>
          <w:rFonts w:ascii="Calibri" w:hAnsi="Calibri" w:cs="Calibri"/>
          <w:color w:val="222222"/>
          <w:sz w:val="22"/>
          <w:szCs w:val="22"/>
        </w:rPr>
        <w:t>ουσειολογικής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 xml:space="preserve"> μελέτης.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Σήμερα, η αναβαθμισμένη ιστορική συλλογή εκτείνεται σε 4 αίθουσες συνολικά, προσφέροντας ένα ταξίδι στο χρόνο μέσα από την ελληνική τυπογραφία.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031B45">
        <w:rPr>
          <w:rFonts w:ascii="Calibri" w:hAnsi="Calibri" w:cs="Calibri"/>
          <w:b/>
          <w:color w:val="222222"/>
          <w:sz w:val="22"/>
          <w:szCs w:val="22"/>
        </w:rPr>
        <w:t>Κυρίες και κ</w:t>
      </w:r>
      <w:r w:rsidRPr="00DB0A43">
        <w:rPr>
          <w:rFonts w:ascii="Calibri" w:hAnsi="Calibri" w:cs="Calibri"/>
          <w:b/>
          <w:color w:val="222222"/>
          <w:sz w:val="22"/>
          <w:szCs w:val="22"/>
        </w:rPr>
        <w:t>ύριοι,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 xml:space="preserve">Δεν είναι μόνο τα 110 χρόνια που κλείνει το Εθνικό Τυπογραφείο εδώ στην οδό </w:t>
      </w:r>
      <w:proofErr w:type="spellStart"/>
      <w:r w:rsidRPr="00DB0A43">
        <w:rPr>
          <w:rFonts w:ascii="Calibri" w:hAnsi="Calibri" w:cs="Calibri"/>
          <w:color w:val="222222"/>
          <w:sz w:val="22"/>
          <w:szCs w:val="22"/>
        </w:rPr>
        <w:t>Καποδιστρίου</w:t>
      </w:r>
      <w:proofErr w:type="spellEnd"/>
      <w:r w:rsidRPr="00DB0A43">
        <w:rPr>
          <w:rFonts w:ascii="Calibri" w:hAnsi="Calibri" w:cs="Calibri"/>
          <w:color w:val="222222"/>
          <w:sz w:val="22"/>
          <w:szCs w:val="22"/>
        </w:rPr>
        <w:t>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Δεν είναι μόνο το βάρος της ιστορίας, οι μνήμες και όλα όσα αυτές προστατεύουν.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Είναι η αποτύπωση της ευθύνης που έχουμε όλα όσα εκτίθενται στις προθήκες του Μουσείου να περάσουν στις επόμενες γενιές.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Θέλω να σας διαβεβαιώσω ότι είμαστε εδώ και πως θα συνεχίσουμε να βρισκόμαστε στο πλευρό σας.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Η δημοσίευση θα εξακολουθήσει να ορίζει το μέτρο της δικαιοσύνης.</w:t>
      </w:r>
    </w:p>
    <w:p w:rsidR="00031B45" w:rsidRPr="00DB0A43" w:rsidRDefault="00031B45" w:rsidP="00031B45">
      <w:pPr>
        <w:shd w:val="clear" w:color="auto" w:fill="FFFFFF"/>
        <w:spacing w:after="20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Και η τυπογραφία, που αποτέλεσε διαχρονικά τη μήτρα των καλύτερων ιδεών μας, θα εξακολουθήσει να τους δίνει μορφή και περιεχόμενο.</w:t>
      </w:r>
    </w:p>
    <w:p w:rsidR="00031B45" w:rsidRPr="00031B45" w:rsidRDefault="00031B45" w:rsidP="00031B45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DB0A43">
        <w:rPr>
          <w:rFonts w:ascii="Calibri" w:hAnsi="Calibri" w:cs="Calibri"/>
          <w:color w:val="222222"/>
          <w:sz w:val="22"/>
          <w:szCs w:val="22"/>
        </w:rPr>
        <w:t>Σας ευχαριστώ.</w:t>
      </w:r>
    </w:p>
    <w:p w:rsidR="00F671E2" w:rsidRPr="00031B45" w:rsidRDefault="00F671E2" w:rsidP="00031B45">
      <w:pPr>
        <w:shd w:val="clear" w:color="auto" w:fill="FFFFFF"/>
        <w:spacing w:after="200" w:line="276" w:lineRule="auto"/>
        <w:jc w:val="both"/>
        <w:rPr>
          <w:rFonts w:cstheme="minorHAnsi"/>
          <w:color w:val="222222"/>
          <w:sz w:val="22"/>
          <w:szCs w:val="22"/>
        </w:rPr>
      </w:pPr>
    </w:p>
    <w:sectPr w:rsidR="00F671E2" w:rsidRPr="00031B45" w:rsidSect="0084307D">
      <w:footerReference w:type="default" r:id="rId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0E" w:rsidRDefault="006D060E" w:rsidP="00C16B1F">
      <w:r>
        <w:separator/>
      </w:r>
    </w:p>
  </w:endnote>
  <w:endnote w:type="continuationSeparator" w:id="0">
    <w:p w:rsidR="006D060E" w:rsidRDefault="006D060E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0E" w:rsidRDefault="006D060E" w:rsidP="00C16B1F">
      <w:r>
        <w:separator/>
      </w:r>
    </w:p>
  </w:footnote>
  <w:footnote w:type="continuationSeparator" w:id="0">
    <w:p w:rsidR="006D060E" w:rsidRDefault="006D060E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9C3"/>
    <w:multiLevelType w:val="hybridMultilevel"/>
    <w:tmpl w:val="60262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1276C"/>
    <w:multiLevelType w:val="hybridMultilevel"/>
    <w:tmpl w:val="4816D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C4744"/>
    <w:multiLevelType w:val="hybridMultilevel"/>
    <w:tmpl w:val="63868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5CE"/>
    <w:multiLevelType w:val="hybridMultilevel"/>
    <w:tmpl w:val="CF3009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493A"/>
    <w:multiLevelType w:val="hybridMultilevel"/>
    <w:tmpl w:val="FC562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6C8C"/>
    <w:multiLevelType w:val="hybridMultilevel"/>
    <w:tmpl w:val="EAD6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14C88"/>
    <w:multiLevelType w:val="hybridMultilevel"/>
    <w:tmpl w:val="6FEAE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2323A"/>
    <w:rsid w:val="0003041C"/>
    <w:rsid w:val="00031B45"/>
    <w:rsid w:val="00033D64"/>
    <w:rsid w:val="000449FA"/>
    <w:rsid w:val="000C7EE9"/>
    <w:rsid w:val="000D3BA3"/>
    <w:rsid w:val="0010603B"/>
    <w:rsid w:val="00116432"/>
    <w:rsid w:val="001179A5"/>
    <w:rsid w:val="00152D2F"/>
    <w:rsid w:val="001A17FB"/>
    <w:rsid w:val="001E2758"/>
    <w:rsid w:val="001E647E"/>
    <w:rsid w:val="00200230"/>
    <w:rsid w:val="00205E9F"/>
    <w:rsid w:val="002204D5"/>
    <w:rsid w:val="00282519"/>
    <w:rsid w:val="002B02F1"/>
    <w:rsid w:val="002B2D3F"/>
    <w:rsid w:val="002B5423"/>
    <w:rsid w:val="002F0EA6"/>
    <w:rsid w:val="00314966"/>
    <w:rsid w:val="0032606C"/>
    <w:rsid w:val="00333A52"/>
    <w:rsid w:val="0035191E"/>
    <w:rsid w:val="00363E18"/>
    <w:rsid w:val="00366B0C"/>
    <w:rsid w:val="00374B61"/>
    <w:rsid w:val="00385271"/>
    <w:rsid w:val="00391F6B"/>
    <w:rsid w:val="00392C0A"/>
    <w:rsid w:val="003A1E71"/>
    <w:rsid w:val="003B6C09"/>
    <w:rsid w:val="003D5AEB"/>
    <w:rsid w:val="003E4110"/>
    <w:rsid w:val="003F2447"/>
    <w:rsid w:val="004062FC"/>
    <w:rsid w:val="0043460A"/>
    <w:rsid w:val="00442E8B"/>
    <w:rsid w:val="00464C9B"/>
    <w:rsid w:val="0048730F"/>
    <w:rsid w:val="00496E4A"/>
    <w:rsid w:val="004B1D9E"/>
    <w:rsid w:val="004C0753"/>
    <w:rsid w:val="00515069"/>
    <w:rsid w:val="00523462"/>
    <w:rsid w:val="00535B49"/>
    <w:rsid w:val="00546D70"/>
    <w:rsid w:val="005676EE"/>
    <w:rsid w:val="00570E1F"/>
    <w:rsid w:val="005B21CD"/>
    <w:rsid w:val="005B5348"/>
    <w:rsid w:val="00605917"/>
    <w:rsid w:val="00606CAA"/>
    <w:rsid w:val="006814C0"/>
    <w:rsid w:val="00684ED2"/>
    <w:rsid w:val="00693344"/>
    <w:rsid w:val="006A607B"/>
    <w:rsid w:val="006A61F1"/>
    <w:rsid w:val="006C5104"/>
    <w:rsid w:val="006D060E"/>
    <w:rsid w:val="006D5910"/>
    <w:rsid w:val="006F77FD"/>
    <w:rsid w:val="00707C5B"/>
    <w:rsid w:val="00720B46"/>
    <w:rsid w:val="00726AAC"/>
    <w:rsid w:val="0073002F"/>
    <w:rsid w:val="0076008A"/>
    <w:rsid w:val="007B4314"/>
    <w:rsid w:val="007C1025"/>
    <w:rsid w:val="007C27EF"/>
    <w:rsid w:val="007D3423"/>
    <w:rsid w:val="007D5A45"/>
    <w:rsid w:val="008061F5"/>
    <w:rsid w:val="00810168"/>
    <w:rsid w:val="00821B6A"/>
    <w:rsid w:val="0084307D"/>
    <w:rsid w:val="008438CF"/>
    <w:rsid w:val="0086380A"/>
    <w:rsid w:val="00863F96"/>
    <w:rsid w:val="008C7FA3"/>
    <w:rsid w:val="008C7FF6"/>
    <w:rsid w:val="008D15B0"/>
    <w:rsid w:val="008D328C"/>
    <w:rsid w:val="008D40A0"/>
    <w:rsid w:val="008E1DF1"/>
    <w:rsid w:val="00926CE8"/>
    <w:rsid w:val="00932242"/>
    <w:rsid w:val="0093348A"/>
    <w:rsid w:val="00934A5D"/>
    <w:rsid w:val="00943D93"/>
    <w:rsid w:val="009647DD"/>
    <w:rsid w:val="00986141"/>
    <w:rsid w:val="00987CA1"/>
    <w:rsid w:val="009E3556"/>
    <w:rsid w:val="009E375B"/>
    <w:rsid w:val="00A535D0"/>
    <w:rsid w:val="00A61BD9"/>
    <w:rsid w:val="00A67F1C"/>
    <w:rsid w:val="00A74F11"/>
    <w:rsid w:val="00AB4144"/>
    <w:rsid w:val="00AB6E00"/>
    <w:rsid w:val="00B3722B"/>
    <w:rsid w:val="00B85775"/>
    <w:rsid w:val="00BC7788"/>
    <w:rsid w:val="00BD65B6"/>
    <w:rsid w:val="00BE1E62"/>
    <w:rsid w:val="00BE3973"/>
    <w:rsid w:val="00C06FA9"/>
    <w:rsid w:val="00C16B1F"/>
    <w:rsid w:val="00C34112"/>
    <w:rsid w:val="00C45A30"/>
    <w:rsid w:val="00C55625"/>
    <w:rsid w:val="00C77D58"/>
    <w:rsid w:val="00C962CB"/>
    <w:rsid w:val="00CF295D"/>
    <w:rsid w:val="00CF379B"/>
    <w:rsid w:val="00D0296E"/>
    <w:rsid w:val="00D0608C"/>
    <w:rsid w:val="00DD1326"/>
    <w:rsid w:val="00E3009E"/>
    <w:rsid w:val="00E51345"/>
    <w:rsid w:val="00E719C9"/>
    <w:rsid w:val="00E8165C"/>
    <w:rsid w:val="00E9156C"/>
    <w:rsid w:val="00EB33B4"/>
    <w:rsid w:val="00EE4A1F"/>
    <w:rsid w:val="00EE608A"/>
    <w:rsid w:val="00EF56DA"/>
    <w:rsid w:val="00F31752"/>
    <w:rsid w:val="00F37FC0"/>
    <w:rsid w:val="00F40637"/>
    <w:rsid w:val="00F42A5D"/>
    <w:rsid w:val="00F62A96"/>
    <w:rsid w:val="00F63930"/>
    <w:rsid w:val="00F671E2"/>
    <w:rsid w:val="00F70C24"/>
    <w:rsid w:val="00F81414"/>
    <w:rsid w:val="00F82E94"/>
    <w:rsid w:val="00F87BD9"/>
    <w:rsid w:val="00FA447F"/>
    <w:rsid w:val="00FC7A4C"/>
    <w:rsid w:val="00FD1A61"/>
    <w:rsid w:val="00FD298D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D844-53C3-4126-B7DC-54199271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GiannikosA</cp:lastModifiedBy>
  <cp:revision>8</cp:revision>
  <cp:lastPrinted>2018-01-30T13:40:00Z</cp:lastPrinted>
  <dcterms:created xsi:type="dcterms:W3CDTF">2018-01-30T13:36:00Z</dcterms:created>
  <dcterms:modified xsi:type="dcterms:W3CDTF">2018-01-30T13:42:00Z</dcterms:modified>
</cp:coreProperties>
</file>