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AB4144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AB4144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863F96" w:rsidRPr="00863F96">
        <w:rPr>
          <w:rFonts w:asciiTheme="minorHAnsi" w:hAnsiTheme="minorHAnsi"/>
          <w:b/>
          <w:sz w:val="22"/>
          <w:szCs w:val="22"/>
        </w:rPr>
        <w:t xml:space="preserve">   </w:t>
      </w:r>
      <w:r w:rsidR="00863F96">
        <w:rPr>
          <w:rFonts w:asciiTheme="minorHAnsi" w:hAnsiTheme="minorHAnsi"/>
          <w:b/>
          <w:sz w:val="22"/>
          <w:szCs w:val="22"/>
        </w:rPr>
        <w:t xml:space="preserve">      </w:t>
      </w:r>
      <w:r w:rsidR="00570E1F">
        <w:rPr>
          <w:rFonts w:asciiTheme="minorHAnsi" w:hAnsiTheme="minorHAnsi"/>
          <w:b/>
          <w:sz w:val="22"/>
          <w:szCs w:val="22"/>
        </w:rPr>
        <w:t xml:space="preserve">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606CAA" w:rsidRDefault="000C7EE9" w:rsidP="0076008A">
      <w:pPr>
        <w:autoSpaceDE w:val="0"/>
        <w:autoSpaceDN w:val="0"/>
        <w:adjustRightInd w:val="0"/>
        <w:spacing w:after="200" w:line="276" w:lineRule="auto"/>
        <w:ind w:left="504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          </w:t>
      </w:r>
      <w:r w:rsidR="002B02F1"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        </w:t>
      </w:r>
      <w:r w:rsidR="002B02F1"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ab/>
        <w:t xml:space="preserve">  </w:t>
      </w:r>
      <w:r w:rsidR="007D3423"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 </w:t>
      </w:r>
      <w:r w:rsidR="0043460A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Αθήνα, </w:t>
      </w:r>
      <w:r w:rsidR="00EE4A1F">
        <w:rPr>
          <w:rFonts w:asciiTheme="minorHAnsi" w:eastAsiaTheme="minorHAnsi" w:hAnsiTheme="minorHAnsi" w:cs="TimesNewRomanPSMT"/>
          <w:sz w:val="22"/>
          <w:szCs w:val="22"/>
          <w:lang w:eastAsia="en-US"/>
        </w:rPr>
        <w:t>21</w:t>
      </w:r>
      <w:r w:rsidR="00C77D58" w:rsidRPr="00606CAA">
        <w:rPr>
          <w:rFonts w:asciiTheme="minorHAnsi" w:eastAsiaTheme="minorHAnsi" w:hAnsiTheme="minorHAnsi" w:cs="TimesNewRomanPSMT"/>
          <w:sz w:val="22"/>
          <w:szCs w:val="22"/>
          <w:lang w:val="fr-CA" w:eastAsia="en-US"/>
        </w:rPr>
        <w:t xml:space="preserve"> </w:t>
      </w:r>
      <w:r w:rsidR="00943D93">
        <w:rPr>
          <w:rFonts w:asciiTheme="minorHAnsi" w:eastAsiaTheme="minorHAnsi" w:hAnsiTheme="minorHAnsi" w:cs="TimesNewRomanPSMT"/>
          <w:sz w:val="22"/>
          <w:szCs w:val="22"/>
          <w:lang w:eastAsia="en-US"/>
        </w:rPr>
        <w:t>Δεκεμβρίου</w:t>
      </w:r>
      <w:r w:rsidR="00FC7A4C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8438CF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>2017</w:t>
      </w:r>
      <w:r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</w:p>
    <w:p w:rsidR="0076008A" w:rsidRDefault="0076008A" w:rsidP="0076008A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AB4144" w:rsidRDefault="0076008A" w:rsidP="0076008A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Έναρξη της νέας περιόδου συνεργασίας με τη Γαλλία για την ανασυγκρότηση της Δημόσιας Διοίκησης</w:t>
      </w:r>
    </w:p>
    <w:p w:rsidR="0076008A" w:rsidRDefault="0076008A" w:rsidP="0076008A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</w:pPr>
    </w:p>
    <w:p w:rsid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Με την έγκριση της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συντονιστικής επιτροπής του προγράμματος τεχνικής β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οήθειας, ξεκίν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ησε και επίσημα χθες, Τετάρτη 20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Δεκεμβρίο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υ 2017, η νέα φάση </w:t>
      </w:r>
      <w:r w:rsidR="00F87BD9">
        <w:rPr>
          <w:rFonts w:asciiTheme="minorHAnsi" w:hAnsiTheme="minorHAnsi" w:cstheme="minorHAnsi"/>
          <w:color w:val="222222"/>
          <w:sz w:val="22"/>
          <w:szCs w:val="22"/>
        </w:rPr>
        <w:t xml:space="preserve">της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ελληνογαλλικής συνεργασίας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για την παροχή τεχνικής βοήθειας στις μεταρρυθμίσεις που αφορούν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σ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τ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ην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ελληνική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Δημόσια Διοίκηση.</w:t>
      </w:r>
    </w:p>
    <w:p w:rsid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color w:val="222222"/>
          <w:sz w:val="22"/>
          <w:szCs w:val="22"/>
        </w:rPr>
        <w:t>Με αφορμή την έναρξη της περιόδου συνεργασίας, πραγματοποιήθηκε στη Γαλλική Πρεσβεία εκδήλωση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όπου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παρέστη και απηύθυνε χαιρετισμό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η Υπουργός Διοικητικής Ανασυγκρότησης, Όλγα Γεροβασίλη, μετά από πρό</w:t>
      </w:r>
      <w:r w:rsidR="00926CE8">
        <w:rPr>
          <w:rFonts w:asciiTheme="minorHAnsi" w:hAnsiTheme="minorHAnsi" w:cstheme="minorHAnsi"/>
          <w:color w:val="222222"/>
          <w:sz w:val="22"/>
          <w:szCs w:val="22"/>
        </w:rPr>
        <w:t>σ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κληση του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γ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άλλου Πρέσβη,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AB4144">
        <w:rPr>
          <w:rFonts w:asciiTheme="minorHAnsi" w:hAnsiTheme="minorHAnsi" w:cstheme="minorHAnsi"/>
          <w:color w:val="222222"/>
          <w:sz w:val="22"/>
          <w:szCs w:val="22"/>
        </w:rPr>
        <w:t>Κριστόφ</w:t>
      </w:r>
      <w:proofErr w:type="spellEnd"/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AB4144">
        <w:rPr>
          <w:rFonts w:asciiTheme="minorHAnsi" w:hAnsiTheme="minorHAnsi" w:cstheme="minorHAnsi"/>
          <w:color w:val="222222"/>
          <w:sz w:val="22"/>
          <w:szCs w:val="22"/>
        </w:rPr>
        <w:t>Σαντεπί.</w:t>
      </w:r>
      <w:proofErr w:type="spellEnd"/>
    </w:p>
    <w:p w:rsid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Κατά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την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τοποθέτησή </w:t>
      </w:r>
      <w:r w:rsidR="006A61F1">
        <w:rPr>
          <w:rFonts w:asciiTheme="minorHAnsi" w:hAnsiTheme="minorHAnsi" w:cstheme="minorHAnsi"/>
          <w:color w:val="222222"/>
          <w:sz w:val="22"/>
          <w:szCs w:val="22"/>
        </w:rPr>
        <w:t>της,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η Υπουργός Διοικητικής Ανασυγκρότησης δήλωσε:</w:t>
      </w:r>
    </w:p>
    <w:p w:rsid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«Ολοκληρώθηκε ήδη με επιτυχία ένας κύκλος μεταρρυθμίσεων, 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οι οποίες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υλοποιήθηκαν σε δύο κατευθύνσεις.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Από τη μια, ενέργειες και δράσεις για την αναβάθμιση του ανθρώπινου δυναμικού της Δημόσιας Διοίκησης.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Και από την άλλη, έργα για τη δραστική αντιμετώπιση της γραφειοκρατίας και την εξυπηρέτηση των πολιτών και των επιχειρήσεων, μέσα από τα οποία πετύχαμε και εξοικονόμηση πόρων.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Το δεύτερο σχέδιο περιέχει εμβληματικά έργα και μεταρρυθμίσεις για τη Δημόσια Διοίκηση, όπως η κωδικοποίηση της ελληνικής νομοθεσίας και οι απλουστεύσεις διαδικασιών.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Ταυτόχρονα, στόχος μας είναι να μην χρειάζεται η φυσική παρουσία του πολίτη, αλλά να μπορεί να κάνει ψηφιακά όλες τις απαραίτητες συναλλαγές του με το Δημόσιο.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Η πολιτική βούληση για την επόμενη, ψηφιακή μέρα της 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Δημόσιας Δ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ιοίκησης είναι δεδομένη. Όπως και η συμβολή όλω</w:t>
      </w:r>
      <w:r w:rsidR="006A61F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ν σας, της </w:t>
      </w:r>
      <w:proofErr w:type="spellStart"/>
      <w:r w:rsidR="006A61F1">
        <w:rPr>
          <w:rFonts w:asciiTheme="minorHAnsi" w:hAnsiTheme="minorHAnsi" w:cstheme="minorHAnsi"/>
          <w:i/>
          <w:color w:val="222222"/>
          <w:sz w:val="22"/>
          <w:szCs w:val="22"/>
        </w:rPr>
        <w:t>Expertise</w:t>
      </w:r>
      <w:proofErr w:type="spellEnd"/>
      <w:r w:rsidR="006A61F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proofErr w:type="spellStart"/>
      <w:r w:rsidR="006A61F1">
        <w:rPr>
          <w:rFonts w:asciiTheme="minorHAnsi" w:hAnsiTheme="minorHAnsi" w:cstheme="minorHAnsi"/>
          <w:i/>
          <w:color w:val="222222"/>
          <w:sz w:val="22"/>
          <w:szCs w:val="22"/>
        </w:rPr>
        <w:t>France</w:t>
      </w:r>
      <w:proofErr w:type="spellEnd"/>
      <w:r w:rsidR="006A61F1">
        <w:rPr>
          <w:rFonts w:asciiTheme="minorHAnsi" w:hAnsiTheme="minorHAnsi" w:cstheme="minorHAnsi"/>
          <w:i/>
          <w:color w:val="222222"/>
          <w:sz w:val="22"/>
          <w:szCs w:val="22"/>
        </w:rPr>
        <w:t>, της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SRSS και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φυσικά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των ανθρώπων της Δημόσιας Διοίκησης, την οποία θεωρούμε καθοριστική.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Είμαι πεπεισμένη ότι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μέσα από τη δημιουργική σύμπραξη των δυνάμεων όλων 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μας,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θα πετύχουμε τις μεγάλες μεταρρυθμίσεις που έχει ανάγκη η χώρα, για να βαδίσει στην νέα εποχή</w:t>
      </w:r>
      <w:bookmarkStart w:id="0" w:name="m_-2413228901762534141_m_549470946547750"/>
      <w:bookmarkEnd w:id="0"/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»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Από την πλευρά του, ο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γάλλος Π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ρέσβης δήλωσε:</w:t>
      </w:r>
    </w:p>
    <w:p w:rsidR="00AB4144" w:rsidRPr="00AB4144" w:rsidRDefault="00AB4144" w:rsidP="00AB4144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«Ξέρετε ότι μπορείτε να υπολογίζετε στην υποστήριξη και τις συμβουλές της Γα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λλίας και γι’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αυτό εί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>μαστε ιδιαίτερα ευτυχείς για τη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δουλειά που ήδη έχουν κάνει οι ομάδες εργασίας της </w:t>
      </w:r>
      <w:proofErr w:type="spellStart"/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Expertise</w:t>
      </w:r>
      <w:proofErr w:type="spellEnd"/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proofErr w:type="spellStart"/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France</w:t>
      </w:r>
      <w:proofErr w:type="spellEnd"/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.</w:t>
      </w:r>
      <w:r w:rsidRPr="00AB414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i/>
          <w:color w:val="222222"/>
          <w:sz w:val="22"/>
          <w:szCs w:val="22"/>
        </w:rPr>
        <w:t>Η νέα περίοδος συνεργασίας αναφέρεται σε πολλά θέματα, αλλά κυρίως στην βελτίωση της ποιότητας των υπηρεσιών προς τους πολίτες. Εύχομαι και αυτή η συνεργασία να αποδειχτεί γόνιμη»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606CAA" w:rsidRPr="00AB4144" w:rsidRDefault="00AB4144" w:rsidP="00AB4144">
      <w:pPr>
        <w:shd w:val="clear" w:color="auto" w:fill="FFFFFF"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7DDD">
        <w:rPr>
          <w:rFonts w:asciiTheme="minorHAnsi" w:hAnsiTheme="minorHAnsi" w:cstheme="minorHAnsi"/>
          <w:color w:val="222222"/>
          <w:sz w:val="22"/>
          <w:szCs w:val="22"/>
        </w:rPr>
        <w:t>Στο πλαίσιο της συνεργασίας των δύο πλευρών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την τεχνική υποστήριξη προς το Υπουργείο Διοικητικής Ανασυγκρότησης θα συνεχίσει να προσφέρει ο φορέας του γαλλικού 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Δ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ημοσίου «</w:t>
      </w:r>
      <w:proofErr w:type="spellStart"/>
      <w:r w:rsidRPr="00E17DDD">
        <w:rPr>
          <w:rFonts w:asciiTheme="minorHAnsi" w:hAnsiTheme="minorHAnsi" w:cstheme="minorHAnsi"/>
          <w:color w:val="222222"/>
          <w:sz w:val="22"/>
          <w:szCs w:val="22"/>
        </w:rPr>
        <w:t>Expertise</w:t>
      </w:r>
      <w:proofErr w:type="spellEnd"/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E17DDD">
        <w:rPr>
          <w:rFonts w:asciiTheme="minorHAnsi" w:hAnsiTheme="minorHAnsi" w:cstheme="minorHAnsi"/>
          <w:color w:val="222222"/>
          <w:sz w:val="22"/>
          <w:szCs w:val="22"/>
        </w:rPr>
        <w:t>France</w:t>
      </w:r>
      <w:proofErr w:type="spellEnd"/>
      <w:r w:rsidRPr="00E17DDD">
        <w:rPr>
          <w:rFonts w:asciiTheme="minorHAnsi" w:hAnsiTheme="minorHAnsi" w:cstheme="minorHAnsi"/>
          <w:color w:val="222222"/>
          <w:sz w:val="22"/>
          <w:szCs w:val="22"/>
        </w:rPr>
        <w:t>»,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με την εποπτεία της Υπηρεσίας Στήριξης Διαρθρωτικών Μεταρρυθμίσεων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>SRSS</w:t>
      </w:r>
      <w:r w:rsidRPr="00AB4144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E17DDD">
        <w:rPr>
          <w:rFonts w:asciiTheme="minorHAnsi" w:hAnsiTheme="minorHAnsi" w:cstheme="minorHAnsi"/>
          <w:color w:val="222222"/>
          <w:sz w:val="22"/>
          <w:szCs w:val="22"/>
        </w:rPr>
        <w:t xml:space="preserve"> της Ευρωπαϊκής Επιτροπής. </w:t>
      </w:r>
    </w:p>
    <w:sectPr w:rsidR="00606CAA" w:rsidRPr="00AB4144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FD" w:rsidRDefault="006F77FD" w:rsidP="00C16B1F">
      <w:r>
        <w:separator/>
      </w:r>
    </w:p>
  </w:endnote>
  <w:endnote w:type="continuationSeparator" w:id="0">
    <w:p w:rsidR="006F77FD" w:rsidRDefault="006F77FD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FD" w:rsidRDefault="006F77FD" w:rsidP="00C16B1F">
      <w:r>
        <w:separator/>
      </w:r>
    </w:p>
  </w:footnote>
  <w:footnote w:type="continuationSeparator" w:id="0">
    <w:p w:rsidR="006F77FD" w:rsidRDefault="006F77FD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2323A"/>
    <w:rsid w:val="00033D64"/>
    <w:rsid w:val="000C7EE9"/>
    <w:rsid w:val="000D3BA3"/>
    <w:rsid w:val="00116432"/>
    <w:rsid w:val="001179A5"/>
    <w:rsid w:val="001A17FB"/>
    <w:rsid w:val="001E2758"/>
    <w:rsid w:val="001E647E"/>
    <w:rsid w:val="00200230"/>
    <w:rsid w:val="002204D5"/>
    <w:rsid w:val="002B02F1"/>
    <w:rsid w:val="002B5423"/>
    <w:rsid w:val="00314966"/>
    <w:rsid w:val="00333A52"/>
    <w:rsid w:val="0035191E"/>
    <w:rsid w:val="00374B61"/>
    <w:rsid w:val="003D5AEB"/>
    <w:rsid w:val="003F2447"/>
    <w:rsid w:val="004062FC"/>
    <w:rsid w:val="0043460A"/>
    <w:rsid w:val="00464C9B"/>
    <w:rsid w:val="0048730F"/>
    <w:rsid w:val="00496E4A"/>
    <w:rsid w:val="004B1D9E"/>
    <w:rsid w:val="00515069"/>
    <w:rsid w:val="00535B49"/>
    <w:rsid w:val="00570E1F"/>
    <w:rsid w:val="005B21CD"/>
    <w:rsid w:val="005B5348"/>
    <w:rsid w:val="00606CAA"/>
    <w:rsid w:val="00684ED2"/>
    <w:rsid w:val="00693344"/>
    <w:rsid w:val="006A607B"/>
    <w:rsid w:val="006A61F1"/>
    <w:rsid w:val="006D5910"/>
    <w:rsid w:val="006F77FD"/>
    <w:rsid w:val="00707C5B"/>
    <w:rsid w:val="00720B46"/>
    <w:rsid w:val="00726AAC"/>
    <w:rsid w:val="0076008A"/>
    <w:rsid w:val="007D3423"/>
    <w:rsid w:val="00810168"/>
    <w:rsid w:val="00821B6A"/>
    <w:rsid w:val="0084307D"/>
    <w:rsid w:val="008438CF"/>
    <w:rsid w:val="00863F96"/>
    <w:rsid w:val="008D40A0"/>
    <w:rsid w:val="008E1DF1"/>
    <w:rsid w:val="00926CE8"/>
    <w:rsid w:val="0093348A"/>
    <w:rsid w:val="00934A5D"/>
    <w:rsid w:val="00943D93"/>
    <w:rsid w:val="009647DD"/>
    <w:rsid w:val="009E3556"/>
    <w:rsid w:val="00A61BD9"/>
    <w:rsid w:val="00A67F1C"/>
    <w:rsid w:val="00AB4144"/>
    <w:rsid w:val="00AB6E00"/>
    <w:rsid w:val="00B85775"/>
    <w:rsid w:val="00BD65B6"/>
    <w:rsid w:val="00BE1E62"/>
    <w:rsid w:val="00BE3973"/>
    <w:rsid w:val="00C16B1F"/>
    <w:rsid w:val="00C34112"/>
    <w:rsid w:val="00C55625"/>
    <w:rsid w:val="00C77D58"/>
    <w:rsid w:val="00CF295D"/>
    <w:rsid w:val="00CF379B"/>
    <w:rsid w:val="00D0296E"/>
    <w:rsid w:val="00DD1326"/>
    <w:rsid w:val="00EB33B4"/>
    <w:rsid w:val="00EE4A1F"/>
    <w:rsid w:val="00F40637"/>
    <w:rsid w:val="00F42A5D"/>
    <w:rsid w:val="00F63930"/>
    <w:rsid w:val="00F70C24"/>
    <w:rsid w:val="00F81414"/>
    <w:rsid w:val="00F82E94"/>
    <w:rsid w:val="00F87BD9"/>
    <w:rsid w:val="00FA447F"/>
    <w:rsid w:val="00FC7A4C"/>
    <w:rsid w:val="00FD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2DD9-58FC-4320-8B01-19F60F04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3</cp:revision>
  <cp:lastPrinted>2017-12-21T16:13:00Z</cp:lastPrinted>
  <dcterms:created xsi:type="dcterms:W3CDTF">2017-12-21T16:16:00Z</dcterms:created>
  <dcterms:modified xsi:type="dcterms:W3CDTF">2017-12-21T17:05:00Z</dcterms:modified>
</cp:coreProperties>
</file>