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88" w:rsidRDefault="008D3D7C" w:rsidP="00816888">
      <w:pPr>
        <w:jc w:val="both"/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-67310</wp:posOffset>
            </wp:positionV>
            <wp:extent cx="722630" cy="722630"/>
            <wp:effectExtent l="19050" t="0" r="127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88" w:rsidRDefault="00816888" w:rsidP="00816888">
      <w:pPr>
        <w:jc w:val="both"/>
      </w:pPr>
    </w:p>
    <w:p w:rsidR="00816888" w:rsidRDefault="00816888" w:rsidP="00816888">
      <w:pPr>
        <w:spacing w:after="0" w:line="240" w:lineRule="auto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ΕΛΛΗΝΙΚΗ ΔΗΜΟΚΡΑΤΙΑ</w:t>
      </w:r>
    </w:p>
    <w:p w:rsidR="00816888" w:rsidRDefault="00816888" w:rsidP="00816888">
      <w:pPr>
        <w:spacing w:after="0" w:line="240" w:lineRule="auto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ΥΠΟΥΡΓΕΙΟ ΔΙΟΙΚΗΤΙΚΗΣ ΑΝΑΣΥΓΚΡΟΤΗΣΗΣ</w:t>
      </w:r>
    </w:p>
    <w:p w:rsidR="00816888" w:rsidRPr="00816888" w:rsidRDefault="00816888" w:rsidP="00816888">
      <w:pPr>
        <w:spacing w:after="0" w:line="240" w:lineRule="auto"/>
        <w:ind w:right="3770"/>
        <w:jc w:val="center"/>
        <w:rPr>
          <w:rFonts w:eastAsia="Times New Roman" w:cs="Calibri"/>
          <w:b/>
          <w:color w:val="4D4D4D"/>
        </w:rPr>
      </w:pPr>
      <w:r>
        <w:rPr>
          <w:rFonts w:eastAsia="Times New Roman" w:cs="Calibri"/>
          <w:b/>
          <w:sz w:val="24"/>
          <w:szCs w:val="24"/>
        </w:rPr>
        <w:t>ΓΡΑΦΕΙΟ ΤΥΠΟΥ</w:t>
      </w:r>
    </w:p>
    <w:p w:rsidR="00816888" w:rsidRPr="00816888" w:rsidRDefault="00816888" w:rsidP="00816888">
      <w:pPr>
        <w:spacing w:after="0" w:line="240" w:lineRule="auto"/>
        <w:jc w:val="both"/>
        <w:rPr>
          <w:rFonts w:eastAsia="Times New Roman" w:cs="Calibri"/>
          <w:b/>
          <w:color w:val="4D4D4D"/>
        </w:rPr>
      </w:pPr>
    </w:p>
    <w:p w:rsidR="00816888" w:rsidRPr="00816888" w:rsidRDefault="00816888" w:rsidP="00816888">
      <w:pPr>
        <w:spacing w:after="0" w:line="240" w:lineRule="auto"/>
        <w:jc w:val="both"/>
        <w:rPr>
          <w:rFonts w:eastAsia="Times New Roman" w:cs="Calibri"/>
          <w:b/>
          <w:color w:val="4D4D4D"/>
        </w:rPr>
      </w:pPr>
    </w:p>
    <w:p w:rsidR="00816888" w:rsidRDefault="00816888" w:rsidP="00816888">
      <w:pPr>
        <w:spacing w:after="0" w:line="240" w:lineRule="auto"/>
        <w:jc w:val="right"/>
        <w:rPr>
          <w:b/>
          <w:u w:val="single"/>
        </w:rPr>
      </w:pPr>
      <w:r>
        <w:t>Αθήνα,</w:t>
      </w:r>
      <w:r w:rsidR="003E1DB5">
        <w:t xml:space="preserve"> 10</w:t>
      </w:r>
      <w:r w:rsidR="002428BD">
        <w:t xml:space="preserve"> </w:t>
      </w:r>
      <w:r w:rsidR="00633E3B">
        <w:t>Οκτωβρίου</w:t>
      </w:r>
      <w:r w:rsidR="002428BD">
        <w:t xml:space="preserve"> 2017</w:t>
      </w:r>
      <w:r>
        <w:t xml:space="preserve"> </w:t>
      </w:r>
    </w:p>
    <w:p w:rsidR="00816888" w:rsidRDefault="00816888" w:rsidP="00816888">
      <w:pPr>
        <w:jc w:val="both"/>
        <w:rPr>
          <w:b/>
          <w:u w:val="single"/>
        </w:rPr>
      </w:pPr>
    </w:p>
    <w:p w:rsidR="00816888" w:rsidRDefault="00816888" w:rsidP="00816888">
      <w:pPr>
        <w:jc w:val="center"/>
        <w:rPr>
          <w:b/>
        </w:rPr>
      </w:pPr>
      <w:r>
        <w:rPr>
          <w:b/>
          <w:sz w:val="28"/>
          <w:szCs w:val="28"/>
        </w:rPr>
        <w:t>ΔΕΛΤΙΟ ΤΥΠΟΥ</w:t>
      </w:r>
    </w:p>
    <w:p w:rsidR="0027096C" w:rsidRDefault="0027096C" w:rsidP="0027096C">
      <w:pPr>
        <w:jc w:val="center"/>
        <w:rPr>
          <w:b/>
        </w:rPr>
      </w:pPr>
    </w:p>
    <w:p w:rsidR="003E1DB5" w:rsidRDefault="00633E3B" w:rsidP="003E1DB5">
      <w:pPr>
        <w:jc w:val="center"/>
        <w:rPr>
          <w:rFonts w:asciiTheme="minorHAnsi" w:hAnsiTheme="minorHAnsi" w:cstheme="minorHAnsi"/>
          <w:b/>
        </w:rPr>
      </w:pPr>
      <w:r w:rsidRPr="003E1DB5">
        <w:rPr>
          <w:rFonts w:asciiTheme="minorHAnsi" w:hAnsiTheme="minorHAnsi" w:cstheme="minorHAnsi"/>
          <w:b/>
        </w:rPr>
        <w:t>Συμμετοχή</w:t>
      </w:r>
      <w:r w:rsidR="002428BD" w:rsidRPr="003E1DB5">
        <w:rPr>
          <w:rFonts w:asciiTheme="minorHAnsi" w:hAnsiTheme="minorHAnsi" w:cstheme="minorHAnsi"/>
          <w:b/>
        </w:rPr>
        <w:t xml:space="preserve"> της Υπουργού Διοικητικής Ανασυγκρότ</w:t>
      </w:r>
      <w:r w:rsidR="002017DF" w:rsidRPr="003E1DB5">
        <w:rPr>
          <w:rFonts w:asciiTheme="minorHAnsi" w:hAnsiTheme="minorHAnsi" w:cstheme="minorHAnsi"/>
          <w:b/>
        </w:rPr>
        <w:t xml:space="preserve">ησης, Όλγας Γεροβασίλη, </w:t>
      </w:r>
      <w:r w:rsidRPr="003E1DB5">
        <w:rPr>
          <w:rFonts w:asciiTheme="minorHAnsi" w:hAnsiTheme="minorHAnsi" w:cstheme="minorHAnsi"/>
          <w:b/>
        </w:rPr>
        <w:t>σ</w:t>
      </w:r>
      <w:r w:rsidR="003E1DB5">
        <w:rPr>
          <w:rFonts w:asciiTheme="minorHAnsi" w:hAnsiTheme="minorHAnsi" w:cstheme="minorHAnsi"/>
          <w:b/>
        </w:rPr>
        <w:t xml:space="preserve">ε υπουργικές συνόδους </w:t>
      </w:r>
      <w:r w:rsidR="00EA58C6">
        <w:rPr>
          <w:rFonts w:asciiTheme="minorHAnsi" w:hAnsiTheme="minorHAnsi" w:cstheme="minorHAnsi"/>
          <w:b/>
        </w:rPr>
        <w:t>στο Ταλίν</w:t>
      </w:r>
      <w:r w:rsidR="00EF1128" w:rsidRPr="00EF1128">
        <w:rPr>
          <w:rFonts w:asciiTheme="minorHAnsi" w:hAnsiTheme="minorHAnsi" w:cstheme="minorHAnsi"/>
          <w:b/>
        </w:rPr>
        <w:t>,</w:t>
      </w:r>
      <w:r w:rsidR="00EA58C6">
        <w:rPr>
          <w:rFonts w:asciiTheme="minorHAnsi" w:hAnsiTheme="minorHAnsi" w:cstheme="minorHAnsi"/>
          <w:b/>
        </w:rPr>
        <w:t xml:space="preserve"> </w:t>
      </w:r>
      <w:r w:rsidR="003E1DB5">
        <w:rPr>
          <w:rFonts w:asciiTheme="minorHAnsi" w:hAnsiTheme="minorHAnsi" w:cstheme="minorHAnsi"/>
          <w:b/>
        </w:rPr>
        <w:t xml:space="preserve">στο πλαίσιο της </w:t>
      </w:r>
      <w:r w:rsidR="00B13528">
        <w:rPr>
          <w:rFonts w:asciiTheme="minorHAnsi" w:hAnsiTheme="minorHAnsi" w:cstheme="minorHAnsi"/>
          <w:b/>
        </w:rPr>
        <w:t>εσθονικής προεδρίας</w:t>
      </w:r>
    </w:p>
    <w:p w:rsidR="002428BD" w:rsidRPr="003E1DB5" w:rsidRDefault="002428BD" w:rsidP="003E1DB5">
      <w:pPr>
        <w:jc w:val="both"/>
        <w:rPr>
          <w:rFonts w:asciiTheme="minorHAnsi" w:hAnsiTheme="minorHAnsi" w:cstheme="minorHAnsi"/>
          <w:b/>
        </w:rPr>
      </w:pPr>
    </w:p>
    <w:p w:rsidR="005413F2" w:rsidRPr="003E1DB5" w:rsidRDefault="005413F2" w:rsidP="003E1DB5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Η Υπουργός Διοικητικής Ανασυγκρότησης, Όλγα Γεροβασίλη, συμμετείχε </w:t>
      </w:r>
      <w:r w:rsidRPr="003E1DB5">
        <w:rPr>
          <w:rFonts w:asciiTheme="minorHAnsi" w:hAnsiTheme="minorHAnsi" w:cstheme="minorHAnsi"/>
        </w:rPr>
        <w:t>στη</w:t>
      </w:r>
      <w:r w:rsidRPr="003E1DB5">
        <w:rPr>
          <w:rFonts w:asciiTheme="minorHAnsi" w:hAnsiTheme="minorHAnsi" w:cstheme="minorHAnsi"/>
          <w:b/>
        </w:rPr>
        <w:t xml:space="preserve"> </w:t>
      </w:r>
      <w:hyperlink r:id="rId7" w:history="1">
        <w:r w:rsidR="00382F2A" w:rsidRPr="00D6253D">
          <w:rPr>
            <w:rStyle w:val="-"/>
            <w:rFonts w:asciiTheme="minorHAnsi" w:hAnsiTheme="minorHAnsi" w:cstheme="minorHAnsi"/>
          </w:rPr>
          <w:t>2η Υπουργική Σ</w:t>
        </w:r>
        <w:r w:rsidRPr="00D6253D">
          <w:rPr>
            <w:rStyle w:val="-"/>
            <w:rFonts w:asciiTheme="minorHAnsi" w:hAnsiTheme="minorHAnsi" w:cstheme="minorHAnsi"/>
          </w:rPr>
          <w:t xml:space="preserve">ύνοδο της Περιφερειακής Συνεργασίας με τις Ανατολικές </w:t>
        </w:r>
        <w:r w:rsidR="00B13528" w:rsidRPr="00D6253D">
          <w:rPr>
            <w:rStyle w:val="-"/>
            <w:rFonts w:asciiTheme="minorHAnsi" w:hAnsiTheme="minorHAnsi" w:cstheme="minorHAnsi"/>
          </w:rPr>
          <w:t>Χ</w:t>
        </w:r>
        <w:r w:rsidRPr="00D6253D">
          <w:rPr>
            <w:rStyle w:val="-"/>
            <w:rFonts w:asciiTheme="minorHAnsi" w:hAnsiTheme="minorHAnsi" w:cstheme="minorHAnsi"/>
          </w:rPr>
          <w:t>ώρες</w:t>
        </w:r>
      </w:hyperlink>
      <w:r w:rsidR="003E1DB5">
        <w:rPr>
          <w:rFonts w:asciiTheme="minorHAnsi" w:hAnsiTheme="minorHAnsi" w:cstheme="minorHAnsi"/>
        </w:rPr>
        <w:t>,</w:t>
      </w:r>
      <w:r w:rsidRPr="003E1DB5">
        <w:rPr>
          <w:rFonts w:asciiTheme="minorHAnsi" w:hAnsiTheme="minorHAnsi" w:cstheme="minorHAnsi"/>
          <w:b/>
        </w:rPr>
        <w:t xml:space="preserve"> </w:t>
      </w:r>
      <w:r w:rsidRPr="003E1DB5">
        <w:rPr>
          <w:rFonts w:asciiTheme="minorHAnsi" w:hAnsiTheme="minorHAnsi" w:cstheme="minorHAnsi"/>
          <w:color w:val="222222"/>
          <w:shd w:val="clear" w:color="auto" w:fill="FFFFFF"/>
        </w:rPr>
        <w:t>στις 5 Οκτωβρίου 2017</w:t>
      </w:r>
      <w:r w:rsidR="003E1DB5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καθώς και στη</w:t>
      </w:r>
      <w:r w:rsidR="00382F2A">
        <w:rPr>
          <w:rFonts w:asciiTheme="minorHAnsi" w:hAnsiTheme="minorHAnsi" w:cstheme="minorHAnsi"/>
          <w:color w:val="222222"/>
          <w:shd w:val="clear" w:color="auto" w:fill="FFFFFF"/>
        </w:rPr>
        <w:t xml:space="preserve">ν </w:t>
      </w:r>
      <w:hyperlink r:id="rId8" w:history="1">
        <w:r w:rsidR="00382F2A" w:rsidRPr="00D4437D">
          <w:rPr>
            <w:rStyle w:val="-"/>
            <w:rFonts w:asciiTheme="minorHAnsi" w:hAnsiTheme="minorHAnsi" w:cstheme="minorHAnsi"/>
            <w:shd w:val="clear" w:color="auto" w:fill="FFFFFF"/>
          </w:rPr>
          <w:t>Υπουργική Σ</w:t>
        </w:r>
        <w:r w:rsidRPr="00D4437D">
          <w:rPr>
            <w:rStyle w:val="-"/>
            <w:rFonts w:asciiTheme="minorHAnsi" w:hAnsiTheme="minorHAnsi" w:cstheme="minorHAnsi"/>
            <w:shd w:val="clear" w:color="auto" w:fill="FFFFFF"/>
          </w:rPr>
          <w:t xml:space="preserve">ύνοδο </w:t>
        </w:r>
        <w:r w:rsidR="00382F2A" w:rsidRPr="00D4437D">
          <w:rPr>
            <w:rStyle w:val="-"/>
            <w:rFonts w:asciiTheme="minorHAnsi" w:hAnsiTheme="minorHAnsi" w:cstheme="minorHAnsi"/>
            <w:shd w:val="clear" w:color="auto" w:fill="FFFFFF"/>
          </w:rPr>
          <w:t>για την Η</w:t>
        </w:r>
        <w:r w:rsidRPr="00D4437D">
          <w:rPr>
            <w:rStyle w:val="-"/>
            <w:rFonts w:asciiTheme="minorHAnsi" w:hAnsiTheme="minorHAnsi" w:cstheme="minorHAnsi"/>
            <w:shd w:val="clear" w:color="auto" w:fill="FFFFFF"/>
          </w:rPr>
          <w:t>λεκτρονικ</w:t>
        </w:r>
        <w:r w:rsidR="00382F2A" w:rsidRPr="00D4437D">
          <w:rPr>
            <w:rStyle w:val="-"/>
            <w:rFonts w:asciiTheme="minorHAnsi" w:hAnsiTheme="minorHAnsi" w:cstheme="minorHAnsi"/>
            <w:shd w:val="clear" w:color="auto" w:fill="FFFFFF"/>
          </w:rPr>
          <w:t>ή Δ</w:t>
        </w:r>
        <w:r w:rsidRPr="00D4437D">
          <w:rPr>
            <w:rStyle w:val="-"/>
            <w:rFonts w:asciiTheme="minorHAnsi" w:hAnsiTheme="minorHAnsi" w:cstheme="minorHAnsi"/>
            <w:shd w:val="clear" w:color="auto" w:fill="FFFFFF"/>
          </w:rPr>
          <w:t>ιακυβέρνηση</w:t>
        </w:r>
      </w:hyperlink>
      <w:r w:rsidR="003E1DB5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436F91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στις 6 Οκτωβρίου 2017</w:t>
      </w:r>
      <w:r w:rsidR="003E1DB5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436F91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36F91" w:rsidRPr="003E1DB5">
        <w:rPr>
          <w:rFonts w:asciiTheme="minorHAnsi" w:hAnsiTheme="minorHAnsi" w:cstheme="minorHAnsi"/>
        </w:rPr>
        <w:t>στο</w:t>
      </w:r>
      <w:r w:rsidR="00436F91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Ταλίν της Εσθονίας</w:t>
      </w:r>
      <w:r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</w:p>
    <w:p w:rsidR="003E1DB5" w:rsidRDefault="003E1DB5" w:rsidP="003E1D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Υπουργοί των κρατών-μ</w:t>
      </w:r>
      <w:r w:rsidR="0027096C" w:rsidRPr="003E1DB5">
        <w:rPr>
          <w:rFonts w:asciiTheme="minorHAnsi" w:hAnsiTheme="minorHAnsi" w:cstheme="minorHAnsi"/>
        </w:rPr>
        <w:t xml:space="preserve">ελών της Ευρωπαϊκής Ένωσης (ΕΕ) που είναι αρμόδιοι για θέματα </w:t>
      </w:r>
      <w:r w:rsidR="00382F2A">
        <w:rPr>
          <w:rFonts w:asciiTheme="minorHAnsi" w:hAnsiTheme="minorHAnsi" w:cstheme="minorHAnsi"/>
        </w:rPr>
        <w:t>ηλεκτρονικής δ</w:t>
      </w:r>
      <w:r w:rsidR="0003643A" w:rsidRPr="003E1DB5">
        <w:rPr>
          <w:rFonts w:asciiTheme="minorHAnsi" w:hAnsiTheme="minorHAnsi" w:cstheme="minorHAnsi"/>
        </w:rPr>
        <w:t>ιακυβέρνησης</w:t>
      </w:r>
      <w:r w:rsidR="0027096C" w:rsidRPr="003E1DB5">
        <w:rPr>
          <w:rFonts w:asciiTheme="minorHAnsi" w:hAnsiTheme="minorHAnsi" w:cstheme="minorHAnsi"/>
        </w:rPr>
        <w:t xml:space="preserve"> και οι εκπρόσωποι των χ</w:t>
      </w:r>
      <w:r>
        <w:rPr>
          <w:rFonts w:asciiTheme="minorHAnsi" w:hAnsiTheme="minorHAnsi" w:cstheme="minorHAnsi"/>
        </w:rPr>
        <w:t>ωρών</w:t>
      </w:r>
      <w:r w:rsidR="0027096C" w:rsidRPr="003E1DB5">
        <w:rPr>
          <w:rFonts w:asciiTheme="minorHAnsi" w:hAnsiTheme="minorHAnsi" w:cstheme="minorHAnsi"/>
        </w:rPr>
        <w:t xml:space="preserve"> εταίρων της Ανατολικής Εταιρικής Σχέσης</w:t>
      </w:r>
      <w:r w:rsidR="00776DEE" w:rsidRPr="003E1DB5">
        <w:rPr>
          <w:rFonts w:asciiTheme="minorHAnsi" w:hAnsiTheme="minorHAnsi" w:cstheme="minorHAnsi"/>
        </w:rPr>
        <w:t xml:space="preserve"> (ΑΕΣ)</w:t>
      </w:r>
      <w:r w:rsidR="0027096C" w:rsidRPr="003E1DB5">
        <w:rPr>
          <w:rFonts w:asciiTheme="minorHAnsi" w:hAnsiTheme="minorHAnsi" w:cstheme="minorHAnsi"/>
        </w:rPr>
        <w:t xml:space="preserve"> </w:t>
      </w:r>
      <w:r w:rsidR="00776DEE" w:rsidRPr="003E1DB5">
        <w:rPr>
          <w:rFonts w:asciiTheme="minorHAnsi" w:hAnsiTheme="minorHAnsi" w:cstheme="minorHAnsi"/>
        </w:rPr>
        <w:t>(</w:t>
      </w:r>
      <w:r w:rsidR="0027096C" w:rsidRPr="003E1DB5">
        <w:rPr>
          <w:rFonts w:asciiTheme="minorHAnsi" w:hAnsiTheme="minorHAnsi" w:cstheme="minorHAnsi"/>
        </w:rPr>
        <w:t>Αρμενία, Αζερμπαϊτζάν,</w:t>
      </w:r>
      <w:r>
        <w:rPr>
          <w:rFonts w:asciiTheme="minorHAnsi" w:hAnsiTheme="minorHAnsi" w:cstheme="minorHAnsi"/>
        </w:rPr>
        <w:t xml:space="preserve"> </w:t>
      </w:r>
      <w:r w:rsidR="0027096C" w:rsidRPr="003E1DB5">
        <w:rPr>
          <w:rFonts w:asciiTheme="minorHAnsi" w:hAnsiTheme="minorHAnsi" w:cstheme="minorHAnsi"/>
        </w:rPr>
        <w:t xml:space="preserve">Λευκορωσία, </w:t>
      </w:r>
      <w:r>
        <w:rPr>
          <w:rFonts w:asciiTheme="minorHAnsi" w:hAnsiTheme="minorHAnsi" w:cstheme="minorHAnsi"/>
        </w:rPr>
        <w:t>Γεωργία</w:t>
      </w:r>
      <w:r w:rsidR="0027096C" w:rsidRPr="003E1DB5">
        <w:rPr>
          <w:rFonts w:asciiTheme="minorHAnsi" w:hAnsiTheme="minorHAnsi" w:cstheme="minorHAnsi"/>
        </w:rPr>
        <w:t>,</w:t>
      </w:r>
      <w:r w:rsidR="00894A2D">
        <w:rPr>
          <w:rFonts w:asciiTheme="minorHAnsi" w:hAnsiTheme="minorHAnsi" w:cstheme="minorHAnsi"/>
        </w:rPr>
        <w:t xml:space="preserve"> </w:t>
      </w:r>
      <w:r w:rsidR="0027096C" w:rsidRPr="003E1DB5">
        <w:rPr>
          <w:rFonts w:asciiTheme="minorHAnsi" w:hAnsiTheme="minorHAnsi" w:cstheme="minorHAnsi"/>
        </w:rPr>
        <w:t>Μολδαβία και Ουκρανία</w:t>
      </w:r>
      <w:r w:rsidR="00776DEE" w:rsidRPr="003E1DB5">
        <w:rPr>
          <w:rFonts w:asciiTheme="minorHAnsi" w:hAnsiTheme="minorHAnsi" w:cstheme="minorHAnsi"/>
        </w:rPr>
        <w:t xml:space="preserve">) </w:t>
      </w:r>
      <w:r w:rsidR="0027096C" w:rsidRPr="003E1DB5">
        <w:rPr>
          <w:rFonts w:asciiTheme="minorHAnsi" w:hAnsiTheme="minorHAnsi" w:cstheme="minorHAnsi"/>
        </w:rPr>
        <w:t>συναντήθηκαν στο Ταλίν της Εσθονίας</w:t>
      </w:r>
      <w:r>
        <w:rPr>
          <w:rFonts w:asciiTheme="minorHAnsi" w:hAnsiTheme="minorHAnsi" w:cstheme="minorHAnsi"/>
        </w:rPr>
        <w:t>,</w:t>
      </w:r>
      <w:r w:rsidR="0027096C" w:rsidRPr="003E1DB5">
        <w:rPr>
          <w:rFonts w:asciiTheme="minorHAnsi" w:hAnsiTheme="minorHAnsi" w:cstheme="minorHAnsi"/>
        </w:rPr>
        <w:t xml:space="preserve"> για να επ</w:t>
      </w:r>
      <w:r w:rsidR="0003643A" w:rsidRPr="003E1DB5">
        <w:rPr>
          <w:rFonts w:asciiTheme="minorHAnsi" w:hAnsiTheme="minorHAnsi" w:cstheme="minorHAnsi"/>
        </w:rPr>
        <w:t>ανα</w:t>
      </w:r>
      <w:r w:rsidR="0027096C" w:rsidRPr="003E1DB5">
        <w:rPr>
          <w:rFonts w:asciiTheme="minorHAnsi" w:hAnsiTheme="minorHAnsi" w:cstheme="minorHAnsi"/>
        </w:rPr>
        <w:t xml:space="preserve">βεβαιώσουν την κοινή τους δέσμευση για την </w:t>
      </w:r>
      <w:r w:rsidR="0003643A" w:rsidRPr="003E1DB5">
        <w:rPr>
          <w:rFonts w:asciiTheme="minorHAnsi" w:hAnsiTheme="minorHAnsi" w:cstheme="minorHAnsi"/>
        </w:rPr>
        <w:t>μετάβαση στη</w:t>
      </w:r>
      <w:r w:rsidR="00E969C2">
        <w:rPr>
          <w:rFonts w:asciiTheme="minorHAnsi" w:hAnsiTheme="minorHAnsi" w:cstheme="minorHAnsi"/>
        </w:rPr>
        <w:t xml:space="preserve">ν ηλεκτρονική </w:t>
      </w:r>
      <w:r>
        <w:rPr>
          <w:rFonts w:asciiTheme="minorHAnsi" w:hAnsiTheme="minorHAnsi" w:cstheme="minorHAnsi"/>
        </w:rPr>
        <w:t>διακυβέρνηση και τη</w:t>
      </w:r>
      <w:r w:rsidR="0003643A" w:rsidRPr="003E1DB5">
        <w:rPr>
          <w:rFonts w:asciiTheme="minorHAnsi" w:hAnsiTheme="minorHAnsi" w:cstheme="minorHAnsi"/>
        </w:rPr>
        <w:t xml:space="preserve"> </w:t>
      </w:r>
      <w:r w:rsidR="0027096C" w:rsidRPr="003E1DB5">
        <w:rPr>
          <w:rFonts w:asciiTheme="minorHAnsi" w:hAnsiTheme="minorHAnsi" w:cstheme="minorHAnsi"/>
        </w:rPr>
        <w:t>ψηφιακή οικονομία</w:t>
      </w:r>
      <w:r>
        <w:rPr>
          <w:rFonts w:asciiTheme="minorHAnsi" w:hAnsiTheme="minorHAnsi" w:cstheme="minorHAnsi"/>
        </w:rPr>
        <w:t>, αλλά</w:t>
      </w:r>
      <w:r w:rsidR="0027096C" w:rsidRPr="003E1DB5">
        <w:rPr>
          <w:rFonts w:asciiTheme="minorHAnsi" w:hAnsiTheme="minorHAnsi" w:cstheme="minorHAnsi"/>
        </w:rPr>
        <w:t xml:space="preserve"> και να υπογραμμίσουν τη σημασία της για την κοινωνική </w:t>
      </w:r>
      <w:r w:rsidR="0096190B" w:rsidRPr="003E1DB5">
        <w:rPr>
          <w:rFonts w:asciiTheme="minorHAnsi" w:hAnsiTheme="minorHAnsi" w:cstheme="minorHAnsi"/>
        </w:rPr>
        <w:t>συνοχή</w:t>
      </w:r>
      <w:r>
        <w:rPr>
          <w:rFonts w:asciiTheme="minorHAnsi" w:hAnsiTheme="minorHAnsi" w:cstheme="minorHAnsi"/>
        </w:rPr>
        <w:t>,</w:t>
      </w:r>
      <w:r w:rsidR="0096190B" w:rsidRPr="003E1DB5">
        <w:rPr>
          <w:rFonts w:asciiTheme="minorHAnsi" w:hAnsiTheme="minorHAnsi" w:cstheme="minorHAnsi"/>
        </w:rPr>
        <w:t xml:space="preserve"> την</w:t>
      </w:r>
      <w:r w:rsidR="0027096C" w:rsidRPr="003E1DB5">
        <w:rPr>
          <w:rFonts w:asciiTheme="minorHAnsi" w:hAnsiTheme="minorHAnsi" w:cstheme="minorHAnsi"/>
        </w:rPr>
        <w:t xml:space="preserve"> οικονομική ανάπτυξη και τη δημιουργία ανάπτυξης και απασχόλησης</w:t>
      </w:r>
      <w:r>
        <w:rPr>
          <w:rFonts w:asciiTheme="minorHAnsi" w:hAnsiTheme="minorHAnsi" w:cstheme="minorHAnsi"/>
        </w:rPr>
        <w:t>.</w:t>
      </w:r>
    </w:p>
    <w:p w:rsidR="003E1DB5" w:rsidRDefault="003E1DB5" w:rsidP="003E1DB5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Στις δύο </w:t>
      </w:r>
      <w:r w:rsidR="00436F91" w:rsidRPr="003E1DB5">
        <w:rPr>
          <w:rFonts w:asciiTheme="minorHAnsi" w:hAnsiTheme="minorHAnsi" w:cstheme="minorHAnsi"/>
          <w:color w:val="222222"/>
          <w:shd w:val="clear" w:color="auto" w:fill="FFFFFF"/>
        </w:rPr>
        <w:t>υπουργικές συνόδους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436F91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οι οποίες </w:t>
      </w:r>
      <w:r w:rsidR="0012515F" w:rsidRPr="003E1DB5">
        <w:rPr>
          <w:rFonts w:asciiTheme="minorHAnsi" w:hAnsiTheme="minorHAnsi" w:cstheme="minorHAnsi"/>
          <w:color w:val="222222"/>
          <w:shd w:val="clear" w:color="auto" w:fill="FFFFFF"/>
        </w:rPr>
        <w:t>διεξήχθη</w:t>
      </w:r>
      <w:r w:rsidR="00436F91" w:rsidRPr="003E1DB5">
        <w:rPr>
          <w:rFonts w:asciiTheme="minorHAnsi" w:hAnsiTheme="minorHAnsi" w:cstheme="minorHAnsi"/>
          <w:color w:val="222222"/>
          <w:shd w:val="clear" w:color="auto" w:fill="FFFFFF"/>
        </w:rPr>
        <w:t>σαν</w:t>
      </w:r>
      <w:r w:rsidR="0012515F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σε εξαιρετικό κλίμα, η κ. Γεροβασίλη παρουσίασε </w:t>
      </w:r>
      <w:r w:rsidR="00E83070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τις θέσεις της Ελλάδας σε θέματα </w:t>
      </w:r>
      <w:r w:rsidR="00E969C2">
        <w:rPr>
          <w:rFonts w:asciiTheme="minorHAnsi" w:hAnsiTheme="minorHAnsi" w:cstheme="minorHAnsi"/>
          <w:color w:val="222222"/>
          <w:shd w:val="clear" w:color="auto" w:fill="FFFFFF"/>
        </w:rPr>
        <w:t>ηλεκτρονικής</w:t>
      </w:r>
      <w:r w:rsidR="00E83070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διακυβέρνησης</w:t>
      </w:r>
      <w:r w:rsidR="00BC471A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στην ΕΕ</w:t>
      </w:r>
      <w:r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BC471A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καθώς και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σε θέματα </w:t>
      </w:r>
      <w:r w:rsidR="00BC471A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διασυνοριακών σχέσεων με άξονα την </w:t>
      </w:r>
      <w:r w:rsidR="00E969C2">
        <w:rPr>
          <w:rFonts w:asciiTheme="minorHAnsi" w:hAnsiTheme="minorHAnsi" w:cstheme="minorHAnsi"/>
          <w:color w:val="222222"/>
          <w:shd w:val="clear" w:color="auto" w:fill="FFFFFF"/>
        </w:rPr>
        <w:t>ηλεκτρονική</w:t>
      </w:r>
      <w:r w:rsidR="00BC471A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διακυβέρνηση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12515F" w:rsidRPr="003E1DB5" w:rsidRDefault="003E1DB5" w:rsidP="003E1DB5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Η Υπουργός Διοικητικής Ανασυγκρότησης αναφέρθηκε, μεταξύ άλλων,</w:t>
      </w:r>
      <w:r w:rsidR="00E83070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στο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E83070" w:rsidRPr="003E1DB5">
        <w:rPr>
          <w:rFonts w:asciiTheme="minorHAnsi" w:hAnsiTheme="minorHAnsi" w:cstheme="minorHAnsi"/>
          <w:color w:val="222222"/>
          <w:shd w:val="clear" w:color="auto" w:fill="FFFFFF"/>
        </w:rPr>
        <w:t>Μνημόνιο Συνεργασίας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 που έχει υπογραφεί</w:t>
      </w:r>
      <w:r w:rsidR="00E83070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με την Γεωργία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 πάνω</w:t>
      </w:r>
      <w:r w:rsidR="00E83070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σε θέματα </w:t>
      </w:r>
      <w:r w:rsidR="00E64C27">
        <w:rPr>
          <w:rFonts w:asciiTheme="minorHAnsi" w:hAnsiTheme="minorHAnsi" w:cstheme="minorHAnsi"/>
          <w:color w:val="222222"/>
          <w:shd w:val="clear" w:color="auto" w:fill="FFFFFF"/>
        </w:rPr>
        <w:t xml:space="preserve">ηλεκτρονικής </w:t>
      </w:r>
      <w:r w:rsidR="00E83070" w:rsidRPr="003E1DB5">
        <w:rPr>
          <w:rFonts w:asciiTheme="minorHAnsi" w:hAnsiTheme="minorHAnsi" w:cstheme="minorHAnsi"/>
          <w:color w:val="222222"/>
          <w:shd w:val="clear" w:color="auto" w:fill="FFFFFF"/>
        </w:rPr>
        <w:t>διακυβέρνησης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 και το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οποίο</w:t>
      </w:r>
      <w:r w:rsidR="00E83070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υλοποιε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ίται από </w:t>
      </w:r>
      <w:r w:rsidR="00E83070" w:rsidRPr="003E1DB5">
        <w:rPr>
          <w:rFonts w:asciiTheme="minorHAnsi" w:hAnsiTheme="minorHAnsi" w:cstheme="minorHAnsi"/>
          <w:color w:val="222222"/>
          <w:shd w:val="clear" w:color="auto" w:fill="FFFFFF"/>
        </w:rPr>
        <w:t>το Υπουργείο Διοικητικής Ανασυγκρότησης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>. Έκανε δε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>ιδιαίτερη μνεία</w:t>
      </w:r>
      <w:r w:rsidR="0012515F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EB5020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στις πολιτικές του 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>Υπ</w:t>
      </w:r>
      <w:r w:rsidR="00EB5020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ουργείου </w:t>
      </w:r>
      <w:r w:rsidR="00BD1E07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στους </w:t>
      </w:r>
      <w:r w:rsidR="0012515F" w:rsidRPr="003E1DB5">
        <w:rPr>
          <w:rFonts w:asciiTheme="minorHAnsi" w:hAnsiTheme="minorHAnsi" w:cstheme="minorHAnsi"/>
          <w:color w:val="222222"/>
          <w:shd w:val="clear" w:color="auto" w:fill="FFFFFF"/>
        </w:rPr>
        <w:t>τομείς προτεραιότητας</w:t>
      </w:r>
      <w:r w:rsidR="004C1CEF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που αφορούν </w:t>
      </w:r>
      <w:r w:rsidR="00A55C31" w:rsidRPr="003E1DB5">
        <w:rPr>
          <w:rFonts w:asciiTheme="minorHAnsi" w:hAnsiTheme="minorHAnsi" w:cstheme="minorHAnsi"/>
          <w:color w:val="222222"/>
          <w:shd w:val="clear" w:color="auto" w:fill="FFFFFF"/>
        </w:rPr>
        <w:t>στη βελτίωση των παρεχόμενων υπηρεσιών προς τους πολίτες και τις επιχειρήσεις, την ενίσχυση των ψηφιακών δεξιοτήτων και τη διαφάνεια στον δημόσιο τομέα.</w:t>
      </w:r>
    </w:p>
    <w:p w:rsidR="00E83070" w:rsidRPr="003E1DB5" w:rsidRDefault="00E83070" w:rsidP="003E1DB5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Η κ. Γεροβασίλη περιέγραψε τον σχεδιασμό και τα βήματα υλοποίησης των δράσεων που σχετίζονται με την ηλεκτρονική διακυβέρνηση, τονίζοντας ότι η ανασυγκρότηση του Δημοσίου με έμφαση στις Τεχνολογίες Πληροφορικής και Επικοινωνιών είναι βάση για την </w:t>
      </w:r>
      <w:r w:rsidRPr="003E1DB5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>παραγωγική ανασυγκρότηση που τόσο έχει ανάγκη η χώρα. Επανέλαβε δε ότι η διευκόλυνση της καθημερινότητας των πολιτών μέσα από την αναβάθμιση του παρεχόμενου διοικητικού έργου αποτελεί ουσιαστικά ένα ζήτημα δημοκρατίας.</w:t>
      </w:r>
    </w:p>
    <w:p w:rsidR="00D7497F" w:rsidRPr="003E1DB5" w:rsidRDefault="00BD1E07" w:rsidP="003E1DB5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Οι υπουργικές συναντήσεις 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>ο</w:t>
      </w:r>
      <w:r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λοκληρώθηκαν </w:t>
      </w:r>
      <w:r w:rsidR="001D40A7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με την </w:t>
      </w:r>
      <w:r w:rsidR="00E83070" w:rsidRPr="00D4437D">
        <w:rPr>
          <w:rFonts w:asciiTheme="minorHAnsi" w:hAnsiTheme="minorHAnsi" w:cstheme="minorHAnsi"/>
          <w:color w:val="222222"/>
          <w:shd w:val="clear" w:color="auto" w:fill="FFFFFF"/>
        </w:rPr>
        <w:t xml:space="preserve">υπογραφή </w:t>
      </w:r>
      <w:r w:rsidR="001D40A7" w:rsidRPr="00D4437D">
        <w:rPr>
          <w:rFonts w:asciiTheme="minorHAnsi" w:hAnsiTheme="minorHAnsi" w:cstheme="minorHAnsi"/>
          <w:color w:val="222222"/>
          <w:shd w:val="clear" w:color="auto" w:fill="FFFFFF"/>
        </w:rPr>
        <w:t>κοινή</w:t>
      </w:r>
      <w:r w:rsidR="0096190B" w:rsidRPr="00D4437D">
        <w:rPr>
          <w:rFonts w:asciiTheme="minorHAnsi" w:hAnsiTheme="minorHAnsi" w:cstheme="minorHAnsi"/>
          <w:color w:val="222222"/>
          <w:shd w:val="clear" w:color="auto" w:fill="FFFFFF"/>
        </w:rPr>
        <w:t>ς</w:t>
      </w:r>
      <w:r w:rsidR="001D40A7" w:rsidRPr="00D4437D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D7497F" w:rsidRPr="00D4437D">
        <w:rPr>
          <w:rFonts w:asciiTheme="minorHAnsi" w:hAnsiTheme="minorHAnsi" w:cstheme="minorHAnsi"/>
          <w:color w:val="222222"/>
          <w:shd w:val="clear" w:color="auto" w:fill="FFFFFF"/>
        </w:rPr>
        <w:t>διακήρυξης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σύμφωνα με την οποία οι συμμετέχουσες χώρες δεσμεύονται 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να εστιάσουν 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από κοινού 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σε έξι 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>άξονες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προτεραιότητας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. Στην ίδια διακήρυξη 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>επ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>αναδιατυπώνεται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το 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κοινό 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>όραμ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>α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E42E70">
        <w:rPr>
          <w:rFonts w:asciiTheme="minorHAnsi" w:hAnsiTheme="minorHAnsi" w:cstheme="minorHAnsi"/>
          <w:color w:val="222222"/>
          <w:shd w:val="clear" w:color="auto" w:fill="FFFFFF"/>
        </w:rPr>
        <w:t xml:space="preserve">για </w:t>
      </w:r>
      <w:r w:rsidR="00CB388D">
        <w:rPr>
          <w:rFonts w:asciiTheme="minorHAnsi" w:hAnsiTheme="minorHAnsi" w:cstheme="minorHAnsi"/>
          <w:color w:val="222222"/>
          <w:shd w:val="clear" w:color="auto" w:fill="FFFFFF"/>
        </w:rPr>
        <w:t>την</w:t>
      </w:r>
      <w:r w:rsidR="00E42E70">
        <w:rPr>
          <w:rFonts w:asciiTheme="minorHAnsi" w:hAnsiTheme="minorHAnsi" w:cstheme="minorHAnsi"/>
          <w:color w:val="222222"/>
          <w:shd w:val="clear" w:color="auto" w:fill="FFFFFF"/>
        </w:rPr>
        <w:t xml:space="preserve"> Ε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νιαία Ψηφιακή </w:t>
      </w:r>
      <w:r w:rsidR="00CB388D">
        <w:rPr>
          <w:rFonts w:asciiTheme="minorHAnsi" w:hAnsiTheme="minorHAnsi" w:cstheme="minorHAnsi"/>
          <w:color w:val="222222"/>
          <w:shd w:val="clear" w:color="auto" w:fill="FFFFFF"/>
        </w:rPr>
        <w:t>Αγορά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>, στην οπο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ία τα οφέλη της ψηφιακής οικονομίας θα μπορούσαν να επεκταθούν </w:t>
      </w:r>
      <w:r w:rsidR="00894A2D">
        <w:rPr>
          <w:rFonts w:asciiTheme="minorHAnsi" w:hAnsiTheme="minorHAnsi" w:cstheme="minorHAnsi"/>
          <w:color w:val="222222"/>
          <w:shd w:val="clear" w:color="auto" w:fill="FFFFFF"/>
        </w:rPr>
        <w:t xml:space="preserve">και στις χώρες εταίρους της ΑΕΣ 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και ενδεχομένως σε 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τρίτες 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χώρες 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>με τις οποίες γειτνιάζει η</w:t>
      </w:r>
      <w:r w:rsidR="00164346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026886" w:rsidRPr="003E1DB5">
        <w:rPr>
          <w:rFonts w:asciiTheme="minorHAnsi" w:hAnsiTheme="minorHAnsi" w:cstheme="minorHAnsi"/>
          <w:color w:val="222222"/>
          <w:shd w:val="clear" w:color="auto" w:fill="FFFFFF"/>
        </w:rPr>
        <w:t>ΕΕ.</w:t>
      </w:r>
      <w:r w:rsidR="0096190B" w:rsidRPr="003E1DB5">
        <w:rPr>
          <w:rFonts w:asciiTheme="minorHAnsi" w:hAnsiTheme="minorHAnsi" w:cstheme="minorHAnsi"/>
          <w:color w:val="222222"/>
          <w:shd w:val="clear" w:color="auto" w:fill="FFFFFF"/>
        </w:rPr>
        <w:t xml:space="preserve"> Για το σκοπό αυτό συμφωνήθηκε η ανταλλαγή καλών πρακτικών και η εμβάθυνση της συνεργασίας των συμμετεχουσών χωρών.</w:t>
      </w:r>
    </w:p>
    <w:sectPr w:rsidR="00D7497F" w:rsidRPr="003E1DB5" w:rsidSect="00807C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6DB5"/>
    <w:multiLevelType w:val="hybridMultilevel"/>
    <w:tmpl w:val="355C6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4774E7"/>
    <w:rsid w:val="00005127"/>
    <w:rsid w:val="000059B2"/>
    <w:rsid w:val="00026886"/>
    <w:rsid w:val="0003643A"/>
    <w:rsid w:val="00081028"/>
    <w:rsid w:val="0012515F"/>
    <w:rsid w:val="00127BF4"/>
    <w:rsid w:val="00164346"/>
    <w:rsid w:val="001D06F2"/>
    <w:rsid w:val="001D40A7"/>
    <w:rsid w:val="00200A16"/>
    <w:rsid w:val="002017DF"/>
    <w:rsid w:val="002059B6"/>
    <w:rsid w:val="002428BD"/>
    <w:rsid w:val="0027096C"/>
    <w:rsid w:val="0029413D"/>
    <w:rsid w:val="002B7415"/>
    <w:rsid w:val="002C161B"/>
    <w:rsid w:val="00382F2A"/>
    <w:rsid w:val="003A7E69"/>
    <w:rsid w:val="003B451D"/>
    <w:rsid w:val="003E1DB5"/>
    <w:rsid w:val="00404DDC"/>
    <w:rsid w:val="00436F91"/>
    <w:rsid w:val="00470E88"/>
    <w:rsid w:val="004774E7"/>
    <w:rsid w:val="00482FEF"/>
    <w:rsid w:val="004C1CEF"/>
    <w:rsid w:val="00516328"/>
    <w:rsid w:val="00523079"/>
    <w:rsid w:val="005413F2"/>
    <w:rsid w:val="00554EED"/>
    <w:rsid w:val="005774BE"/>
    <w:rsid w:val="005917C7"/>
    <w:rsid w:val="005E0995"/>
    <w:rsid w:val="005E47D0"/>
    <w:rsid w:val="005E67FD"/>
    <w:rsid w:val="00624C0C"/>
    <w:rsid w:val="00624E29"/>
    <w:rsid w:val="00633E3B"/>
    <w:rsid w:val="0066444C"/>
    <w:rsid w:val="006759ED"/>
    <w:rsid w:val="00682D1C"/>
    <w:rsid w:val="006A7D3A"/>
    <w:rsid w:val="006B1D49"/>
    <w:rsid w:val="006E4049"/>
    <w:rsid w:val="00776DEE"/>
    <w:rsid w:val="00781A76"/>
    <w:rsid w:val="0078334A"/>
    <w:rsid w:val="00797997"/>
    <w:rsid w:val="007E502F"/>
    <w:rsid w:val="00807C6E"/>
    <w:rsid w:val="00811E06"/>
    <w:rsid w:val="00812DB9"/>
    <w:rsid w:val="00816888"/>
    <w:rsid w:val="00825EDD"/>
    <w:rsid w:val="008773B5"/>
    <w:rsid w:val="00894A2D"/>
    <w:rsid w:val="0089597E"/>
    <w:rsid w:val="008B1F7C"/>
    <w:rsid w:val="008D3D7C"/>
    <w:rsid w:val="00917062"/>
    <w:rsid w:val="0096190B"/>
    <w:rsid w:val="009C6859"/>
    <w:rsid w:val="009D3B9E"/>
    <w:rsid w:val="009F5BA5"/>
    <w:rsid w:val="00A10526"/>
    <w:rsid w:val="00A47ED8"/>
    <w:rsid w:val="00A55C31"/>
    <w:rsid w:val="00AC37FD"/>
    <w:rsid w:val="00AE0FDC"/>
    <w:rsid w:val="00AF58E5"/>
    <w:rsid w:val="00B13528"/>
    <w:rsid w:val="00B225BB"/>
    <w:rsid w:val="00B30A9C"/>
    <w:rsid w:val="00B6074E"/>
    <w:rsid w:val="00B67A54"/>
    <w:rsid w:val="00B7113E"/>
    <w:rsid w:val="00B949B8"/>
    <w:rsid w:val="00B94C0B"/>
    <w:rsid w:val="00BC2E71"/>
    <w:rsid w:val="00BC471A"/>
    <w:rsid w:val="00BD1E07"/>
    <w:rsid w:val="00C153AD"/>
    <w:rsid w:val="00C21213"/>
    <w:rsid w:val="00C648AC"/>
    <w:rsid w:val="00C80655"/>
    <w:rsid w:val="00CB388D"/>
    <w:rsid w:val="00D05F9C"/>
    <w:rsid w:val="00D16717"/>
    <w:rsid w:val="00D4437D"/>
    <w:rsid w:val="00D6253D"/>
    <w:rsid w:val="00D7497F"/>
    <w:rsid w:val="00DE694B"/>
    <w:rsid w:val="00E2650D"/>
    <w:rsid w:val="00E406A4"/>
    <w:rsid w:val="00E42E70"/>
    <w:rsid w:val="00E62A94"/>
    <w:rsid w:val="00E64C27"/>
    <w:rsid w:val="00E83070"/>
    <w:rsid w:val="00E90CD5"/>
    <w:rsid w:val="00E969C2"/>
    <w:rsid w:val="00EA58C6"/>
    <w:rsid w:val="00EB5020"/>
    <w:rsid w:val="00ED1AEB"/>
    <w:rsid w:val="00EF1128"/>
    <w:rsid w:val="00EF78D6"/>
    <w:rsid w:val="00F32BD5"/>
    <w:rsid w:val="00F6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774BE"/>
    <w:pPr>
      <w:spacing w:after="0" w:line="240" w:lineRule="auto"/>
    </w:pPr>
    <w:rPr>
      <w:sz w:val="20"/>
      <w:szCs w:val="21"/>
      <w:lang/>
    </w:rPr>
  </w:style>
  <w:style w:type="character" w:customStyle="1" w:styleId="Char">
    <w:name w:val="Απλό κείμενο Char"/>
    <w:link w:val="a3"/>
    <w:uiPriority w:val="99"/>
    <w:rsid w:val="005774BE"/>
    <w:rPr>
      <w:rFonts w:ascii="Calibri" w:eastAsia="Calibri" w:hAnsi="Calibri" w:cs="Times New Roman"/>
      <w:szCs w:val="21"/>
    </w:rPr>
  </w:style>
  <w:style w:type="paragraph" w:customStyle="1" w:styleId="1-21">
    <w:name w:val="Μεσαίο πλέγμα 1 - ΄Εμφαση 21"/>
    <w:basedOn w:val="a"/>
    <w:uiPriority w:val="34"/>
    <w:qFormat/>
    <w:rsid w:val="00F32BD5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164346"/>
    <w:pPr>
      <w:spacing w:after="0" w:line="240" w:lineRule="auto"/>
    </w:pPr>
    <w:rPr>
      <w:rFonts w:ascii="Lucida Grande" w:hAnsi="Lucida Grande"/>
      <w:sz w:val="18"/>
      <w:szCs w:val="18"/>
      <w:lang/>
    </w:rPr>
  </w:style>
  <w:style w:type="character" w:customStyle="1" w:styleId="Char0">
    <w:name w:val="Κείμενο πλαισίου Char"/>
    <w:link w:val="a4"/>
    <w:uiPriority w:val="99"/>
    <w:semiHidden/>
    <w:rsid w:val="00164346"/>
    <w:rPr>
      <w:rFonts w:ascii="Lucida Grande" w:hAnsi="Lucida Grande"/>
      <w:sz w:val="18"/>
      <w:szCs w:val="18"/>
    </w:rPr>
  </w:style>
  <w:style w:type="character" w:styleId="-">
    <w:name w:val="Hyperlink"/>
    <w:basedOn w:val="a0"/>
    <w:uiPriority w:val="99"/>
    <w:unhideWhenUsed/>
    <w:rsid w:val="00D62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igital-single-market/en/news/ministerial-declaration-egovernment-tallinn-declar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2017.ee/news/press-releases/estonian-presidency-and-european-commission-joint-statement-2nd-easter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7166-4C58-42BA-868D-DC19D44E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GRYPOU_user10</dc:creator>
  <cp:lastModifiedBy>GiannikosA</cp:lastModifiedBy>
  <cp:revision>2</cp:revision>
  <cp:lastPrinted>2017-10-17T15:40:00Z</cp:lastPrinted>
  <dcterms:created xsi:type="dcterms:W3CDTF">2017-10-17T16:01:00Z</dcterms:created>
  <dcterms:modified xsi:type="dcterms:W3CDTF">2017-10-17T16:01:00Z</dcterms:modified>
</cp:coreProperties>
</file>