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D1B7A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7D1B7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17</w:t>
            </w:r>
            <w:bookmarkStart w:id="0" w:name="_GoBack"/>
            <w:bookmarkEnd w:id="0"/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421A7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421A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2019</w:t>
            </w:r>
          </w:p>
          <w:p w:rsidR="001D6864" w:rsidRPr="006B77B3" w:rsidRDefault="001D6864" w:rsidP="004F4880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421A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484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7277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2421A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4276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B0FE4" w:rsidRPr="00DB0FE4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7D1B7A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05D96" w:rsidRPr="00405D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350BB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Μεταφραστικό Κέντρο των Οργάνων της </w:t>
      </w:r>
    </w:p>
    <w:p w:rsidR="009E3008" w:rsidRPr="003211CA" w:rsidRDefault="00405D96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Ευρωπαϊκής Ένωσης  (</w:t>
      </w: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proofErr w:type="spellEnd"/>
      <w:r w:rsidR="009613EF"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D365A" w:rsidRPr="009D365A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B77B3">
        <w:rPr>
          <w:rFonts w:asciiTheme="minorHAnsi" w:hAnsiTheme="minorHAnsi" w:cs="Tahoma"/>
          <w:sz w:val="24"/>
          <w:szCs w:val="24"/>
          <w:lang w:val="el-GR"/>
        </w:rPr>
        <w:t>2</w:t>
      </w:r>
      <w:r w:rsidR="009D365A">
        <w:rPr>
          <w:rFonts w:asciiTheme="minorHAnsi" w:hAnsiTheme="minorHAnsi" w:cs="Tahoma"/>
          <w:sz w:val="24"/>
          <w:szCs w:val="24"/>
          <w:lang w:val="el-GR"/>
        </w:rPr>
        <w:t>377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9D365A">
        <w:rPr>
          <w:rFonts w:asciiTheme="minorHAnsi" w:hAnsiTheme="minorHAnsi" w:cs="Tahoma"/>
          <w:sz w:val="24"/>
          <w:szCs w:val="24"/>
          <w:lang w:val="el-GR"/>
        </w:rPr>
        <w:t>02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1C662A">
        <w:rPr>
          <w:rFonts w:asciiTheme="minorHAnsi" w:hAnsiTheme="minorHAnsi" w:cs="Tahoma"/>
          <w:sz w:val="24"/>
          <w:szCs w:val="24"/>
          <w:lang w:val="el-GR"/>
        </w:rPr>
        <w:t>04</w:t>
      </w:r>
      <w:r w:rsidR="009D365A">
        <w:rPr>
          <w:rFonts w:asciiTheme="minorHAnsi" w:hAnsiTheme="minorHAnsi" w:cs="Tahoma"/>
          <w:sz w:val="24"/>
          <w:szCs w:val="24"/>
          <w:lang w:val="el-GR"/>
        </w:rPr>
        <w:t>-2019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CD0A89">
        <w:rPr>
          <w:rFonts w:asciiTheme="minorHAnsi" w:hAnsiTheme="minorHAnsi" w:cs="Tahoma"/>
          <w:sz w:val="24"/>
          <w:szCs w:val="24"/>
          <w:lang w:val="el-GR"/>
        </w:rPr>
        <w:t>τ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Μεταφραστικό Κέντρο των Οργάνων της Ευρωπαϊκής Ένωσης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(</w:t>
      </w:r>
      <w:proofErr w:type="spellStart"/>
      <w:r w:rsidR="00CD0A89">
        <w:rPr>
          <w:rFonts w:asciiTheme="minorHAnsi" w:hAnsiTheme="minorHAnsi" w:cs="Tahoma"/>
          <w:sz w:val="24"/>
          <w:szCs w:val="24"/>
          <w:lang w:val="en-US"/>
        </w:rPr>
        <w:t>CdT</w:t>
      </w:r>
      <w:proofErr w:type="spellEnd"/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A70F4C">
        <w:rPr>
          <w:rFonts w:asciiTheme="minorHAnsi" w:hAnsiTheme="minorHAnsi" w:cs="Tahoma"/>
          <w:sz w:val="24"/>
          <w:szCs w:val="24"/>
          <w:lang w:val="el-GR"/>
        </w:rPr>
        <w:t xml:space="preserve">την υπό στοιχεία </w:t>
      </w:r>
      <w:r w:rsidR="00A70F4C">
        <w:rPr>
          <w:rFonts w:asciiTheme="minorHAnsi" w:hAnsiTheme="minorHAnsi" w:cs="Tahoma"/>
          <w:sz w:val="24"/>
          <w:szCs w:val="24"/>
          <w:lang w:val="en-US"/>
        </w:rPr>
        <w:t>CDT</w:t>
      </w:r>
      <w:r w:rsidR="009D365A">
        <w:rPr>
          <w:rFonts w:asciiTheme="minorHAnsi" w:hAnsiTheme="minorHAnsi" w:cs="Tahoma"/>
          <w:sz w:val="24"/>
          <w:szCs w:val="24"/>
          <w:lang w:val="el-GR"/>
        </w:rPr>
        <w:t>-</w:t>
      </w:r>
      <w:r w:rsidR="009D365A">
        <w:rPr>
          <w:rFonts w:asciiTheme="minorHAnsi" w:hAnsiTheme="minorHAnsi" w:cs="Tahoma"/>
          <w:sz w:val="24"/>
          <w:szCs w:val="24"/>
          <w:lang w:val="en-US"/>
        </w:rPr>
        <w:t>ACIII</w:t>
      </w:r>
      <w:r w:rsidR="009D365A" w:rsidRPr="009D365A">
        <w:rPr>
          <w:rFonts w:asciiTheme="minorHAnsi" w:hAnsiTheme="minorHAnsi" w:cs="Tahoma"/>
          <w:sz w:val="24"/>
          <w:szCs w:val="24"/>
          <w:lang w:val="el-GR"/>
        </w:rPr>
        <w:t>-</w:t>
      </w:r>
      <w:r w:rsidR="009D365A">
        <w:rPr>
          <w:rFonts w:asciiTheme="minorHAnsi" w:hAnsiTheme="minorHAnsi" w:cs="Tahoma"/>
          <w:sz w:val="24"/>
          <w:szCs w:val="24"/>
          <w:lang w:val="el-GR"/>
        </w:rPr>
        <w:t>2019</w:t>
      </w:r>
      <w:r w:rsidR="006B77B3">
        <w:rPr>
          <w:rFonts w:asciiTheme="minorHAnsi" w:hAnsiTheme="minorHAnsi" w:cs="Tahoma"/>
          <w:sz w:val="24"/>
          <w:szCs w:val="24"/>
          <w:lang w:val="el-GR"/>
        </w:rPr>
        <w:t>/0</w:t>
      </w:r>
      <w:r w:rsidR="006B77B3" w:rsidRPr="006B77B3">
        <w:rPr>
          <w:rFonts w:asciiTheme="minorHAnsi" w:hAnsiTheme="minorHAnsi" w:cs="Tahoma"/>
          <w:sz w:val="24"/>
          <w:szCs w:val="24"/>
          <w:lang w:val="el-GR"/>
        </w:rPr>
        <w:t>2</w:t>
      </w:r>
      <w:r w:rsidR="00A70F4C" w:rsidRPr="00A70F4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51713">
        <w:rPr>
          <w:rFonts w:asciiTheme="minorHAnsi" w:hAnsiTheme="minorHAnsi" w:cs="Tahoma"/>
          <w:sz w:val="24"/>
          <w:szCs w:val="24"/>
          <w:lang w:val="el-GR"/>
        </w:rPr>
        <w:t>προκήρυξη για</w:t>
      </w:r>
      <w:r w:rsidR="00537D70">
        <w:rPr>
          <w:rFonts w:asciiTheme="minorHAnsi" w:hAnsiTheme="minorHAnsi" w:cs="Tahoma"/>
          <w:sz w:val="24"/>
          <w:szCs w:val="24"/>
          <w:lang w:val="el-GR"/>
        </w:rPr>
        <w:t xml:space="preserve"> θέση </w:t>
      </w:r>
      <w:r w:rsidR="009D365A">
        <w:rPr>
          <w:rFonts w:asciiTheme="minorHAnsi" w:hAnsiTheme="minorHAnsi" w:cs="Tahoma"/>
          <w:sz w:val="24"/>
          <w:szCs w:val="24"/>
          <w:lang w:val="el-GR"/>
        </w:rPr>
        <w:t>υπαλλ</w:t>
      </w:r>
      <w:r w:rsidR="00A51713">
        <w:rPr>
          <w:rFonts w:asciiTheme="minorHAnsi" w:hAnsiTheme="minorHAnsi" w:cs="Tahoma"/>
          <w:sz w:val="24"/>
          <w:szCs w:val="24"/>
          <w:lang w:val="el-GR"/>
        </w:rPr>
        <w:t xml:space="preserve">ήλου </w:t>
      </w:r>
      <w:r w:rsidR="009D365A">
        <w:rPr>
          <w:rFonts w:asciiTheme="minorHAnsi" w:hAnsiTheme="minorHAnsi" w:cs="Tahoma"/>
          <w:sz w:val="24"/>
          <w:szCs w:val="24"/>
          <w:lang w:val="el-GR"/>
        </w:rPr>
        <w:t>Βοηθού Πληροφορικής στο Τμήμα Υποστήριξης Χρηστών.</w:t>
      </w:r>
    </w:p>
    <w:p w:rsidR="00A70F4C" w:rsidRPr="00A70F4C" w:rsidRDefault="00A70F4C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στις </w:t>
      </w:r>
      <w:r w:rsidR="009D365A">
        <w:rPr>
          <w:rFonts w:asciiTheme="minorHAnsi" w:hAnsiTheme="minorHAnsi" w:cs="Tahoma"/>
          <w:b/>
          <w:sz w:val="24"/>
          <w:szCs w:val="24"/>
          <w:lang w:val="el-GR"/>
        </w:rPr>
        <w:t>6</w:t>
      </w:r>
      <w:r w:rsidR="001C662A">
        <w:rPr>
          <w:rFonts w:asciiTheme="minorHAnsi" w:hAnsiTheme="minorHAnsi" w:cs="Tahoma"/>
          <w:b/>
          <w:sz w:val="24"/>
          <w:szCs w:val="24"/>
          <w:lang w:val="el-GR"/>
        </w:rPr>
        <w:t xml:space="preserve"> Μαΐου </w:t>
      </w:r>
      <w:r w:rsidR="009D365A">
        <w:rPr>
          <w:rFonts w:asciiTheme="minorHAnsi" w:hAnsiTheme="minorHAnsi" w:cs="Tahoma"/>
          <w:b/>
          <w:sz w:val="24"/>
          <w:szCs w:val="24"/>
          <w:lang w:val="el-GR"/>
        </w:rPr>
        <w:t xml:space="preserve"> 2019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55154E" w:rsidRDefault="00A70F4C" w:rsidP="0055154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  <w:r w:rsidR="004E352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BE7C88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  <w:lang w:val="el-GR"/>
        </w:rPr>
      </w:pPr>
      <w:r w:rsidRPr="0055154E">
        <w:rPr>
          <w:lang w:val="el-GR"/>
        </w:rPr>
        <w:t xml:space="preserve"> </w:t>
      </w:r>
      <w:hyperlink r:id="rId13" w:history="1"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en</w:t>
        </w:r>
        <w:r w:rsidR="00824A46" w:rsidRPr="00824A4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jobs</w:t>
        </w:r>
      </w:hyperlink>
    </w:p>
    <w:p w:rsidR="0055154E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 ανωτέρω Μεταφραστικό Κέντρο.</w:t>
      </w:r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52F" w:rsidRPr="00550F6F" w:rsidRDefault="004E352F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4E352F" w:rsidRPr="00D31641" w:rsidRDefault="004E352F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4E352F" w:rsidRDefault="004E352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E352F" w:rsidRDefault="004E352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E352F" w:rsidRPr="00442F9D" w:rsidRDefault="004E352F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E352F" w:rsidRDefault="004E352F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2F" w:rsidRDefault="004E352F">
      <w:r>
        <w:separator/>
      </w:r>
    </w:p>
  </w:endnote>
  <w:endnote w:type="continuationSeparator" w:id="0">
    <w:p w:rsidR="004E352F" w:rsidRDefault="004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2F" w:rsidRPr="002F5636" w:rsidRDefault="004E352F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7D1B7A" w:rsidRPr="007D1B7A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E352F" w:rsidRDefault="004E35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2F" w:rsidRDefault="004E352F">
      <w:r>
        <w:separator/>
      </w:r>
    </w:p>
  </w:footnote>
  <w:footnote w:type="continuationSeparator" w:id="0">
    <w:p w:rsidR="004E352F" w:rsidRDefault="004E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039C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B2AFA"/>
    <w:rsid w:val="001C2F51"/>
    <w:rsid w:val="001C662A"/>
    <w:rsid w:val="001D6864"/>
    <w:rsid w:val="001E458D"/>
    <w:rsid w:val="00216AA1"/>
    <w:rsid w:val="002233A6"/>
    <w:rsid w:val="002310CC"/>
    <w:rsid w:val="002421A7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E4139"/>
    <w:rsid w:val="002F5636"/>
    <w:rsid w:val="003033D3"/>
    <w:rsid w:val="003211CA"/>
    <w:rsid w:val="003234C9"/>
    <w:rsid w:val="003305DD"/>
    <w:rsid w:val="00331513"/>
    <w:rsid w:val="00341F4E"/>
    <w:rsid w:val="00344563"/>
    <w:rsid w:val="00350BB0"/>
    <w:rsid w:val="0035754E"/>
    <w:rsid w:val="00363458"/>
    <w:rsid w:val="00383DFF"/>
    <w:rsid w:val="0038536F"/>
    <w:rsid w:val="00386540"/>
    <w:rsid w:val="003939FD"/>
    <w:rsid w:val="00395B8B"/>
    <w:rsid w:val="003A2D7C"/>
    <w:rsid w:val="003B1EF7"/>
    <w:rsid w:val="003C1132"/>
    <w:rsid w:val="003D1899"/>
    <w:rsid w:val="003D640C"/>
    <w:rsid w:val="003F05CF"/>
    <w:rsid w:val="00402C60"/>
    <w:rsid w:val="00405D96"/>
    <w:rsid w:val="004068CA"/>
    <w:rsid w:val="0040719A"/>
    <w:rsid w:val="00432378"/>
    <w:rsid w:val="00442F9D"/>
    <w:rsid w:val="0044510F"/>
    <w:rsid w:val="00470018"/>
    <w:rsid w:val="0048383F"/>
    <w:rsid w:val="004B39D8"/>
    <w:rsid w:val="004E352F"/>
    <w:rsid w:val="004E3831"/>
    <w:rsid w:val="004F0CC7"/>
    <w:rsid w:val="004F4880"/>
    <w:rsid w:val="004F4A49"/>
    <w:rsid w:val="0050690F"/>
    <w:rsid w:val="00512C4B"/>
    <w:rsid w:val="005163EB"/>
    <w:rsid w:val="00536044"/>
    <w:rsid w:val="00537D70"/>
    <w:rsid w:val="00537E9E"/>
    <w:rsid w:val="00543741"/>
    <w:rsid w:val="00550CD8"/>
    <w:rsid w:val="00550F6F"/>
    <w:rsid w:val="0055154E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1C2F"/>
    <w:rsid w:val="00687F4F"/>
    <w:rsid w:val="006A7AD6"/>
    <w:rsid w:val="006B77B3"/>
    <w:rsid w:val="006D69DC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0E88"/>
    <w:rsid w:val="00797628"/>
    <w:rsid w:val="007A38CC"/>
    <w:rsid w:val="007A67F1"/>
    <w:rsid w:val="007A72B9"/>
    <w:rsid w:val="007B0D80"/>
    <w:rsid w:val="007B28A7"/>
    <w:rsid w:val="007B7414"/>
    <w:rsid w:val="007B7471"/>
    <w:rsid w:val="007D1B7A"/>
    <w:rsid w:val="007D1FDC"/>
    <w:rsid w:val="007E3E45"/>
    <w:rsid w:val="007F2EF4"/>
    <w:rsid w:val="007F6471"/>
    <w:rsid w:val="00801721"/>
    <w:rsid w:val="00812B8E"/>
    <w:rsid w:val="00817DD5"/>
    <w:rsid w:val="00824A46"/>
    <w:rsid w:val="00824D4D"/>
    <w:rsid w:val="00824FDF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C7E85"/>
    <w:rsid w:val="009D365A"/>
    <w:rsid w:val="009D7663"/>
    <w:rsid w:val="009E3008"/>
    <w:rsid w:val="00A01777"/>
    <w:rsid w:val="00A03337"/>
    <w:rsid w:val="00A04474"/>
    <w:rsid w:val="00A1042D"/>
    <w:rsid w:val="00A16826"/>
    <w:rsid w:val="00A51713"/>
    <w:rsid w:val="00A57483"/>
    <w:rsid w:val="00A57F97"/>
    <w:rsid w:val="00A64363"/>
    <w:rsid w:val="00A70F4C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5201E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1301D"/>
    <w:rsid w:val="00C239EB"/>
    <w:rsid w:val="00C2486F"/>
    <w:rsid w:val="00C46518"/>
    <w:rsid w:val="00C47E6F"/>
    <w:rsid w:val="00C56ACF"/>
    <w:rsid w:val="00C64B56"/>
    <w:rsid w:val="00C64D9A"/>
    <w:rsid w:val="00C75A3E"/>
    <w:rsid w:val="00C8429F"/>
    <w:rsid w:val="00C86597"/>
    <w:rsid w:val="00C86BDF"/>
    <w:rsid w:val="00C9681B"/>
    <w:rsid w:val="00CA57BC"/>
    <w:rsid w:val="00CC138E"/>
    <w:rsid w:val="00CD0A89"/>
    <w:rsid w:val="00CD1236"/>
    <w:rsid w:val="00CD1BFE"/>
    <w:rsid w:val="00CD4A01"/>
    <w:rsid w:val="00CD5383"/>
    <w:rsid w:val="00CF158A"/>
    <w:rsid w:val="00CF54A1"/>
    <w:rsid w:val="00CF574D"/>
    <w:rsid w:val="00CF60BB"/>
    <w:rsid w:val="00D1313E"/>
    <w:rsid w:val="00D17477"/>
    <w:rsid w:val="00D25144"/>
    <w:rsid w:val="00D430F9"/>
    <w:rsid w:val="00D560B0"/>
    <w:rsid w:val="00D57D42"/>
    <w:rsid w:val="00D62C1B"/>
    <w:rsid w:val="00D702D3"/>
    <w:rsid w:val="00D8075D"/>
    <w:rsid w:val="00D8794A"/>
    <w:rsid w:val="00D90367"/>
    <w:rsid w:val="00D9272C"/>
    <w:rsid w:val="00D94478"/>
    <w:rsid w:val="00D94C31"/>
    <w:rsid w:val="00DA0D4B"/>
    <w:rsid w:val="00DA72F6"/>
    <w:rsid w:val="00DB0FE4"/>
    <w:rsid w:val="00DC342F"/>
    <w:rsid w:val="00DC3BB3"/>
    <w:rsid w:val="00DC7803"/>
    <w:rsid w:val="00E138E1"/>
    <w:rsid w:val="00E2306C"/>
    <w:rsid w:val="00E2448C"/>
    <w:rsid w:val="00E31975"/>
    <w:rsid w:val="00E72774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.europa.eu/en/jo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E0C5-E95A-44F4-9B6C-86F82FB2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69</cp:revision>
  <cp:lastPrinted>2018-03-21T11:30:00Z</cp:lastPrinted>
  <dcterms:created xsi:type="dcterms:W3CDTF">2017-09-19T10:47:00Z</dcterms:created>
  <dcterms:modified xsi:type="dcterms:W3CDTF">2019-04-19T10:47:00Z</dcterms:modified>
</cp:coreProperties>
</file>