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3" w:type="dxa"/>
        <w:tblInd w:w="108" w:type="dxa"/>
        <w:tblLook w:val="04A0" w:firstRow="1" w:lastRow="0" w:firstColumn="1" w:lastColumn="0" w:noHBand="0" w:noVBand="1"/>
      </w:tblPr>
      <w:tblGrid>
        <w:gridCol w:w="4678"/>
        <w:gridCol w:w="236"/>
        <w:gridCol w:w="4759"/>
      </w:tblGrid>
      <w:tr w:rsidR="00F72C69" w:rsidRPr="002A7782" w:rsidTr="00821B02">
        <w:trPr>
          <w:cantSplit/>
          <w:trHeight w:val="3701"/>
        </w:trPr>
        <w:tc>
          <w:tcPr>
            <w:tcW w:w="4678" w:type="dxa"/>
            <w:vAlign w:val="center"/>
          </w:tcPr>
          <w:p w:rsidR="00F72C69" w:rsidRPr="002A7782" w:rsidRDefault="00F72C69" w:rsidP="002A7782">
            <w:pPr>
              <w:jc w:val="center"/>
              <w:rPr>
                <w:rFonts w:ascii="Book Antiqua" w:hAnsi="Book Antiqua"/>
                <w:lang w:val="en-US"/>
              </w:rPr>
            </w:pPr>
            <w:r w:rsidRPr="002A7782">
              <w:rPr>
                <w:rFonts w:ascii="Book Antiqua" w:hAnsi="Book Antiqua"/>
                <w:noProof/>
              </w:rPr>
              <w:drawing>
                <wp:inline distT="0" distB="0" distL="0" distR="0" wp14:anchorId="4A7531A9" wp14:editId="0CFEF1D8">
                  <wp:extent cx="609600" cy="6286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p w:rsidR="00F72C69" w:rsidRPr="002A7782" w:rsidRDefault="00F72C69" w:rsidP="002A7782">
            <w:pPr>
              <w:jc w:val="center"/>
              <w:rPr>
                <w:rFonts w:ascii="Book Antiqua" w:hAnsi="Book Antiqua" w:cs="Arial"/>
                <w:b/>
                <w:bCs/>
              </w:rPr>
            </w:pPr>
            <w:r w:rsidRPr="002A7782">
              <w:rPr>
                <w:rFonts w:ascii="Book Antiqua" w:hAnsi="Book Antiqua"/>
                <w:b/>
                <w:bCs/>
              </w:rPr>
              <w:br w:type="page"/>
            </w:r>
            <w:r w:rsidRPr="002A7782">
              <w:rPr>
                <w:rFonts w:ascii="Book Antiqua" w:hAnsi="Book Antiqua" w:cs="Arial"/>
                <w:b/>
                <w:bCs/>
              </w:rPr>
              <w:t>ΕΛΛΗΝΙΚΗ ΔΗΜΟΚΡΑΤΙΑ</w:t>
            </w:r>
          </w:p>
          <w:p w:rsidR="00F72C69" w:rsidRPr="002A7782" w:rsidRDefault="00F72C69" w:rsidP="002A7782">
            <w:pPr>
              <w:pStyle w:val="a3"/>
              <w:spacing w:after="0"/>
              <w:jc w:val="center"/>
              <w:rPr>
                <w:rFonts w:ascii="Book Antiqua" w:hAnsi="Book Antiqua" w:cs="Arial"/>
                <w:b/>
                <w:lang w:val="el-GR" w:eastAsia="el-GR"/>
              </w:rPr>
            </w:pPr>
            <w:r w:rsidRPr="002A7782">
              <w:rPr>
                <w:rFonts w:ascii="Book Antiqua" w:eastAsia="Calibri" w:hAnsi="Book Antiqua" w:cs="Arial"/>
                <w:b/>
                <w:bCs/>
                <w:lang w:val="el-GR" w:eastAsia="en-US"/>
              </w:rPr>
              <w:t xml:space="preserve">ΥΠΟΥΡΓΕΙΟ </w:t>
            </w:r>
            <w:r w:rsidRPr="002A7782">
              <w:rPr>
                <w:rFonts w:ascii="Book Antiqua" w:hAnsi="Book Antiqua" w:cs="Arial"/>
                <w:b/>
                <w:lang w:val="el-GR" w:eastAsia="el-GR"/>
              </w:rPr>
              <w:t xml:space="preserve"> ΔΙΟΙΚΗΤΙΚΗΣ </w:t>
            </w:r>
          </w:p>
          <w:p w:rsidR="00F72C69" w:rsidRPr="002A7782" w:rsidRDefault="00F72C69" w:rsidP="002A7782">
            <w:pPr>
              <w:pStyle w:val="a3"/>
              <w:spacing w:after="0"/>
              <w:jc w:val="center"/>
              <w:rPr>
                <w:rFonts w:ascii="Book Antiqua" w:hAnsi="Book Antiqua" w:cs="Arial"/>
                <w:b/>
                <w:lang w:val="el-GR" w:eastAsia="el-GR"/>
              </w:rPr>
            </w:pPr>
            <w:r w:rsidRPr="002A7782">
              <w:rPr>
                <w:rFonts w:ascii="Book Antiqua" w:hAnsi="Book Antiqua" w:cs="Arial"/>
                <w:b/>
                <w:lang w:val="el-GR" w:eastAsia="el-GR"/>
              </w:rPr>
              <w:t>ΑΝΑΣΥΓΚΡΟΤΗΣΗΣ</w:t>
            </w:r>
          </w:p>
          <w:p w:rsidR="00F72C69" w:rsidRPr="002A7782" w:rsidRDefault="00F72C69" w:rsidP="002A7782">
            <w:pPr>
              <w:pStyle w:val="a3"/>
              <w:spacing w:after="0"/>
              <w:jc w:val="center"/>
              <w:rPr>
                <w:rFonts w:ascii="Book Antiqua" w:hAnsi="Book Antiqua" w:cs="Arial"/>
                <w:b/>
                <w:lang w:val="el-GR" w:eastAsia="el-GR"/>
              </w:rPr>
            </w:pPr>
            <w:r w:rsidRPr="002A7782">
              <w:rPr>
                <w:rFonts w:ascii="Book Antiqua" w:hAnsi="Book Antiqua" w:cs="Arial"/>
                <w:noProof/>
                <w:lang w:val="el-GR" w:eastAsia="el-GR"/>
              </w:rPr>
              <mc:AlternateContent>
                <mc:Choice Requires="wps">
                  <w:drawing>
                    <wp:anchor distT="4294967291" distB="4294967291" distL="114300" distR="114300" simplePos="0" relativeHeight="251658240" behindDoc="0" locked="0" layoutInCell="1" allowOverlap="1" wp14:anchorId="37350978" wp14:editId="08B8FFC3">
                      <wp:simplePos x="0" y="0"/>
                      <wp:positionH relativeFrom="column">
                        <wp:posOffset>284480</wp:posOffset>
                      </wp:positionH>
                      <wp:positionV relativeFrom="paragraph">
                        <wp:posOffset>83184</wp:posOffset>
                      </wp:positionV>
                      <wp:extent cx="2286000" cy="0"/>
                      <wp:effectExtent l="0" t="19050" r="0" b="19050"/>
                      <wp:wrapNone/>
                      <wp:docPr id="5"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4pt,6.55pt" to="202.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" strokeweight="3pt">
                      <v:stroke linestyle="thinThin"/>
                    </v:line>
                  </w:pict>
                </mc:Fallback>
              </mc:AlternateContent>
            </w:r>
          </w:p>
          <w:p w:rsidR="00F72C69" w:rsidRPr="002A7782" w:rsidRDefault="00F72C69" w:rsidP="002A7782">
            <w:pPr>
              <w:jc w:val="center"/>
              <w:rPr>
                <w:rFonts w:ascii="Book Antiqua" w:hAnsi="Book Antiqua" w:cs="Arial"/>
                <w:b/>
                <w:bCs/>
              </w:rPr>
            </w:pPr>
            <w:r w:rsidRPr="002A7782">
              <w:rPr>
                <w:rFonts w:ascii="Book Antiqua" w:hAnsi="Book Antiqua" w:cs="Arial"/>
                <w:b/>
                <w:bCs/>
              </w:rPr>
              <w:t>ΓΕΝΙΚΗ ΔΙΕΥΘΥΝΣΗ ΑΝΘΡΩΠΙΝΟΥ ΔΥΝΑΜΙΚΟΥ ΔΗΜΟΣΙΟΥ ΤΟΜΕΑ</w:t>
            </w:r>
          </w:p>
          <w:p w:rsidR="00F72C69" w:rsidRPr="002A7782" w:rsidRDefault="00F72C69" w:rsidP="002A7782">
            <w:pPr>
              <w:jc w:val="center"/>
              <w:rPr>
                <w:rFonts w:ascii="Book Antiqua" w:hAnsi="Book Antiqua" w:cs="Arial"/>
                <w:b/>
                <w:bCs/>
              </w:rPr>
            </w:pPr>
            <w:r w:rsidRPr="002A7782">
              <w:rPr>
                <w:rFonts w:ascii="Book Antiqua" w:hAnsi="Book Antiqua" w:cs="Arial"/>
                <w:b/>
                <w:bCs/>
              </w:rPr>
              <w:t>ΔΙΕΥΘΥΝΣΗ ΔΙΑΧΕΙΡΙΣΗΣ ΑΝΘΡΩΠΙΝΟΥ ΔΥΝΑΜΙΚΟΥ</w:t>
            </w:r>
          </w:p>
          <w:p w:rsidR="00F72C69" w:rsidRPr="002A7782" w:rsidRDefault="00F72C69" w:rsidP="002A7782">
            <w:pPr>
              <w:jc w:val="center"/>
              <w:rPr>
                <w:rFonts w:ascii="Book Antiqua" w:hAnsi="Book Antiqua" w:cs="Arial"/>
                <w:b/>
                <w:bCs/>
              </w:rPr>
            </w:pPr>
            <w:r w:rsidRPr="002A7782">
              <w:rPr>
                <w:rFonts w:ascii="Book Antiqua" w:hAnsi="Book Antiqua" w:cs="Arial"/>
                <w:b/>
                <w:bCs/>
              </w:rPr>
              <w:t>ΤΜΗΜΑ ΠΕΙΘΑΡΧΙΚΗΣ ΕΥΘΥΝΗΣ ΚΑΙ ΔΕΟΝΤΟΛΟΓΙΑΣ</w:t>
            </w:r>
          </w:p>
          <w:p w:rsidR="00F72C69" w:rsidRPr="002A7782" w:rsidRDefault="00F72C69" w:rsidP="002A7782">
            <w:pPr>
              <w:jc w:val="center"/>
              <w:rPr>
                <w:rFonts w:ascii="Book Antiqua" w:hAnsi="Book Antiqua" w:cs="Arial"/>
                <w:b/>
                <w:bCs/>
              </w:rPr>
            </w:pPr>
          </w:p>
          <w:p w:rsidR="00F72C69" w:rsidRPr="002A7782" w:rsidRDefault="00F72C69" w:rsidP="002A7782">
            <w:pPr>
              <w:rPr>
                <w:rFonts w:ascii="Book Antiqua" w:hAnsi="Book Antiqua" w:cs="Arial"/>
              </w:rPr>
            </w:pPr>
            <w:proofErr w:type="spellStart"/>
            <w:r w:rsidRPr="002A7782">
              <w:rPr>
                <w:rFonts w:ascii="Book Antiqua" w:hAnsi="Book Antiqua" w:cs="Arial"/>
              </w:rPr>
              <w:t>Ταχ</w:t>
            </w:r>
            <w:proofErr w:type="spellEnd"/>
            <w:r w:rsidRPr="002A7782">
              <w:rPr>
                <w:rFonts w:ascii="Book Antiqua" w:hAnsi="Book Antiqua" w:cs="Arial"/>
              </w:rPr>
              <w:t xml:space="preserve">. Δ/νση : Βασ. Σοφίας 15    </w:t>
            </w:r>
          </w:p>
          <w:p w:rsidR="00F72C69" w:rsidRPr="002A7782" w:rsidRDefault="00F72C69" w:rsidP="002A7782">
            <w:pPr>
              <w:rPr>
                <w:rFonts w:ascii="Book Antiqua" w:hAnsi="Book Antiqua" w:cs="Arial"/>
              </w:rPr>
            </w:pPr>
            <w:r w:rsidRPr="002A7782">
              <w:rPr>
                <w:rFonts w:ascii="Book Antiqua" w:hAnsi="Book Antiqua" w:cs="Arial"/>
              </w:rPr>
              <w:t xml:space="preserve">                        Τ.Κ. 106 74 Αθήνα       </w:t>
            </w:r>
          </w:p>
          <w:p w:rsidR="00F72C69" w:rsidRPr="002A7782" w:rsidRDefault="00F72C69" w:rsidP="002A7782">
            <w:pPr>
              <w:rPr>
                <w:rFonts w:ascii="Book Antiqua" w:hAnsi="Book Antiqua" w:cs="Arial"/>
              </w:rPr>
            </w:pPr>
            <w:r w:rsidRPr="002A7782">
              <w:rPr>
                <w:rFonts w:ascii="Book Antiqua" w:hAnsi="Book Antiqua" w:cs="Arial"/>
              </w:rPr>
              <w:t xml:space="preserve">Τηλέφωνο : 213 131337, 3336, 3340, 3378     </w:t>
            </w:r>
          </w:p>
          <w:p w:rsidR="00F72C69" w:rsidRPr="002733FD" w:rsidRDefault="00F72C69" w:rsidP="002A7782">
            <w:pPr>
              <w:rPr>
                <w:rFonts w:ascii="Book Antiqua" w:hAnsi="Book Antiqua"/>
                <w:b/>
                <w:bCs/>
              </w:rPr>
            </w:pPr>
            <w:r w:rsidRPr="002A7782">
              <w:rPr>
                <w:rFonts w:ascii="Book Antiqua" w:hAnsi="Book Antiqua" w:cs="Arial"/>
                <w:lang w:val="en-US"/>
              </w:rPr>
              <w:t>Email</w:t>
            </w:r>
            <w:r w:rsidRPr="002733FD">
              <w:rPr>
                <w:rFonts w:ascii="Book Antiqua" w:hAnsi="Book Antiqua" w:cs="Arial"/>
              </w:rPr>
              <w:t xml:space="preserve">: </w:t>
            </w:r>
            <w:r w:rsidRPr="002A7782">
              <w:rPr>
                <w:rFonts w:ascii="Book Antiqua" w:hAnsi="Book Antiqua" w:cs="Arial"/>
                <w:lang w:val="en-US"/>
              </w:rPr>
              <w:t>hrm</w:t>
            </w:r>
            <w:r w:rsidRPr="002733FD">
              <w:rPr>
                <w:rFonts w:ascii="Book Antiqua" w:hAnsi="Book Antiqua" w:cs="Arial"/>
              </w:rPr>
              <w:t>@</w:t>
            </w:r>
            <w:r w:rsidRPr="002A7782">
              <w:rPr>
                <w:rFonts w:ascii="Book Antiqua" w:hAnsi="Book Antiqua" w:cs="Arial"/>
                <w:lang w:val="en-US"/>
              </w:rPr>
              <w:t>ydmed</w:t>
            </w:r>
            <w:r w:rsidRPr="002733FD">
              <w:rPr>
                <w:rFonts w:ascii="Book Antiqua" w:hAnsi="Book Antiqua" w:cs="Arial"/>
              </w:rPr>
              <w:t>.</w:t>
            </w:r>
            <w:r w:rsidRPr="002A7782">
              <w:rPr>
                <w:rFonts w:ascii="Book Antiqua" w:hAnsi="Book Antiqua" w:cs="Arial"/>
                <w:lang w:val="en-US"/>
              </w:rPr>
              <w:t>gov</w:t>
            </w:r>
            <w:r w:rsidRPr="002733FD">
              <w:rPr>
                <w:rFonts w:ascii="Book Antiqua" w:hAnsi="Book Antiqua" w:cs="Arial"/>
              </w:rPr>
              <w:t>.</w:t>
            </w:r>
            <w:r w:rsidRPr="002A7782">
              <w:rPr>
                <w:rFonts w:ascii="Book Antiqua" w:hAnsi="Book Antiqua" w:cs="Arial"/>
                <w:lang w:val="en-US"/>
              </w:rPr>
              <w:t>gr</w:t>
            </w:r>
            <w:r w:rsidRPr="002733FD">
              <w:rPr>
                <w:rFonts w:ascii="Book Antiqua" w:hAnsi="Book Antiqua"/>
              </w:rPr>
              <w:t xml:space="preserve">          </w:t>
            </w:r>
          </w:p>
        </w:tc>
        <w:tc>
          <w:tcPr>
            <w:tcW w:w="236" w:type="dxa"/>
          </w:tcPr>
          <w:p w:rsidR="00F72C69" w:rsidRPr="002733FD" w:rsidRDefault="00F72C69" w:rsidP="002A7782">
            <w:pPr>
              <w:jc w:val="both"/>
              <w:rPr>
                <w:rFonts w:ascii="Book Antiqua" w:hAnsi="Book Antiqua"/>
              </w:rPr>
            </w:pPr>
            <w:r w:rsidRPr="002733FD">
              <w:rPr>
                <w:rFonts w:ascii="Book Antiqua" w:hAnsi="Book Antiqua"/>
              </w:rPr>
              <w:t xml:space="preserve">    </w:t>
            </w:r>
          </w:p>
        </w:tc>
        <w:tc>
          <w:tcPr>
            <w:tcW w:w="4759" w:type="dxa"/>
          </w:tcPr>
          <w:p w:rsidR="00F72C69" w:rsidRDefault="00060838" w:rsidP="002A7782">
            <w:pPr>
              <w:jc w:val="both"/>
              <w:rPr>
                <w:rFonts w:ascii="Book Antiqua" w:hAnsi="Book Antiqua" w:cs="Arial"/>
              </w:rPr>
            </w:pPr>
            <w:r>
              <w:rPr>
                <w:rFonts w:ascii="Book Antiqua" w:hAnsi="Book Antiqua" w:cs="Arial"/>
              </w:rPr>
              <w:t>ΑΝΑΡΤΗΤΕΑ ΣΤΟ ΔΙΑΔΙΚΤΥΟ</w:t>
            </w:r>
          </w:p>
          <w:p w:rsidR="00060838" w:rsidRPr="002733FD" w:rsidRDefault="00060838" w:rsidP="002A7782">
            <w:pPr>
              <w:jc w:val="both"/>
              <w:rPr>
                <w:rFonts w:ascii="Book Antiqua" w:hAnsi="Book Antiqua" w:cs="Arial"/>
              </w:rPr>
            </w:pPr>
          </w:p>
          <w:p w:rsidR="00F72C69" w:rsidRPr="00321FFB" w:rsidRDefault="00060838" w:rsidP="002A7782">
            <w:pPr>
              <w:jc w:val="both"/>
              <w:rPr>
                <w:rFonts w:ascii="Book Antiqua" w:hAnsi="Book Antiqua" w:cs="Arial"/>
              </w:rPr>
            </w:pPr>
            <w:r>
              <w:rPr>
                <w:rFonts w:ascii="Book Antiqua" w:hAnsi="Book Antiqua" w:cs="Arial"/>
              </w:rPr>
              <w:t>Αθήνα,  3  Απριλίου</w:t>
            </w:r>
            <w:r w:rsidR="006A3F03">
              <w:rPr>
                <w:rFonts w:ascii="Book Antiqua" w:hAnsi="Book Antiqua" w:cs="Arial"/>
              </w:rPr>
              <w:t xml:space="preserve"> 201</w:t>
            </w:r>
            <w:r w:rsidR="006A3F03" w:rsidRPr="00321FFB">
              <w:rPr>
                <w:rFonts w:ascii="Book Antiqua" w:hAnsi="Book Antiqua" w:cs="Arial"/>
              </w:rPr>
              <w:t>9</w:t>
            </w:r>
          </w:p>
          <w:p w:rsidR="00A97806" w:rsidRDefault="00A97806" w:rsidP="002A7782">
            <w:pPr>
              <w:jc w:val="both"/>
              <w:rPr>
                <w:rFonts w:ascii="Book Antiqua" w:hAnsi="Book Antiqua" w:cs="Arial"/>
                <w:b/>
                <w:bCs/>
              </w:rPr>
            </w:pPr>
          </w:p>
          <w:p w:rsidR="00F72C69" w:rsidRPr="002A7782" w:rsidRDefault="00F72C69" w:rsidP="002A7782">
            <w:pPr>
              <w:jc w:val="both"/>
              <w:rPr>
                <w:rFonts w:ascii="Book Antiqua" w:hAnsi="Book Antiqua" w:cs="Arial"/>
                <w:b/>
                <w:bCs/>
              </w:rPr>
            </w:pPr>
            <w:r w:rsidRPr="002A7782">
              <w:rPr>
                <w:rFonts w:ascii="Book Antiqua" w:hAnsi="Book Antiqua" w:cs="Arial"/>
                <w:b/>
                <w:bCs/>
              </w:rPr>
              <w:t>Αριθμ. Πρωτ.:</w:t>
            </w:r>
          </w:p>
          <w:p w:rsidR="00F72C69" w:rsidRPr="002A7782" w:rsidRDefault="00060838" w:rsidP="002A7782">
            <w:pPr>
              <w:jc w:val="both"/>
              <w:rPr>
                <w:rFonts w:ascii="Book Antiqua" w:hAnsi="Book Antiqua" w:cs="Arial"/>
                <w:bCs/>
              </w:rPr>
            </w:pPr>
            <w:r>
              <w:rPr>
                <w:rFonts w:ascii="Book Antiqua" w:hAnsi="Book Antiqua" w:cs="Arial"/>
                <w:bCs/>
                <w:iCs/>
              </w:rPr>
              <w:t>ΔΙΔΑΔ/Φ.69 /100</w:t>
            </w:r>
            <w:r w:rsidR="00F72C69" w:rsidRPr="002A7782">
              <w:rPr>
                <w:rFonts w:ascii="Book Antiqua" w:hAnsi="Book Antiqua" w:cs="Arial"/>
                <w:bCs/>
                <w:iCs/>
              </w:rPr>
              <w:t>/</w:t>
            </w:r>
            <w:r>
              <w:rPr>
                <w:rFonts w:ascii="Book Antiqua" w:hAnsi="Book Antiqua" w:cs="Arial"/>
                <w:bCs/>
                <w:iCs/>
              </w:rPr>
              <w:t>10431</w:t>
            </w:r>
          </w:p>
          <w:p w:rsidR="00F72C69" w:rsidRPr="002A7782" w:rsidRDefault="00F72C69" w:rsidP="002A7782">
            <w:pPr>
              <w:jc w:val="both"/>
              <w:rPr>
                <w:rFonts w:ascii="Book Antiqua" w:hAnsi="Book Antiqua" w:cs="Arial"/>
                <w:b/>
              </w:rPr>
            </w:pPr>
          </w:p>
          <w:p w:rsidR="00F72C69" w:rsidRPr="002A7782" w:rsidRDefault="00F72C69" w:rsidP="002A7782">
            <w:pPr>
              <w:jc w:val="both"/>
              <w:rPr>
                <w:rFonts w:ascii="Book Antiqua" w:hAnsi="Book Antiqua" w:cs="Arial"/>
                <w:b/>
              </w:rPr>
            </w:pPr>
          </w:p>
          <w:p w:rsidR="00F72C69" w:rsidRPr="002A7782" w:rsidRDefault="00F72C69" w:rsidP="002A7782">
            <w:pPr>
              <w:jc w:val="both"/>
              <w:rPr>
                <w:rFonts w:ascii="Book Antiqua" w:hAnsi="Book Antiqua" w:cs="Arial"/>
                <w:b/>
              </w:rPr>
            </w:pPr>
          </w:p>
          <w:p w:rsidR="00F72C69" w:rsidRPr="002A7782" w:rsidRDefault="00F72C69" w:rsidP="002A7782">
            <w:pPr>
              <w:jc w:val="both"/>
              <w:rPr>
                <w:rFonts w:ascii="Book Antiqua" w:hAnsi="Book Antiqua" w:cs="Arial"/>
                <w:b/>
              </w:rPr>
            </w:pPr>
          </w:p>
          <w:p w:rsidR="00F72C69" w:rsidRPr="002A7782" w:rsidRDefault="00F72C69" w:rsidP="002A7782">
            <w:pPr>
              <w:jc w:val="both"/>
              <w:rPr>
                <w:rFonts w:ascii="Book Antiqua" w:hAnsi="Book Antiqua" w:cs="Arial"/>
                <w:b/>
                <w:bCs/>
              </w:rPr>
            </w:pPr>
            <w:r w:rsidRPr="002A7782">
              <w:rPr>
                <w:rFonts w:ascii="Book Antiqua" w:hAnsi="Book Antiqua" w:cs="Arial"/>
                <w:b/>
                <w:bCs/>
                <w:u w:val="single"/>
              </w:rPr>
              <w:t>ΠΡΟΣ</w:t>
            </w:r>
            <w:r w:rsidRPr="002A7782">
              <w:rPr>
                <w:rFonts w:ascii="Book Antiqua" w:hAnsi="Book Antiqua" w:cs="Arial"/>
                <w:b/>
                <w:bCs/>
              </w:rPr>
              <w:t xml:space="preserve"> :</w:t>
            </w:r>
          </w:p>
          <w:p w:rsidR="00F72C69" w:rsidRPr="002A7782" w:rsidRDefault="00F72C69" w:rsidP="002A7782">
            <w:pPr>
              <w:jc w:val="both"/>
              <w:rPr>
                <w:rFonts w:ascii="Book Antiqua" w:hAnsi="Book Antiqua" w:cs="Arial"/>
                <w:bCs/>
              </w:rPr>
            </w:pPr>
            <w:r w:rsidRPr="002A7782">
              <w:rPr>
                <w:rFonts w:ascii="Book Antiqua" w:hAnsi="Book Antiqua" w:cs="Arial"/>
                <w:bCs/>
              </w:rPr>
              <w:t>Όπως πίνακας αποδεκτών</w:t>
            </w:r>
          </w:p>
          <w:p w:rsidR="00F72C69" w:rsidRPr="002A7782" w:rsidRDefault="00F72C69" w:rsidP="002A7782">
            <w:pPr>
              <w:tabs>
                <w:tab w:val="center" w:pos="2552"/>
                <w:tab w:val="left" w:pos="6237"/>
                <w:tab w:val="right" w:leader="dot" w:pos="9073"/>
              </w:tabs>
              <w:ind w:right="17"/>
              <w:jc w:val="both"/>
              <w:rPr>
                <w:rFonts w:ascii="Book Antiqua" w:hAnsi="Book Antiqua" w:cs="Arial"/>
                <w:bCs/>
              </w:rPr>
            </w:pPr>
            <w:r w:rsidRPr="002A7782">
              <w:rPr>
                <w:rFonts w:ascii="Book Antiqua" w:hAnsi="Book Antiqua" w:cs="Arial"/>
                <w:bCs/>
              </w:rPr>
              <w:t>Με ηλεκτρονικό ταχυδρομείο</w:t>
            </w:r>
          </w:p>
          <w:p w:rsidR="00F72C69" w:rsidRPr="002A7782" w:rsidRDefault="00F72C69" w:rsidP="002A7782">
            <w:pPr>
              <w:tabs>
                <w:tab w:val="center" w:pos="2552"/>
                <w:tab w:val="left" w:pos="6237"/>
                <w:tab w:val="right" w:leader="dot" w:pos="9073"/>
              </w:tabs>
              <w:ind w:right="17"/>
              <w:jc w:val="both"/>
              <w:rPr>
                <w:rFonts w:ascii="Book Antiqua" w:hAnsi="Book Antiqua" w:cs="Arial"/>
                <w:b/>
                <w:bCs/>
              </w:rPr>
            </w:pPr>
          </w:p>
          <w:p w:rsidR="00F72C69" w:rsidRPr="002A7782" w:rsidRDefault="00F72C69" w:rsidP="002A7782">
            <w:pPr>
              <w:tabs>
                <w:tab w:val="center" w:pos="371"/>
                <w:tab w:val="left" w:pos="6237"/>
                <w:tab w:val="right" w:leader="dot" w:pos="9073"/>
              </w:tabs>
              <w:ind w:right="17"/>
              <w:rPr>
                <w:rFonts w:ascii="Book Antiqua" w:hAnsi="Book Antiqua"/>
                <w:b/>
              </w:rPr>
            </w:pPr>
          </w:p>
        </w:tc>
      </w:tr>
    </w:tbl>
    <w:p w:rsidR="000A77DC" w:rsidRPr="002A7782" w:rsidRDefault="000A77DC" w:rsidP="002A7782">
      <w:pPr>
        <w:widowControl w:val="0"/>
        <w:autoSpaceDE w:val="0"/>
        <w:autoSpaceDN w:val="0"/>
        <w:adjustRightInd w:val="0"/>
        <w:jc w:val="both"/>
        <w:rPr>
          <w:rFonts w:ascii="Book Antiqua" w:hAnsi="Book Antiqua"/>
          <w:lang w:eastAsia="en-US"/>
        </w:rPr>
      </w:pPr>
    </w:p>
    <w:p w:rsidR="000A77DC" w:rsidRPr="002A7782" w:rsidRDefault="000A77DC" w:rsidP="002A7782">
      <w:pPr>
        <w:widowControl w:val="0"/>
        <w:autoSpaceDE w:val="0"/>
        <w:autoSpaceDN w:val="0"/>
        <w:adjustRightInd w:val="0"/>
        <w:jc w:val="both"/>
        <w:rPr>
          <w:rFonts w:ascii="Book Antiqua" w:hAnsi="Book Antiqua"/>
          <w:b/>
        </w:rPr>
      </w:pPr>
      <w:r w:rsidRPr="002A7782">
        <w:rPr>
          <w:rFonts w:ascii="Book Antiqua" w:hAnsi="Book Antiqua"/>
          <w:b/>
        </w:rPr>
        <w:t xml:space="preserve">ΘΕΜΑ: </w:t>
      </w:r>
      <w:r w:rsidR="005C3781">
        <w:rPr>
          <w:rFonts w:ascii="Book Antiqua" w:hAnsi="Book Antiqua"/>
          <w:b/>
        </w:rPr>
        <w:t>Διευκρινί</w:t>
      </w:r>
      <w:r w:rsidR="00AB4A79" w:rsidRPr="002A7782">
        <w:rPr>
          <w:rFonts w:ascii="Book Antiqua" w:hAnsi="Book Antiqua"/>
          <w:b/>
        </w:rPr>
        <w:t xml:space="preserve">σεις σχετικά με </w:t>
      </w:r>
      <w:r w:rsidR="006A3F03">
        <w:rPr>
          <w:rFonts w:ascii="Book Antiqua" w:hAnsi="Book Antiqua"/>
          <w:b/>
        </w:rPr>
        <w:t xml:space="preserve">τη </w:t>
      </w:r>
      <w:r w:rsidR="00AB4A79" w:rsidRPr="002A7782">
        <w:rPr>
          <w:rFonts w:ascii="Book Antiqua" w:hAnsi="Book Antiqua"/>
          <w:b/>
          <w:bCs/>
        </w:rPr>
        <w:t>χ</w:t>
      </w:r>
      <w:r w:rsidR="00337D43" w:rsidRPr="002A7782">
        <w:rPr>
          <w:rFonts w:ascii="Book Antiqua" w:hAnsi="Book Antiqua"/>
          <w:b/>
          <w:bCs/>
        </w:rPr>
        <w:t xml:space="preserve">ορήγηση αδειών </w:t>
      </w:r>
      <w:r w:rsidR="006A3F03">
        <w:rPr>
          <w:rFonts w:ascii="Book Antiqua" w:hAnsi="Book Antiqua"/>
          <w:b/>
          <w:bCs/>
        </w:rPr>
        <w:t>και την εφαρμογή μειωμένου ωραρίου</w:t>
      </w:r>
    </w:p>
    <w:p w:rsidR="000A77DC" w:rsidRPr="002A7782" w:rsidRDefault="000A77DC" w:rsidP="002A7782">
      <w:pPr>
        <w:widowControl w:val="0"/>
        <w:autoSpaceDE w:val="0"/>
        <w:autoSpaceDN w:val="0"/>
        <w:adjustRightInd w:val="0"/>
        <w:jc w:val="both"/>
        <w:rPr>
          <w:rFonts w:ascii="Book Antiqua" w:hAnsi="Book Antiqua"/>
        </w:rPr>
      </w:pPr>
    </w:p>
    <w:p w:rsidR="000A77DC" w:rsidRPr="002A7782" w:rsidRDefault="000A77DC" w:rsidP="002A7782">
      <w:pPr>
        <w:tabs>
          <w:tab w:val="left" w:pos="0"/>
        </w:tabs>
        <w:jc w:val="both"/>
        <w:rPr>
          <w:rFonts w:ascii="Book Antiqua" w:hAnsi="Book Antiqua"/>
        </w:rPr>
      </w:pPr>
      <w:r w:rsidRPr="002A7782">
        <w:rPr>
          <w:rFonts w:ascii="Book Antiqua" w:hAnsi="Book Antiqua"/>
        </w:rPr>
        <w:tab/>
      </w:r>
      <w:r w:rsidR="006A3F03">
        <w:rPr>
          <w:rFonts w:ascii="Book Antiqua" w:hAnsi="Book Antiqua"/>
        </w:rPr>
        <w:t>Σε συνέχεια ερωτημάτων υπηρεσιών</w:t>
      </w:r>
      <w:r w:rsidR="000B4812">
        <w:rPr>
          <w:rFonts w:ascii="Book Antiqua" w:hAnsi="Book Antiqua"/>
        </w:rPr>
        <w:t>, αιτημάτων υπαλλήλων και συλλογικών φορέων,</w:t>
      </w:r>
      <w:r w:rsidR="006A3F03">
        <w:rPr>
          <w:rFonts w:ascii="Book Antiqua" w:hAnsi="Book Antiqua"/>
        </w:rPr>
        <w:t xml:space="preserve"> αλλά και παρεμβάσεων του Συνηγόρου του Πολίτη για θέματα εφαρμογής των διατάξεων που αφορούν στη χορήγηση αδειών και στην εφαρμογή </w:t>
      </w:r>
      <w:r w:rsidR="00A97806">
        <w:rPr>
          <w:rFonts w:ascii="Book Antiqua" w:hAnsi="Book Antiqua"/>
        </w:rPr>
        <w:t xml:space="preserve">του </w:t>
      </w:r>
      <w:r w:rsidR="006A3F03">
        <w:rPr>
          <w:rFonts w:ascii="Book Antiqua" w:hAnsi="Book Antiqua"/>
        </w:rPr>
        <w:t xml:space="preserve">μειωμένου ωραρίου και με σκοπό την κατά το δυνατόν ομοιόμορφη εφαρμογή των σχετικών ρυθμίσεων από τις αρμόδιες Διευθύνσεις Διοικητικού/Προσωπικού, </w:t>
      </w:r>
      <w:r w:rsidRPr="002A7782">
        <w:rPr>
          <w:rFonts w:ascii="Book Antiqua" w:hAnsi="Book Antiqua"/>
        </w:rPr>
        <w:t xml:space="preserve">σας </w:t>
      </w:r>
      <w:r w:rsidR="006A3F03">
        <w:rPr>
          <w:rFonts w:ascii="Book Antiqua" w:hAnsi="Book Antiqua"/>
        </w:rPr>
        <w:t>γνωρίζουμε</w:t>
      </w:r>
      <w:r w:rsidRPr="002A7782">
        <w:rPr>
          <w:rFonts w:ascii="Book Antiqua" w:hAnsi="Book Antiqua"/>
        </w:rPr>
        <w:t xml:space="preserve"> τα εξής:</w:t>
      </w:r>
    </w:p>
    <w:p w:rsidR="00AB4A79" w:rsidRPr="002A7782" w:rsidRDefault="00AB4A79" w:rsidP="002A7782">
      <w:pPr>
        <w:widowControl w:val="0"/>
        <w:autoSpaceDE w:val="0"/>
        <w:autoSpaceDN w:val="0"/>
        <w:adjustRightInd w:val="0"/>
        <w:jc w:val="both"/>
        <w:rPr>
          <w:rFonts w:ascii="Book Antiqua" w:hAnsi="Book Antiqua"/>
        </w:rPr>
      </w:pPr>
    </w:p>
    <w:p w:rsidR="00224732" w:rsidRPr="002A7782" w:rsidRDefault="00AB4A79" w:rsidP="002A7782">
      <w:pPr>
        <w:widowControl w:val="0"/>
        <w:autoSpaceDE w:val="0"/>
        <w:autoSpaceDN w:val="0"/>
        <w:adjustRightInd w:val="0"/>
        <w:jc w:val="both"/>
        <w:rPr>
          <w:rFonts w:ascii="Book Antiqua" w:hAnsi="Book Antiqua"/>
          <w:b/>
        </w:rPr>
      </w:pPr>
      <w:r w:rsidRPr="002A7782">
        <w:rPr>
          <w:rFonts w:ascii="Book Antiqua" w:hAnsi="Book Antiqua"/>
          <w:b/>
        </w:rPr>
        <w:t xml:space="preserve">1. </w:t>
      </w:r>
      <w:r w:rsidR="00224732" w:rsidRPr="002A7782">
        <w:rPr>
          <w:rFonts w:ascii="Book Antiqua" w:hAnsi="Book Antiqua"/>
          <w:b/>
        </w:rPr>
        <w:t xml:space="preserve">Χορήγηση τρίμηνης άδειας ανατροφής τέκνου με πλήρεις αποδοχές στην περίπτωση γέννησης τρίτου (3ου) τέκνου και άνω </w:t>
      </w:r>
    </w:p>
    <w:p w:rsidR="00AB4A79" w:rsidRPr="002A7782" w:rsidRDefault="00224732" w:rsidP="002A7782">
      <w:pPr>
        <w:widowControl w:val="0"/>
        <w:autoSpaceDE w:val="0"/>
        <w:autoSpaceDN w:val="0"/>
        <w:adjustRightInd w:val="0"/>
        <w:jc w:val="both"/>
        <w:rPr>
          <w:rFonts w:ascii="Book Antiqua" w:hAnsi="Book Antiqua"/>
          <w:b/>
        </w:rPr>
      </w:pPr>
      <w:r w:rsidRPr="002A7782">
        <w:rPr>
          <w:rFonts w:ascii="Book Antiqua" w:hAnsi="Book Antiqua"/>
          <w:b/>
        </w:rPr>
        <w:t xml:space="preserve">   </w:t>
      </w:r>
    </w:p>
    <w:p w:rsidR="00F72C69" w:rsidRPr="002A7782" w:rsidRDefault="00224732" w:rsidP="002A7782">
      <w:pPr>
        <w:tabs>
          <w:tab w:val="left" w:pos="851"/>
        </w:tabs>
        <w:jc w:val="both"/>
        <w:outlineLvl w:val="2"/>
        <w:rPr>
          <w:rFonts w:ascii="Book Antiqua" w:hAnsi="Book Antiqua"/>
        </w:rPr>
      </w:pPr>
      <w:r w:rsidRPr="002A7782">
        <w:rPr>
          <w:rFonts w:ascii="Book Antiqua" w:hAnsi="Book Antiqua"/>
        </w:rPr>
        <w:tab/>
        <w:t xml:space="preserve">Σύμφωνα με τις διατάξεις </w:t>
      </w:r>
      <w:r w:rsidR="006A3F03">
        <w:rPr>
          <w:rFonts w:ascii="Book Antiqua" w:hAnsi="Book Antiqua"/>
        </w:rPr>
        <w:t xml:space="preserve">του δεύτερου εδαφίου </w:t>
      </w:r>
      <w:r w:rsidRPr="002A7782">
        <w:rPr>
          <w:rFonts w:ascii="Book Antiqua" w:hAnsi="Book Antiqua"/>
        </w:rPr>
        <w:t xml:space="preserve">της παρ. 1 του άρθρου 53 του Υπαλληλικού Κώδικα (ν. 3528/2007), </w:t>
      </w:r>
      <w:r w:rsidR="006A3F03">
        <w:rPr>
          <w:rFonts w:ascii="Book Antiqua" w:hAnsi="Book Antiqua"/>
        </w:rPr>
        <w:t xml:space="preserve">όπως αντικαταστάθηκε </w:t>
      </w:r>
      <w:r w:rsidR="006002F4">
        <w:rPr>
          <w:rFonts w:ascii="Book Antiqua" w:hAnsi="Book Antiqua"/>
        </w:rPr>
        <w:t xml:space="preserve">με την παρ. 2 του άρθρου 26 του ν.4305/2014, </w:t>
      </w:r>
      <w:r w:rsidR="006A3F03" w:rsidRPr="00A97806">
        <w:rPr>
          <w:rFonts w:ascii="Book Antiqua" w:hAnsi="Book Antiqua"/>
          <w:i/>
        </w:rPr>
        <w:t>«Δ</w:t>
      </w:r>
      <w:r w:rsidRPr="00A97806">
        <w:rPr>
          <w:rFonts w:ascii="Book Antiqua" w:hAnsi="Book Antiqua"/>
          <w:i/>
        </w:rPr>
        <w:t>ιάστημα τριών (3) μηνών της άδειας άνευ αποδοχών για ανατροφή τέκνου χορη</w:t>
      </w:r>
      <w:r w:rsidRPr="00A97806">
        <w:rPr>
          <w:rFonts w:ascii="Book Antiqua" w:hAnsi="Book Antiqua"/>
          <w:i/>
        </w:rPr>
        <w:softHyphen/>
        <w:t>γείται με πλήρεις αποδοχές στην περίπτωση γέννησης τρίτου (3ου) τέκνου και άνω</w:t>
      </w:r>
      <w:r w:rsidR="006002F4" w:rsidRPr="00A97806">
        <w:rPr>
          <w:rFonts w:ascii="Book Antiqua" w:hAnsi="Book Antiqua"/>
          <w:i/>
        </w:rPr>
        <w:t>»</w:t>
      </w:r>
      <w:r w:rsidRPr="00A97806">
        <w:rPr>
          <w:rFonts w:ascii="Book Antiqua" w:hAnsi="Book Antiqua"/>
          <w:i/>
        </w:rPr>
        <w:t>.</w:t>
      </w:r>
    </w:p>
    <w:p w:rsidR="006002F4" w:rsidRDefault="00F72C69" w:rsidP="002A7782">
      <w:pPr>
        <w:tabs>
          <w:tab w:val="left" w:pos="851"/>
        </w:tabs>
        <w:jc w:val="both"/>
        <w:outlineLvl w:val="2"/>
        <w:rPr>
          <w:rFonts w:ascii="Book Antiqua" w:hAnsi="Book Antiqua"/>
        </w:rPr>
      </w:pPr>
      <w:r w:rsidRPr="002A7782">
        <w:rPr>
          <w:rFonts w:ascii="Book Antiqua" w:hAnsi="Book Antiqua"/>
        </w:rPr>
        <w:tab/>
      </w:r>
      <w:r w:rsidR="006002F4">
        <w:rPr>
          <w:rFonts w:ascii="Book Antiqua" w:hAnsi="Book Antiqua"/>
        </w:rPr>
        <w:t xml:space="preserve">Λαμβάνοντας υπόψη </w:t>
      </w:r>
      <w:r w:rsidR="006002F4" w:rsidRPr="002A7782">
        <w:rPr>
          <w:rFonts w:ascii="Book Antiqua" w:hAnsi="Book Antiqua"/>
        </w:rPr>
        <w:t>σχετική παρέμβαση του Συνηγόρου του Πολίτη (σχετικό το αριθ. 240779/13470/2018/26.3.2018 έγγραφο του Συνηγόρου του Πολίτη</w:t>
      </w:r>
      <w:r w:rsidR="006002F4">
        <w:rPr>
          <w:rFonts w:ascii="Book Antiqua" w:hAnsi="Book Antiqua"/>
        </w:rPr>
        <w:t>) αλλά και το γεγονός</w:t>
      </w:r>
      <w:r w:rsidR="006002F4" w:rsidRPr="002A7782">
        <w:rPr>
          <w:rFonts w:ascii="Book Antiqua" w:hAnsi="Book Antiqua"/>
        </w:rPr>
        <w:t xml:space="preserve"> </w:t>
      </w:r>
      <w:r w:rsidR="006002F4">
        <w:rPr>
          <w:rFonts w:ascii="Book Antiqua" w:hAnsi="Book Antiqua"/>
        </w:rPr>
        <w:t>ότι στην</w:t>
      </w:r>
      <w:r w:rsidR="00224732" w:rsidRPr="002A7782">
        <w:rPr>
          <w:rFonts w:ascii="Book Antiqua" w:hAnsi="Book Antiqua"/>
        </w:rPr>
        <w:t xml:space="preserve"> ως άνω </w:t>
      </w:r>
      <w:r w:rsidR="006002F4">
        <w:rPr>
          <w:rFonts w:ascii="Book Antiqua" w:hAnsi="Book Antiqua"/>
        </w:rPr>
        <w:t>διάταξη</w:t>
      </w:r>
      <w:r w:rsidR="00224732" w:rsidRPr="002A7782">
        <w:rPr>
          <w:rFonts w:ascii="Book Antiqua" w:hAnsi="Book Antiqua"/>
        </w:rPr>
        <w:t xml:space="preserve"> δεν υπάρχει ρητή πρόβλεψη ότι το τρίμηνο λόγω γέννησης τρίτου (3ου) παιδιού και άνω χορηγείται άπαξ στη σταδιοδρομία του υπαλλήλου (μόνο για το τρίτο τέκνο)</w:t>
      </w:r>
      <w:r w:rsidR="006002F4">
        <w:rPr>
          <w:rFonts w:ascii="Book Antiqua" w:hAnsi="Book Antiqua"/>
        </w:rPr>
        <w:t xml:space="preserve">, όπως είχε διευκρινιστεί με την </w:t>
      </w:r>
      <w:r w:rsidR="006002F4" w:rsidRPr="002A7782">
        <w:rPr>
          <w:rFonts w:ascii="Book Antiqua" w:hAnsi="Book Antiqua"/>
        </w:rPr>
        <w:t xml:space="preserve">αριθ. ΔΙΔΑΔ/Φ.51/590/οικ. 14346/29.5.2008 </w:t>
      </w:r>
      <w:r w:rsidR="006002F4">
        <w:rPr>
          <w:rFonts w:ascii="Book Antiqua" w:hAnsi="Book Antiqua"/>
        </w:rPr>
        <w:t xml:space="preserve">εγκύκλιο της Υπηρεσίας μας, διευκρινίζεται εκ νέου ότι </w:t>
      </w:r>
      <w:r w:rsidR="006002F4" w:rsidRPr="004B6786">
        <w:rPr>
          <w:rFonts w:ascii="Book Antiqua" w:hAnsi="Book Antiqua"/>
          <w:u w:val="single"/>
        </w:rPr>
        <w:t>στην περίπτωση γέννησης τρίτου (3ου) τέκνου και άνω, η τρίμηνη άδεια με αποδοχές χορηγείται αυτοτελώς για κάθε τέκνο ξεχωριστά (δηλαδή τρείς μήνες για το τρίτο παιδί, τρείς μήνες για το τέταρτο παιδί κλπ.)</w:t>
      </w:r>
      <w:r w:rsidR="00060838">
        <w:rPr>
          <w:rFonts w:ascii="Book Antiqua" w:hAnsi="Book Antiqua"/>
          <w:u w:val="single"/>
        </w:rPr>
        <w:t xml:space="preserve"> και όχι άπαξ</w:t>
      </w:r>
      <w:r w:rsidR="006002F4" w:rsidRPr="004B6786">
        <w:rPr>
          <w:rFonts w:ascii="Book Antiqua" w:hAnsi="Book Antiqua"/>
          <w:u w:val="single"/>
        </w:rPr>
        <w:t>.</w:t>
      </w:r>
      <w:r w:rsidR="006002F4">
        <w:rPr>
          <w:rFonts w:ascii="Book Antiqua" w:hAnsi="Book Antiqua"/>
        </w:rPr>
        <w:t xml:space="preserve"> Κατόπιν </w:t>
      </w:r>
      <w:r w:rsidR="006002F4">
        <w:rPr>
          <w:rFonts w:ascii="Book Antiqua" w:hAnsi="Book Antiqua"/>
        </w:rPr>
        <w:lastRenderedPageBreak/>
        <w:t xml:space="preserve">τούτου ανακαλείται η </w:t>
      </w:r>
      <w:r w:rsidR="006002F4" w:rsidRPr="002A7782">
        <w:rPr>
          <w:rFonts w:ascii="Book Antiqua" w:hAnsi="Book Antiqua"/>
        </w:rPr>
        <w:t xml:space="preserve">αριθ. ΔΙΔΑΔ/Φ.51/590/οικ. 14346/29.5.2008 </w:t>
      </w:r>
      <w:r w:rsidR="006002F4">
        <w:rPr>
          <w:rFonts w:ascii="Book Antiqua" w:hAnsi="Book Antiqua"/>
        </w:rPr>
        <w:t xml:space="preserve">εγκύκλιος της Υπηρεσίας μας </w:t>
      </w:r>
      <w:r w:rsidR="00E30899">
        <w:rPr>
          <w:rFonts w:ascii="Book Antiqua" w:hAnsi="Book Antiqua"/>
        </w:rPr>
        <w:t xml:space="preserve">κατά το μέρος που με την παρούσα εγκύκλιο δίνονται νέες οδηγίες για την εφαρμογή της διάταξης του δεύτερου εδαφίου </w:t>
      </w:r>
      <w:r w:rsidR="00E30899" w:rsidRPr="002A7782">
        <w:rPr>
          <w:rFonts w:ascii="Book Antiqua" w:hAnsi="Book Antiqua"/>
        </w:rPr>
        <w:t xml:space="preserve">της παρ. 1 του άρθρου 53 του Υπαλληλικού Κώδικα (ν. 3528/2007), </w:t>
      </w:r>
      <w:r w:rsidR="00E30899">
        <w:rPr>
          <w:rFonts w:ascii="Book Antiqua" w:hAnsi="Book Antiqua"/>
        </w:rPr>
        <w:t>όπως ισχύει.</w:t>
      </w:r>
    </w:p>
    <w:p w:rsidR="006002F4" w:rsidRDefault="006002F4" w:rsidP="002A7782">
      <w:pPr>
        <w:tabs>
          <w:tab w:val="left" w:pos="851"/>
        </w:tabs>
        <w:jc w:val="both"/>
        <w:outlineLvl w:val="2"/>
        <w:rPr>
          <w:rFonts w:ascii="Book Antiqua" w:hAnsi="Book Antiqua"/>
        </w:rPr>
      </w:pPr>
    </w:p>
    <w:p w:rsidR="001869B8" w:rsidRPr="00744475" w:rsidRDefault="001869B8" w:rsidP="001869B8">
      <w:pPr>
        <w:pStyle w:val="a6"/>
        <w:spacing w:after="0" w:line="240" w:lineRule="auto"/>
        <w:ind w:left="284" w:hanging="284"/>
        <w:jc w:val="both"/>
        <w:rPr>
          <w:rFonts w:ascii="Book Antiqua" w:hAnsi="Book Antiqua" w:cs="Arial"/>
          <w:b/>
          <w:bCs/>
          <w:iCs/>
          <w:sz w:val="24"/>
          <w:szCs w:val="24"/>
          <w:lang w:val="el-GR"/>
        </w:rPr>
      </w:pPr>
      <w:r>
        <w:rPr>
          <w:rFonts w:ascii="Book Antiqua" w:hAnsi="Book Antiqua" w:cs="Arial"/>
          <w:b/>
          <w:bCs/>
          <w:iCs/>
          <w:sz w:val="24"/>
          <w:szCs w:val="24"/>
          <w:lang w:val="el-GR"/>
        </w:rPr>
        <w:t>2</w:t>
      </w:r>
      <w:r w:rsidRPr="00744475">
        <w:rPr>
          <w:rFonts w:ascii="Book Antiqua" w:hAnsi="Book Antiqua" w:cs="Arial"/>
          <w:b/>
          <w:bCs/>
          <w:iCs/>
          <w:sz w:val="24"/>
          <w:szCs w:val="24"/>
        </w:rPr>
        <w:t>. Χορήγηση</w:t>
      </w:r>
      <w:r w:rsidRPr="00744475">
        <w:rPr>
          <w:rFonts w:ascii="Book Antiqua" w:hAnsi="Book Antiqua" w:cs="Arial"/>
          <w:b/>
          <w:bCs/>
          <w:iCs/>
          <w:sz w:val="24"/>
          <w:szCs w:val="24"/>
          <w:lang w:val="el-GR"/>
        </w:rPr>
        <w:t xml:space="preserve"> </w:t>
      </w:r>
      <w:r>
        <w:rPr>
          <w:rFonts w:ascii="Book Antiqua" w:hAnsi="Book Antiqua" w:cs="Arial"/>
          <w:b/>
          <w:bCs/>
          <w:iCs/>
          <w:sz w:val="24"/>
          <w:szCs w:val="24"/>
          <w:lang w:val="el-GR"/>
        </w:rPr>
        <w:t>άδειας άνευ αποδοχών για ανατροφή τέκνου – 4 μήνες πραγματική δημόσια υπηρεσία</w:t>
      </w:r>
    </w:p>
    <w:p w:rsidR="001869B8" w:rsidRPr="00744475" w:rsidRDefault="001869B8" w:rsidP="001869B8">
      <w:pPr>
        <w:pStyle w:val="a6"/>
        <w:spacing w:after="0" w:line="240" w:lineRule="auto"/>
        <w:ind w:left="284" w:hanging="284"/>
        <w:jc w:val="both"/>
        <w:rPr>
          <w:rFonts w:ascii="Book Antiqua" w:hAnsi="Book Antiqua" w:cs="Arial"/>
          <w:sz w:val="24"/>
          <w:szCs w:val="24"/>
          <w:lang w:val="el-GR"/>
        </w:rPr>
      </w:pPr>
    </w:p>
    <w:p w:rsidR="001869B8" w:rsidRDefault="001869B8" w:rsidP="001869B8">
      <w:pPr>
        <w:tabs>
          <w:tab w:val="left" w:pos="0"/>
        </w:tabs>
        <w:ind w:firstLine="720"/>
        <w:jc w:val="both"/>
        <w:rPr>
          <w:rFonts w:ascii="Book Antiqua" w:hAnsi="Book Antiqua" w:cs="Arial"/>
          <w:bCs/>
        </w:rPr>
      </w:pPr>
      <w:r>
        <w:rPr>
          <w:rFonts w:ascii="Book Antiqua" w:hAnsi="Book Antiqua" w:cs="Arial"/>
          <w:bCs/>
        </w:rPr>
        <w:t xml:space="preserve">Σύμφωνα με την παρ. 2 του άρθρου 51 του Υ.Κ., όπως τροποποιήθηκε με τις διατάξεις της παρ. 4 του άρθρου 37 του ν. 3986/2011, επιτρέπεται η χορήγηση στους υπαλλήλους άδειας άνευ αποδοχών συνολικής διάρκειας έως πέντε (5) έτη, ύστερα από αίτησή τους και γνώμη υπηρεσιακού συμβουλίου, για σοβαρούς ιδιωτικούς λόγους. Σύμφωνα με την παρ. 1 του άρθρου 53 του Υπαλληλικού Κώδικα (ν. 3528/2007), η ανωτέρω άδεια άνευ αποδοχών χορηγείται υποχρεωτικά, χωρίς γνώμη υπηρεσιακού συμβουλίου, όταν πρόκειται για ανατροφή παιδιού ηλικίας έως και έξι (6) ετών. </w:t>
      </w:r>
    </w:p>
    <w:p w:rsidR="001869B8" w:rsidRDefault="00E30899" w:rsidP="001869B8">
      <w:pPr>
        <w:tabs>
          <w:tab w:val="left" w:pos="0"/>
        </w:tabs>
        <w:ind w:firstLine="720"/>
        <w:jc w:val="both"/>
        <w:rPr>
          <w:rFonts w:ascii="Book Antiqua" w:hAnsi="Book Antiqua" w:cs="Arial"/>
          <w:color w:val="000000"/>
        </w:rPr>
      </w:pPr>
      <w:r>
        <w:rPr>
          <w:rFonts w:ascii="Book Antiqua" w:hAnsi="Book Antiqua" w:cs="Arial"/>
          <w:color w:val="000000"/>
        </w:rPr>
        <w:t>Ακόμη, σ</w:t>
      </w:r>
      <w:r w:rsidR="001869B8">
        <w:rPr>
          <w:rFonts w:ascii="Book Antiqua" w:hAnsi="Book Antiqua" w:cs="Arial"/>
          <w:color w:val="000000"/>
        </w:rPr>
        <w:t xml:space="preserve">ύμφωνα με την παρ. 3 του άρθρου 50 του ν. 4075/2012, </w:t>
      </w:r>
      <w:r>
        <w:rPr>
          <w:rFonts w:ascii="Book Antiqua" w:hAnsi="Book Antiqua" w:cs="Arial"/>
          <w:color w:val="000000"/>
        </w:rPr>
        <w:t>με τον οποίο</w:t>
      </w:r>
      <w:r w:rsidR="00060838">
        <w:rPr>
          <w:rFonts w:ascii="Book Antiqua" w:hAnsi="Book Antiqua" w:cs="Arial"/>
          <w:color w:val="000000"/>
        </w:rPr>
        <w:t>ν</w:t>
      </w:r>
      <w:r>
        <w:rPr>
          <w:rFonts w:ascii="Book Antiqua" w:hAnsi="Book Antiqua" w:cs="Arial"/>
          <w:color w:val="000000"/>
        </w:rPr>
        <w:t xml:space="preserve"> ενσωματώθηκε στο εθνικό δίκαιο η</w:t>
      </w:r>
      <w:r w:rsidR="001869B8">
        <w:rPr>
          <w:rFonts w:ascii="Book Antiqua" w:hAnsi="Book Antiqua" w:cs="Arial"/>
          <w:color w:val="000000"/>
        </w:rPr>
        <w:t xml:space="preserve"> Οδηγία 2010/18/ΕΕ</w:t>
      </w:r>
      <w:r>
        <w:rPr>
          <w:rFonts w:ascii="Book Antiqua" w:hAnsi="Book Antiqua" w:cs="Arial"/>
          <w:color w:val="000000"/>
        </w:rPr>
        <w:t xml:space="preserve"> της Ευρωπαϊκής Ένωσης</w:t>
      </w:r>
      <w:r w:rsidR="00060838">
        <w:rPr>
          <w:rFonts w:ascii="Book Antiqua" w:hAnsi="Book Antiqua" w:cs="Arial"/>
          <w:color w:val="000000"/>
        </w:rPr>
        <w:t xml:space="preserve"> και</w:t>
      </w:r>
      <w:r w:rsidR="001869B8">
        <w:rPr>
          <w:rFonts w:ascii="Book Antiqua" w:hAnsi="Book Antiqua" w:cs="Arial"/>
          <w:color w:val="000000"/>
        </w:rPr>
        <w:t xml:space="preserve"> οι διατάξεις του οποίου εφαρμόζονται και στο δημόσιο τομέα, η γονική άδεια ανατροφής, που είναι άνευ αποδοχών, χορηγείται εγγράφως για περίοδο τουλάχιστον τεσσάρων (4) μηνών. </w:t>
      </w:r>
    </w:p>
    <w:p w:rsidR="00E30899" w:rsidRDefault="001869B8" w:rsidP="001869B8">
      <w:pPr>
        <w:tabs>
          <w:tab w:val="left" w:pos="0"/>
        </w:tabs>
        <w:ind w:firstLine="720"/>
        <w:jc w:val="both"/>
        <w:rPr>
          <w:rFonts w:ascii="Book Antiqua" w:hAnsi="Book Antiqua" w:cs="Arial"/>
        </w:rPr>
      </w:pPr>
      <w:r>
        <w:rPr>
          <w:rFonts w:ascii="Book Antiqua" w:hAnsi="Book Antiqua" w:cs="Arial"/>
          <w:color w:val="000000"/>
        </w:rPr>
        <w:t xml:space="preserve">Σύμφωνα με την παρ. 2 του άρθρου 52 του ως άνω νόμου ο χρόνος απουσίας των εργαζομένων από την εργασία τους λόγω γονικής άδειας του άρθρου 50 του ως άνω νόμου, λογίζεται ως χρόνος πραγματικής υπηρεσίας για τον υπολογισμό των αποδοχών τους, τη χορήγηση της ετήσιας κανονικής άδειας απουσίας και του επιδόματος αδείας, την επαγγελματική εξέλιξη, καθώς και για τον υπολογισμό της αποζημίωσης σε περίπτωση απόλυσής τους. </w:t>
      </w:r>
      <w:r w:rsidR="00A97806">
        <w:rPr>
          <w:rFonts w:ascii="Book Antiqua" w:hAnsi="Book Antiqua" w:cs="Arial"/>
          <w:color w:val="000000"/>
        </w:rPr>
        <w:t>Ακόμη, σ</w:t>
      </w:r>
      <w:r>
        <w:rPr>
          <w:rFonts w:ascii="Book Antiqua" w:hAnsi="Book Antiqua" w:cs="Arial"/>
          <w:color w:val="000000"/>
        </w:rPr>
        <w:t>ύμφωνα με το άρθρο 54 του ως άνω νόμου «1. Από την έναρξη ισχύος του παρόντος νόμου καταργείται κάθε γενική ή ειδική διάταξη που ρυθμίζει δυσμενέστερα τα θέματα του παρόντος… 2. Δεν θίγονται με τον παρόντα νόμο ειδικές διατάξεις … που ρυθμίζουν ευνοϊκότερα θέματα γονικής άδειας ανατροφής παιδιών».</w:t>
      </w:r>
      <w:r>
        <w:rPr>
          <w:rFonts w:ascii="Book Antiqua" w:hAnsi="Book Antiqua" w:cs="Arial"/>
        </w:rPr>
        <w:t xml:space="preserve">  </w:t>
      </w:r>
    </w:p>
    <w:p w:rsidR="00E30899" w:rsidRPr="00E30899" w:rsidRDefault="00E30899" w:rsidP="00E30899">
      <w:pPr>
        <w:pStyle w:val="Default"/>
        <w:ind w:firstLine="720"/>
        <w:jc w:val="both"/>
        <w:rPr>
          <w:rFonts w:ascii="Book Antiqua" w:hAnsi="Book Antiqua"/>
        </w:rPr>
      </w:pPr>
      <w:r w:rsidRPr="00E30899">
        <w:rPr>
          <w:rFonts w:ascii="Book Antiqua" w:hAnsi="Book Antiqua"/>
        </w:rPr>
        <w:t xml:space="preserve">Επισημαίνεται ότι σκοπός του ν. 4075/2012 ήταν η ενσωμάτωση διατάξεων της Οδηγίας 2010/18/ΕΕ, σχετικά με την εφαρμογή της αναθεωρημένης συμφωνίας πλαισίου για τη γονική άδεια, ως προς τις ελάχιστες απαιτήσεις της, προκειμένου να συμπληρωθεί και να </w:t>
      </w:r>
      <w:proofErr w:type="spellStart"/>
      <w:r w:rsidRPr="00E30899">
        <w:rPr>
          <w:rFonts w:ascii="Book Antiqua" w:hAnsi="Book Antiqua"/>
        </w:rPr>
        <w:t>επικαιροποιηθεί</w:t>
      </w:r>
      <w:proofErr w:type="spellEnd"/>
      <w:r w:rsidRPr="00E30899">
        <w:rPr>
          <w:rFonts w:ascii="Book Antiqua" w:hAnsi="Book Antiqua"/>
        </w:rPr>
        <w:t xml:space="preserve"> η ισχύουσα νομοθεσία για τα θέματα της εναρμόνισης της επαγγελματικής και οικογενειακής ζωής, στα σημεία που αυτή υπολείπεται των απαιτήσεων της Οδηγίας. </w:t>
      </w:r>
    </w:p>
    <w:p w:rsidR="00E200A7" w:rsidRPr="00E200A7" w:rsidRDefault="00E30899" w:rsidP="00E30899">
      <w:pPr>
        <w:tabs>
          <w:tab w:val="left" w:pos="0"/>
        </w:tabs>
        <w:ind w:firstLine="720"/>
        <w:jc w:val="both"/>
        <w:rPr>
          <w:rFonts w:ascii="Book Antiqua" w:hAnsi="Book Antiqua"/>
        </w:rPr>
      </w:pPr>
      <w:r w:rsidRPr="00E200A7">
        <w:rPr>
          <w:rFonts w:ascii="Book Antiqua" w:hAnsi="Book Antiqua"/>
        </w:rPr>
        <w:t>Λαμβάνοντας υπόψη τα ανωτέρω, σε ό,</w:t>
      </w:r>
      <w:r w:rsidR="00A97806">
        <w:rPr>
          <w:rFonts w:ascii="Book Antiqua" w:hAnsi="Book Antiqua"/>
        </w:rPr>
        <w:t xml:space="preserve"> </w:t>
      </w:r>
      <w:r w:rsidRPr="00E200A7">
        <w:rPr>
          <w:rFonts w:ascii="Book Antiqua" w:hAnsi="Book Antiqua"/>
        </w:rPr>
        <w:t xml:space="preserve">τι αφορά την αναγνώριση του χρόνου της αδείας άνευ αποδοχών για την ανατροφή τέκνου ως πραγματικής υπηρεσίας, </w:t>
      </w:r>
      <w:r w:rsidR="00060838">
        <w:rPr>
          <w:rFonts w:ascii="Book Antiqua" w:hAnsi="Book Antiqua"/>
        </w:rPr>
        <w:t xml:space="preserve">επαναλαμβάνεται η πάγια άποψη της Υπηρεσίας μας </w:t>
      </w:r>
      <w:r w:rsidR="00FE76B8">
        <w:rPr>
          <w:rFonts w:ascii="Book Antiqua" w:hAnsi="Book Antiqua"/>
        </w:rPr>
        <w:t>ότι</w:t>
      </w:r>
      <w:r w:rsidRPr="00E200A7">
        <w:rPr>
          <w:rFonts w:ascii="Book Antiqua" w:hAnsi="Book Antiqua"/>
        </w:rPr>
        <w:t xml:space="preserve"> </w:t>
      </w:r>
      <w:r w:rsidRPr="00A97806">
        <w:rPr>
          <w:rFonts w:ascii="Book Antiqua" w:hAnsi="Book Antiqua"/>
          <w:u w:val="single"/>
        </w:rPr>
        <w:t xml:space="preserve">ο χρόνος απουσίας των υπαλλήλων από την εργασία τους λόγω γονικής άδειας αναγνωρίζεται ως χρόνος πραγματικής υπηρεσίας μόνο ως προς τους τέσσερις μήνες, ήτοι την προβλεπόμενη ελάχιστη διάρκεια της γονικής άδειας </w:t>
      </w:r>
      <w:r w:rsidRPr="00A97806">
        <w:rPr>
          <w:rFonts w:ascii="Book Antiqua" w:hAnsi="Book Antiqua"/>
          <w:u w:val="single"/>
        </w:rPr>
        <w:lastRenderedPageBreak/>
        <w:t>άνευ αποδοχών, σύμφωνα με τις ως άνω διατάξεις του άρθρου 50 του ν. 4075/2012</w:t>
      </w:r>
      <w:r w:rsidR="00E200A7">
        <w:rPr>
          <w:rFonts w:ascii="Book Antiqua" w:hAnsi="Book Antiqua"/>
        </w:rPr>
        <w:t>.</w:t>
      </w:r>
    </w:p>
    <w:p w:rsidR="00E30899" w:rsidRPr="00E200A7" w:rsidRDefault="00E200A7" w:rsidP="00E200A7">
      <w:pPr>
        <w:pStyle w:val="Default"/>
        <w:ind w:firstLine="720"/>
        <w:jc w:val="both"/>
        <w:rPr>
          <w:rFonts w:ascii="Book Antiqua" w:hAnsi="Book Antiqua" w:cs="Arial"/>
        </w:rPr>
      </w:pPr>
      <w:r w:rsidRPr="00E200A7">
        <w:rPr>
          <w:rFonts w:ascii="Book Antiqua" w:hAnsi="Book Antiqua"/>
        </w:rPr>
        <w:t>Σε ό, τι αφορά τη διάρκεια της ως άνω αδείας, με τις διατάξεις του άρθρου 50 του ν. 4075/2012 προσδιορίζεται η ελάχιστη διάρκεια γονικής άδειας άνευ αποδοχών (τέσσερις μήνες)</w:t>
      </w:r>
      <w:r w:rsidR="00060838">
        <w:rPr>
          <w:rFonts w:ascii="Book Antiqua" w:hAnsi="Book Antiqua"/>
        </w:rPr>
        <w:t>,</w:t>
      </w:r>
      <w:r w:rsidRPr="00E200A7">
        <w:rPr>
          <w:rFonts w:ascii="Book Antiqua" w:hAnsi="Book Antiqua"/>
        </w:rPr>
        <w:t xml:space="preserve"> την οποία πρέπει να προβλέπει η εθνική νομοθεσία. </w:t>
      </w:r>
      <w:r w:rsidR="00A97806">
        <w:rPr>
          <w:rFonts w:ascii="Book Antiqua" w:hAnsi="Book Antiqua"/>
        </w:rPr>
        <w:t>Ε</w:t>
      </w:r>
      <w:r w:rsidRPr="00E200A7">
        <w:rPr>
          <w:rFonts w:ascii="Book Antiqua" w:hAnsi="Book Antiqua"/>
        </w:rPr>
        <w:t xml:space="preserve">φαρμοστέα, ως προς τη διάρκεια της άδειας άνευ αποδοχών, τυγχάνει η ισχύουσα ευνοϊκότερη διάταξη του Υπαλληλικού Κώδικα, η οποία ορίζει σε πέντε έτη τη μέγιστη διάρκεια της άδειας άνευ αποδοχών, συμπεριλαμβανομένης και εκείνης που λαμβάνεται για την ανατροφή τέκνου, χωρίς να προσδιορίζει την ελάχιστη διάρκεια της αιτούμενης από τον υπάλληλο αδείας. </w:t>
      </w:r>
    </w:p>
    <w:p w:rsidR="001869B8" w:rsidRPr="001869B8" w:rsidRDefault="001869B8" w:rsidP="001869B8">
      <w:pPr>
        <w:tabs>
          <w:tab w:val="left" w:pos="0"/>
        </w:tabs>
        <w:ind w:firstLine="720"/>
        <w:jc w:val="both"/>
        <w:rPr>
          <w:rFonts w:ascii="Book Antiqua" w:hAnsi="Book Antiqua"/>
          <w:color w:val="000000"/>
        </w:rPr>
      </w:pPr>
    </w:p>
    <w:p w:rsidR="001869B8" w:rsidRDefault="001869B8" w:rsidP="001869B8">
      <w:pPr>
        <w:jc w:val="both"/>
        <w:rPr>
          <w:rFonts w:ascii="Book Antiqua" w:hAnsi="Book Antiqua"/>
          <w:b/>
          <w:bCs/>
        </w:rPr>
      </w:pPr>
      <w:r w:rsidRPr="001869B8">
        <w:rPr>
          <w:rFonts w:ascii="Book Antiqua" w:hAnsi="Book Antiqua"/>
          <w:b/>
        </w:rPr>
        <w:t>3.</w:t>
      </w:r>
      <w:r>
        <w:rPr>
          <w:rFonts w:ascii="Book Antiqua" w:hAnsi="Book Antiqua"/>
          <w:b/>
        </w:rPr>
        <w:t xml:space="preserve"> </w:t>
      </w:r>
      <w:r w:rsidR="00E86514" w:rsidRPr="00A664C1">
        <w:rPr>
          <w:rFonts w:ascii="Book Antiqua" w:hAnsi="Book Antiqua"/>
          <w:b/>
          <w:bCs/>
        </w:rPr>
        <w:t>Χορήγηση ειδικής άδειας και μειωμένου ωραρίου</w:t>
      </w:r>
      <w:r w:rsidR="00E86514" w:rsidRPr="004A1900">
        <w:rPr>
          <w:rFonts w:ascii="Book Antiqua" w:hAnsi="Book Antiqua"/>
          <w:b/>
          <w:bCs/>
        </w:rPr>
        <w:t xml:space="preserve"> </w:t>
      </w:r>
      <w:r w:rsidR="00E86514">
        <w:rPr>
          <w:rFonts w:ascii="Book Antiqua" w:hAnsi="Book Antiqua"/>
          <w:b/>
          <w:bCs/>
        </w:rPr>
        <w:t>λόγω αναπηρίας – Αυτοτελές δικαίωμα</w:t>
      </w:r>
    </w:p>
    <w:p w:rsidR="00E86514" w:rsidRDefault="00E86514" w:rsidP="001869B8">
      <w:pPr>
        <w:jc w:val="both"/>
        <w:rPr>
          <w:rFonts w:ascii="Book Antiqua" w:hAnsi="Book Antiqua"/>
          <w:b/>
        </w:rPr>
      </w:pPr>
    </w:p>
    <w:p w:rsidR="001869B8" w:rsidRPr="00A97806" w:rsidRDefault="00E200A7" w:rsidP="00DF124A">
      <w:pPr>
        <w:pStyle w:val="-HTML"/>
        <w:tabs>
          <w:tab w:val="clear" w:pos="916"/>
          <w:tab w:val="left" w:pos="709"/>
        </w:tabs>
        <w:jc w:val="both"/>
        <w:rPr>
          <w:rFonts w:ascii="Book Antiqua" w:hAnsi="Book Antiqua"/>
          <w:sz w:val="24"/>
          <w:szCs w:val="24"/>
        </w:rPr>
      </w:pPr>
      <w:r>
        <w:rPr>
          <w:rFonts w:ascii="Book Antiqua" w:hAnsi="Book Antiqua"/>
          <w:b/>
        </w:rPr>
        <w:tab/>
      </w:r>
      <w:r w:rsidR="001869B8" w:rsidRPr="00E200A7">
        <w:rPr>
          <w:rFonts w:ascii="Book Antiqua" w:hAnsi="Book Antiqua"/>
          <w:sz w:val="24"/>
          <w:szCs w:val="24"/>
        </w:rPr>
        <w:t>Σύμφωνα με τις διατάξεις του άρθρου 50 παρ. 2 και 3 του Υ.Κ.</w:t>
      </w:r>
      <w:r>
        <w:rPr>
          <w:rFonts w:ascii="Book Antiqua" w:hAnsi="Book Antiqua"/>
          <w:sz w:val="24"/>
          <w:szCs w:val="24"/>
        </w:rPr>
        <w:t>, όπως αντικαταστάθηκε με το άρθρο 149 του ν.4483/2017</w:t>
      </w:r>
      <w:r w:rsidR="001869B8" w:rsidRPr="00E200A7">
        <w:rPr>
          <w:rFonts w:ascii="Book Antiqua" w:hAnsi="Book Antiqua"/>
          <w:sz w:val="24"/>
          <w:szCs w:val="24"/>
        </w:rPr>
        <w:t xml:space="preserve">: </w:t>
      </w:r>
      <w:r w:rsidR="001869B8" w:rsidRPr="00E200A7">
        <w:rPr>
          <w:rFonts w:ascii="Book Antiqua" w:hAnsi="Book Antiqua"/>
          <w:i/>
          <w:sz w:val="24"/>
          <w:szCs w:val="24"/>
        </w:rPr>
        <w:t>«</w:t>
      </w:r>
      <w:r w:rsidRPr="00E200A7">
        <w:rPr>
          <w:rFonts w:ascii="Book Antiqua" w:hAnsi="Book Antiqua"/>
          <w:i/>
          <w:sz w:val="24"/>
          <w:szCs w:val="24"/>
        </w:rPr>
        <w:t xml:space="preserve">2. Υπάλληλοι που πάσχουν ή έχουν σύζυγο ή τέκνο που πάσχει από νόσημα το οποίο απαιτεί τακτικές μεταγγίσεις αίματος ή χρήζει περιοδικής νοσηλείας δικαιούνται ειδική άδεια με αποδοχές έως είκοσι δύο (22) εργάσιμες ημέρες το χρόνο. Με προεδρικό διάταγμα, που εκδίδεται μετά από πρόταση των Υπουργών Εσωτερικών, Δημόσιας Διοίκησης και Αποκέντρωσης και Υγείας και Κοινωνικής Αλληλεγγύης, καθορίζονται τα νοσήματα του προηγούμενου εδαφίου. 3. Η άδεια της προηγούμενης παραγράφου χορηγείται και σε υπαλλήλους που έχουν τέκνα που πάσχουν από βαριά νοητική στέρηση ή σύνδρομο </w:t>
      </w:r>
      <w:proofErr w:type="spellStart"/>
      <w:r w:rsidRPr="00E200A7">
        <w:rPr>
          <w:rFonts w:ascii="Book Antiqua" w:hAnsi="Book Antiqua"/>
          <w:i/>
          <w:sz w:val="24"/>
          <w:szCs w:val="24"/>
        </w:rPr>
        <w:t>Down</w:t>
      </w:r>
      <w:proofErr w:type="spellEnd"/>
      <w:r w:rsidRPr="00E200A7">
        <w:rPr>
          <w:rFonts w:ascii="Book Antiqua" w:hAnsi="Book Antiqua"/>
          <w:i/>
          <w:sz w:val="24"/>
          <w:szCs w:val="24"/>
        </w:rPr>
        <w:t>, καθώς επίσης και σε υπαλλήλους με τέκνα που πάσχουν από Διάχυτη Αναπτυξιακή Διαταραχή (Δ.Α.Δ.) εφόσον αυτά είναι ανήλικα ή είναι ενήλικα αλλά δεν εργάζονται.».</w:t>
      </w:r>
      <w:r w:rsidR="00DF124A">
        <w:rPr>
          <w:rFonts w:ascii="Book Antiqua" w:hAnsi="Book Antiqua"/>
          <w:i/>
          <w:sz w:val="24"/>
          <w:szCs w:val="24"/>
        </w:rPr>
        <w:t xml:space="preserve"> </w:t>
      </w:r>
      <w:r w:rsidR="00DF124A" w:rsidRPr="00A97806">
        <w:rPr>
          <w:rFonts w:ascii="Book Antiqua" w:hAnsi="Book Antiqua"/>
          <w:sz w:val="24"/>
          <w:szCs w:val="24"/>
        </w:rPr>
        <w:t>Επιπλέον δε μ</w:t>
      </w:r>
      <w:r w:rsidR="001869B8" w:rsidRPr="00A97806">
        <w:rPr>
          <w:rFonts w:ascii="Book Antiqua" w:hAnsi="Book Antiqua"/>
          <w:sz w:val="24"/>
          <w:szCs w:val="24"/>
        </w:rPr>
        <w:t>ε την αριθ. ΔΙΔΑΔ/Φ.51/538/12254/14.5.</w:t>
      </w:r>
      <w:r w:rsidRPr="00A97806">
        <w:rPr>
          <w:rFonts w:ascii="Book Antiqua" w:hAnsi="Book Antiqua"/>
          <w:sz w:val="24"/>
          <w:szCs w:val="24"/>
        </w:rPr>
        <w:t>20</w:t>
      </w:r>
      <w:r w:rsidR="001869B8" w:rsidRPr="00A97806">
        <w:rPr>
          <w:rFonts w:ascii="Book Antiqua" w:hAnsi="Book Antiqua"/>
          <w:sz w:val="24"/>
          <w:szCs w:val="24"/>
        </w:rPr>
        <w:t xml:space="preserve">07 εγκύκλιο της Υπηρεσίας μας σχετικά με την εφαρμογή της </w:t>
      </w:r>
      <w:r w:rsidR="00DF124A" w:rsidRPr="00A97806">
        <w:rPr>
          <w:rFonts w:ascii="Book Antiqua" w:hAnsi="Book Antiqua"/>
          <w:sz w:val="24"/>
          <w:szCs w:val="24"/>
        </w:rPr>
        <w:t>ως άνω διάταξης διευκρινίστηκε ότι σε περίπτωση που και οι δύο γονείς είναι δικαιούχοι της εν λόγω άδειας τότε αυτή χορηγείται στον ένα εξ αυτών με κοινή τους δήλωση στις υπηρεσίες τους.</w:t>
      </w:r>
      <w:r w:rsidR="001869B8" w:rsidRPr="00A97806">
        <w:rPr>
          <w:rFonts w:ascii="Book Antiqua" w:hAnsi="Book Antiqua"/>
          <w:sz w:val="24"/>
          <w:szCs w:val="24"/>
        </w:rPr>
        <w:t xml:space="preserve"> </w:t>
      </w:r>
    </w:p>
    <w:p w:rsidR="001869B8" w:rsidRDefault="00DF124A" w:rsidP="001869B8">
      <w:pPr>
        <w:ind w:firstLine="720"/>
        <w:jc w:val="both"/>
        <w:rPr>
          <w:rFonts w:ascii="Book Antiqua" w:hAnsi="Book Antiqua"/>
        </w:rPr>
      </w:pPr>
      <w:r>
        <w:rPr>
          <w:rFonts w:ascii="Book Antiqua" w:hAnsi="Book Antiqua"/>
        </w:rPr>
        <w:t>Επίσης, σ</w:t>
      </w:r>
      <w:r w:rsidR="001869B8">
        <w:rPr>
          <w:rFonts w:ascii="Book Antiqua" w:hAnsi="Book Antiqua"/>
        </w:rPr>
        <w:t xml:space="preserve">ύμφωνα με τις </w:t>
      </w:r>
      <w:r>
        <w:rPr>
          <w:rFonts w:ascii="Book Antiqua" w:hAnsi="Book Antiqua"/>
        </w:rPr>
        <w:t xml:space="preserve">διατάξεις των </w:t>
      </w:r>
      <w:r w:rsidR="001869B8">
        <w:rPr>
          <w:rFonts w:ascii="Book Antiqua" w:hAnsi="Book Antiqua"/>
        </w:rPr>
        <w:t xml:space="preserve">παρ. 4 και 5 του άρθρου 16 του ν. 2527/1997, όπως αντικαταστάθηκαν με την παρ. 8 του άρθρου 30 του ν. 3731/2008 και το άρθρο 27 του ν. 4305/2014: </w:t>
      </w:r>
      <w:r w:rsidR="001869B8" w:rsidRPr="00DF124A">
        <w:rPr>
          <w:rFonts w:ascii="Book Antiqua" w:hAnsi="Book Antiqua"/>
          <w:i/>
        </w:rPr>
        <w:t>«4. Η μείωση του ωραρίου εργασίας κατά μία (1) ώρα την ημέρα, σύμφωνα με τις διατάξεις το</w:t>
      </w:r>
      <w:r w:rsidR="00E86514" w:rsidRPr="00DF124A">
        <w:rPr>
          <w:rFonts w:ascii="Book Antiqua" w:hAnsi="Book Antiqua"/>
          <w:i/>
        </w:rPr>
        <w:t xml:space="preserve">υ άρθρου 5 του </w:t>
      </w:r>
      <w:proofErr w:type="spellStart"/>
      <w:r w:rsidR="00E86514" w:rsidRPr="00DF124A">
        <w:rPr>
          <w:rFonts w:ascii="Book Antiqua" w:hAnsi="Book Antiqua"/>
          <w:i/>
        </w:rPr>
        <w:t>π.δ</w:t>
      </w:r>
      <w:proofErr w:type="spellEnd"/>
      <w:r w:rsidR="00E86514" w:rsidRPr="00DF124A">
        <w:rPr>
          <w:rFonts w:ascii="Book Antiqua" w:hAnsi="Book Antiqua"/>
          <w:i/>
        </w:rPr>
        <w:t>. 193/1988 (Α΄</w:t>
      </w:r>
      <w:r w:rsidR="001869B8" w:rsidRPr="00DF124A">
        <w:rPr>
          <w:rFonts w:ascii="Book Antiqua" w:hAnsi="Book Antiqua"/>
          <w:i/>
        </w:rPr>
        <w:t xml:space="preserve"> 84), προκειμένου για τακτικούς υπαλλήλους και υπαλλήλους με σχέση εργασίας ιδιωτικού δικαίου αορίστου και ορισμένου χρόνου του Δημοσίου, των Ν.Π.Δ.Δ. και Ο.Τ.Α., που έχουν παιδιά με πνευματική, ψυχική ή σωματική αναπηρία σε ποσοστό 67% και άνω ή παιδιά έως 15 ετών που πάσχουν από σακχαρώδη διαβήτη </w:t>
      </w:r>
      <w:proofErr w:type="spellStart"/>
      <w:r w:rsidR="001869B8" w:rsidRPr="00DF124A">
        <w:rPr>
          <w:rFonts w:ascii="Book Antiqua" w:hAnsi="Book Antiqua"/>
          <w:i/>
        </w:rPr>
        <w:t>ινσουλινοεξαρτώμενο</w:t>
      </w:r>
      <w:proofErr w:type="spellEnd"/>
      <w:r w:rsidR="001869B8" w:rsidRPr="00DF124A">
        <w:rPr>
          <w:rFonts w:ascii="Book Antiqua" w:hAnsi="Book Antiqua"/>
          <w:i/>
        </w:rPr>
        <w:t xml:space="preserve"> ή τύπου 1 με ποσοστό αναπηρίας 50% και άνω ή σύζυγο με αναπηρία 80% και άνω τον οποίο συντηρεί, γίνεται χωρίς ανάλογη περικοπή των αποδοχών τους. Το ποσοστό αναπηρίας </w:t>
      </w:r>
      <w:proofErr w:type="spellStart"/>
      <w:r w:rsidR="001869B8" w:rsidRPr="00DF124A">
        <w:rPr>
          <w:rFonts w:ascii="Book Antiqua" w:hAnsi="Book Antiqua"/>
          <w:i/>
        </w:rPr>
        <w:t>βεβαιούται</w:t>
      </w:r>
      <w:proofErr w:type="spellEnd"/>
      <w:r w:rsidR="001869B8" w:rsidRPr="00DF124A">
        <w:rPr>
          <w:rFonts w:ascii="Book Antiqua" w:hAnsi="Book Antiqua"/>
          <w:i/>
        </w:rPr>
        <w:t xml:space="preserve"> σύμφωνα με τα προβλεπόμενα από τις ισχύουσες διατάξεις. 5. Η κατά την προηγούμενη παράγραφο μείωση του ωραρίου ισχύει και για τους τυφλούς ή παραπληγικούς-</w:t>
      </w:r>
      <w:proofErr w:type="spellStart"/>
      <w:r w:rsidR="001869B8" w:rsidRPr="00DF124A">
        <w:rPr>
          <w:rFonts w:ascii="Book Antiqua" w:hAnsi="Book Antiqua"/>
          <w:i/>
        </w:rPr>
        <w:t>τετραπληγικούς</w:t>
      </w:r>
      <w:proofErr w:type="spellEnd"/>
      <w:r w:rsidR="001869B8" w:rsidRPr="00DF124A">
        <w:rPr>
          <w:rFonts w:ascii="Book Antiqua" w:hAnsi="Book Antiqua"/>
          <w:i/>
        </w:rPr>
        <w:t>, τους νεφροπαθείς τελικού σταδίου, καθώς και τους έχοντες αναπηρία 67% και άνω υπαλλήλους του Δημοσίου, Ν.Π.Δ.Δ. και Ο.Τ.Α. Ειδικώς για τους τυφλούς τηλεφωνητές η μείωση του ωραρίου εργασίας ορίζεται σε δύο (2) ώρες την ημέρα».</w:t>
      </w:r>
      <w:r>
        <w:rPr>
          <w:rFonts w:ascii="Book Antiqua" w:hAnsi="Book Antiqua"/>
          <w:i/>
        </w:rPr>
        <w:t xml:space="preserve"> </w:t>
      </w:r>
      <w:r w:rsidRPr="00DF124A">
        <w:rPr>
          <w:rFonts w:ascii="Book Antiqua" w:hAnsi="Book Antiqua"/>
        </w:rPr>
        <w:t xml:space="preserve">Σύμφωνα δε με </w:t>
      </w:r>
      <w:r>
        <w:rPr>
          <w:rFonts w:ascii="Book Antiqua" w:hAnsi="Book Antiqua"/>
        </w:rPr>
        <w:t>την αριθ. ΔΙΑΔΠ/Φ.Β.3/14395/2-6-2009 εγκύκλιο της Υπηρεσίας μας α) όταν ο υπάλληλος-γονιός και το παιδί αυτού έχουν αναπηρία 67% και άνω, ο υπάλληλος δεν δικαιούται σωρευτικά τη διευκόλυνση της ως άνω διάταξης και β) σε περίπτωση που και οι δύο γονείς είναι δημόσιοι υπάλληλοι τη διευκόλυνση δικαιούται μόνο ο ένας γονέας.</w:t>
      </w:r>
    </w:p>
    <w:p w:rsidR="00E86514" w:rsidRDefault="00DF124A" w:rsidP="000B4812">
      <w:pPr>
        <w:ind w:firstLine="720"/>
        <w:jc w:val="both"/>
        <w:rPr>
          <w:rFonts w:ascii="Book Antiqua" w:hAnsi="Book Antiqua"/>
        </w:rPr>
      </w:pPr>
      <w:r>
        <w:rPr>
          <w:rFonts w:ascii="Book Antiqua" w:hAnsi="Book Antiqua"/>
        </w:rPr>
        <w:t>Η Υπηρεσία μας λαμβάνοντας υπόψη τα αιτήματα των δικαιούχων υπαλλήλων</w:t>
      </w:r>
      <w:r w:rsidR="00A97806">
        <w:rPr>
          <w:rFonts w:ascii="Book Antiqua" w:hAnsi="Book Antiqua"/>
        </w:rPr>
        <w:t>,</w:t>
      </w:r>
      <w:r>
        <w:rPr>
          <w:rFonts w:ascii="Book Antiqua" w:hAnsi="Book Antiqua"/>
        </w:rPr>
        <w:t xml:space="preserve"> αλλά και το γεγονός ότι από τις </w:t>
      </w:r>
      <w:r w:rsidR="00A65382">
        <w:rPr>
          <w:rFonts w:ascii="Book Antiqua" w:hAnsi="Book Antiqua"/>
        </w:rPr>
        <w:t xml:space="preserve">εν λόγω </w:t>
      </w:r>
      <w:r>
        <w:rPr>
          <w:rFonts w:ascii="Book Antiqua" w:hAnsi="Book Antiqua"/>
        </w:rPr>
        <w:t xml:space="preserve">διατάξεις δεν προκύπτει ρητά περιορισμός </w:t>
      </w:r>
      <w:r w:rsidR="00A65382">
        <w:rPr>
          <w:rFonts w:ascii="Book Antiqua" w:hAnsi="Book Antiqua"/>
        </w:rPr>
        <w:t xml:space="preserve">για σωρευτική χορήγηση </w:t>
      </w:r>
      <w:r w:rsidR="000B4812">
        <w:rPr>
          <w:rFonts w:ascii="Book Antiqua" w:hAnsi="Book Antiqua"/>
        </w:rPr>
        <w:t xml:space="preserve">της άδειας ή του μειωμένου ωραρίου </w:t>
      </w:r>
      <w:r w:rsidR="000B4812" w:rsidRPr="00A97806">
        <w:rPr>
          <w:rFonts w:ascii="Book Antiqua" w:hAnsi="Book Antiqua"/>
          <w:u w:val="single"/>
        </w:rPr>
        <w:t>διευκρινίζε</w:t>
      </w:r>
      <w:r w:rsidR="00A97806" w:rsidRPr="00A97806">
        <w:rPr>
          <w:rFonts w:ascii="Book Antiqua" w:hAnsi="Book Antiqua"/>
          <w:u w:val="single"/>
        </w:rPr>
        <w:t>ται</w:t>
      </w:r>
      <w:r w:rsidR="000B4812" w:rsidRPr="00A97806">
        <w:rPr>
          <w:rFonts w:ascii="Book Antiqua" w:hAnsi="Book Antiqua"/>
          <w:u w:val="single"/>
        </w:rPr>
        <w:t xml:space="preserve"> εκ νέου ότι </w:t>
      </w:r>
      <w:r w:rsidR="001869B8" w:rsidRPr="00A97806">
        <w:rPr>
          <w:rFonts w:ascii="Book Antiqua" w:hAnsi="Book Antiqua"/>
          <w:u w:val="single"/>
        </w:rPr>
        <w:t>η ειδική άδεια με αποδοχές έως είκοσι δύο (22) εργάσιμες ημέρες το χρόνο των παρ. 2 και 3 του άρθρου 50 του Υ.Κ.</w:t>
      </w:r>
      <w:r w:rsidR="00A97806" w:rsidRPr="00A97806">
        <w:rPr>
          <w:rFonts w:ascii="Book Antiqua" w:hAnsi="Book Antiqua"/>
          <w:u w:val="single"/>
        </w:rPr>
        <w:t>,</w:t>
      </w:r>
      <w:r w:rsidR="001869B8" w:rsidRPr="00A97806">
        <w:rPr>
          <w:rFonts w:ascii="Book Antiqua" w:hAnsi="Book Antiqua"/>
          <w:u w:val="single"/>
        </w:rPr>
        <w:t xml:space="preserve"> καθώς και η μείωση του ωραρίου εργασίας κατά μία (1) ώρα την ημέρα </w:t>
      </w:r>
      <w:r w:rsidR="000B4812" w:rsidRPr="00A97806">
        <w:rPr>
          <w:rFonts w:ascii="Book Antiqua" w:hAnsi="Book Antiqua"/>
          <w:u w:val="single"/>
        </w:rPr>
        <w:t>σύμφωνα με τις</w:t>
      </w:r>
      <w:r w:rsidR="001869B8" w:rsidRPr="00A97806">
        <w:rPr>
          <w:rFonts w:ascii="Book Antiqua" w:hAnsi="Book Antiqua"/>
          <w:u w:val="single"/>
        </w:rPr>
        <w:t xml:space="preserve"> παρ. 4 και 5 του άρθρου 16 του ν. 2527/1997</w:t>
      </w:r>
      <w:r w:rsidR="00FE76B8">
        <w:rPr>
          <w:rFonts w:ascii="Book Antiqua" w:hAnsi="Book Antiqua"/>
          <w:u w:val="single"/>
        </w:rPr>
        <w:t>,</w:t>
      </w:r>
      <w:r w:rsidR="001869B8" w:rsidRPr="00A97806">
        <w:rPr>
          <w:rFonts w:ascii="Book Antiqua" w:hAnsi="Book Antiqua"/>
          <w:u w:val="single"/>
        </w:rPr>
        <w:t xml:space="preserve"> όπως ισχύουν, αποτελούν αυτοτελή δικαιώματα του γονέα – υπαλλήλου για κάθε μέλος της οικογένειας που πληροί τις προϋποθέσεις των σχετικών διατάξεων</w:t>
      </w:r>
      <w:r w:rsidR="001869B8">
        <w:rPr>
          <w:rFonts w:ascii="Book Antiqua" w:hAnsi="Book Antiqua"/>
        </w:rPr>
        <w:t>.</w:t>
      </w:r>
    </w:p>
    <w:p w:rsidR="00E86514" w:rsidRPr="00E86514" w:rsidRDefault="00E86514" w:rsidP="00E86514">
      <w:pPr>
        <w:pStyle w:val="2"/>
        <w:spacing w:line="240" w:lineRule="auto"/>
        <w:ind w:firstLine="720"/>
        <w:jc w:val="both"/>
        <w:rPr>
          <w:rFonts w:ascii="Book Antiqua" w:hAnsi="Book Antiqua"/>
          <w:sz w:val="24"/>
          <w:szCs w:val="24"/>
        </w:rPr>
      </w:pPr>
      <w:r w:rsidRPr="002A7782">
        <w:rPr>
          <w:rFonts w:ascii="Book Antiqua" w:hAnsi="Book Antiqua" w:cs="Arial"/>
          <w:sz w:val="24"/>
          <w:szCs w:val="24"/>
        </w:rPr>
        <w:t xml:space="preserve">Κατόπιν των ανωτέρω, </w:t>
      </w:r>
      <w:r>
        <w:rPr>
          <w:rFonts w:ascii="Book Antiqua" w:hAnsi="Book Antiqua" w:cs="Arial"/>
          <w:sz w:val="24"/>
          <w:szCs w:val="24"/>
          <w:u w:val="single"/>
        </w:rPr>
        <w:t>ανακαλούν</w:t>
      </w:r>
      <w:r w:rsidRPr="002A7782">
        <w:rPr>
          <w:rFonts w:ascii="Book Antiqua" w:hAnsi="Book Antiqua" w:cs="Arial"/>
          <w:sz w:val="24"/>
          <w:szCs w:val="24"/>
          <w:u w:val="single"/>
        </w:rPr>
        <w:t>ται</w:t>
      </w:r>
      <w:r>
        <w:rPr>
          <w:rFonts w:ascii="Book Antiqua" w:hAnsi="Book Antiqua" w:cs="Arial"/>
          <w:sz w:val="24"/>
          <w:szCs w:val="24"/>
        </w:rPr>
        <w:t xml:space="preserve"> οι</w:t>
      </w:r>
      <w:r w:rsidRPr="002A7782">
        <w:rPr>
          <w:rFonts w:ascii="Book Antiqua" w:hAnsi="Book Antiqua" w:cs="Arial"/>
          <w:sz w:val="24"/>
          <w:szCs w:val="24"/>
        </w:rPr>
        <w:t xml:space="preserve"> </w:t>
      </w:r>
      <w:r>
        <w:rPr>
          <w:rFonts w:ascii="Book Antiqua" w:hAnsi="Book Antiqua" w:cs="Arial"/>
          <w:sz w:val="24"/>
          <w:szCs w:val="24"/>
        </w:rPr>
        <w:t>αριθ. ΔΙΔΑΔ/Φ.51/538/12254/14.5.2007 και Δ</w:t>
      </w:r>
      <w:r w:rsidRPr="002A7782">
        <w:rPr>
          <w:rFonts w:ascii="Book Antiqua" w:hAnsi="Book Antiqua" w:cs="Arial"/>
          <w:sz w:val="24"/>
          <w:szCs w:val="24"/>
        </w:rPr>
        <w:t xml:space="preserve">ΙΑΔΠ/Φ.Β.3/14395/02.06.2009 </w:t>
      </w:r>
      <w:r>
        <w:rPr>
          <w:rFonts w:ascii="Book Antiqua" w:hAnsi="Book Antiqua" w:cs="Arial"/>
          <w:sz w:val="24"/>
          <w:szCs w:val="24"/>
        </w:rPr>
        <w:t>εγκύκλιοι</w:t>
      </w:r>
      <w:r w:rsidRPr="002A7782">
        <w:rPr>
          <w:rFonts w:ascii="Book Antiqua" w:hAnsi="Book Antiqua" w:cs="Arial"/>
          <w:sz w:val="24"/>
          <w:szCs w:val="24"/>
        </w:rPr>
        <w:t xml:space="preserve"> της Υπηρεσίας μας, κατά το μέρος που με την παρούσα εγκύκλιο δίνονται νέες οδηγίες για την εφαρμογή των συγκεκριμένων διατάξεων.</w:t>
      </w:r>
    </w:p>
    <w:p w:rsidR="002A7782" w:rsidRPr="001869B8" w:rsidRDefault="002A7782" w:rsidP="002A7782">
      <w:pPr>
        <w:tabs>
          <w:tab w:val="left" w:pos="851"/>
        </w:tabs>
        <w:jc w:val="both"/>
        <w:outlineLvl w:val="2"/>
        <w:rPr>
          <w:rFonts w:ascii="Book Antiqua" w:hAnsi="Book Antiqua"/>
          <w:b/>
        </w:rPr>
      </w:pPr>
    </w:p>
    <w:tbl>
      <w:tblPr>
        <w:tblW w:w="9673" w:type="dxa"/>
        <w:tblInd w:w="108" w:type="dxa"/>
        <w:tblLook w:val="04A0" w:firstRow="1" w:lastRow="0" w:firstColumn="1" w:lastColumn="0" w:noHBand="0" w:noVBand="1"/>
      </w:tblPr>
      <w:tblGrid>
        <w:gridCol w:w="9673"/>
      </w:tblGrid>
      <w:tr w:rsidR="002A7782" w:rsidRPr="002A7782" w:rsidTr="00821B02">
        <w:trPr>
          <w:cantSplit/>
          <w:trHeight w:val="584"/>
        </w:trPr>
        <w:tc>
          <w:tcPr>
            <w:tcW w:w="9673" w:type="dxa"/>
          </w:tcPr>
          <w:p w:rsidR="002A7782" w:rsidRDefault="001869B8" w:rsidP="002A7782">
            <w:pPr>
              <w:tabs>
                <w:tab w:val="left" w:pos="567"/>
              </w:tabs>
              <w:rPr>
                <w:rFonts w:ascii="Book Antiqua" w:hAnsi="Book Antiqua" w:cs="Arial"/>
                <w:b/>
                <w:bCs/>
                <w:iCs/>
              </w:rPr>
            </w:pPr>
            <w:r>
              <w:rPr>
                <w:rFonts w:ascii="Book Antiqua" w:hAnsi="Book Antiqua" w:cs="Arial"/>
                <w:b/>
                <w:bCs/>
                <w:iCs/>
              </w:rPr>
              <w:t>4</w:t>
            </w:r>
            <w:r w:rsidR="002A7782">
              <w:rPr>
                <w:rFonts w:ascii="Book Antiqua" w:hAnsi="Book Antiqua" w:cs="Arial"/>
                <w:b/>
                <w:bCs/>
                <w:iCs/>
              </w:rPr>
              <w:t xml:space="preserve">. </w:t>
            </w:r>
            <w:r w:rsidR="002A7782" w:rsidRPr="002A7782">
              <w:rPr>
                <w:rFonts w:ascii="Book Antiqua" w:hAnsi="Book Antiqua" w:cs="Arial"/>
                <w:b/>
                <w:bCs/>
                <w:iCs/>
              </w:rPr>
              <w:t xml:space="preserve">Χορήγηση μειωμένου ωραρίου σε υπαλλήλους γονείς </w:t>
            </w:r>
            <w:r w:rsidR="00060838">
              <w:rPr>
                <w:rFonts w:ascii="Book Antiqua" w:hAnsi="Book Antiqua" w:cs="Arial"/>
                <w:b/>
                <w:bCs/>
                <w:iCs/>
              </w:rPr>
              <w:t xml:space="preserve">ενήλικων </w:t>
            </w:r>
            <w:r w:rsidR="002A7782" w:rsidRPr="002A7782">
              <w:rPr>
                <w:rFonts w:ascii="Book Antiqua" w:hAnsi="Book Antiqua" w:cs="Arial"/>
                <w:b/>
                <w:bCs/>
                <w:iCs/>
              </w:rPr>
              <w:t>τέκνων με αναπηρία</w:t>
            </w:r>
          </w:p>
          <w:p w:rsidR="001869B8" w:rsidRPr="002A7782" w:rsidRDefault="001869B8" w:rsidP="002A7782">
            <w:pPr>
              <w:tabs>
                <w:tab w:val="left" w:pos="567"/>
              </w:tabs>
              <w:rPr>
                <w:rFonts w:ascii="Book Antiqua" w:hAnsi="Book Antiqua" w:cs="Arial"/>
                <w:b/>
                <w:bCs/>
                <w:iCs/>
              </w:rPr>
            </w:pPr>
          </w:p>
        </w:tc>
      </w:tr>
    </w:tbl>
    <w:p w:rsidR="002A7782" w:rsidRPr="002A7782" w:rsidRDefault="002A7782" w:rsidP="000B4812">
      <w:pPr>
        <w:pStyle w:val="a6"/>
        <w:spacing w:after="0" w:line="240" w:lineRule="auto"/>
        <w:ind w:left="0" w:firstLine="709"/>
        <w:jc w:val="both"/>
        <w:rPr>
          <w:rFonts w:ascii="Book Antiqua" w:hAnsi="Book Antiqua" w:cs="Arial"/>
          <w:sz w:val="24"/>
          <w:szCs w:val="24"/>
          <w:lang w:val="el-GR"/>
        </w:rPr>
      </w:pPr>
      <w:r w:rsidRPr="002A7782">
        <w:rPr>
          <w:rFonts w:ascii="Book Antiqua" w:hAnsi="Book Antiqua" w:cs="Arial"/>
          <w:sz w:val="24"/>
          <w:szCs w:val="24"/>
          <w:lang w:val="el-GR"/>
        </w:rPr>
        <w:t xml:space="preserve">Σε συνέχεια της </w:t>
      </w:r>
      <w:r>
        <w:rPr>
          <w:rFonts w:ascii="Book Antiqua" w:hAnsi="Book Antiqua" w:cs="Arial"/>
          <w:sz w:val="24"/>
          <w:szCs w:val="24"/>
          <w:lang w:val="el-GR"/>
        </w:rPr>
        <w:t>αριθ.</w:t>
      </w:r>
      <w:r w:rsidRPr="002A7782">
        <w:rPr>
          <w:rFonts w:ascii="Book Antiqua" w:hAnsi="Book Antiqua" w:cs="Arial"/>
          <w:sz w:val="24"/>
          <w:szCs w:val="24"/>
          <w:lang w:val="el-GR"/>
        </w:rPr>
        <w:t xml:space="preserve"> ΔΙΔΑΔ/Φ.69/92/οικ.24248/21.07.2017 διευκρινιστικής εγκυκλίου της Υπηρεσίας μας (ΑΔΑ: Ψ6ΦΨ465ΧΘΨ-Ν4Μ), αναφορικά με την χορήγηση μειωμένου ωραρίου σε υπαλλήλους γονείς τέκνων με αναπηρία και κατόπιν σχετικής παρέμβασης του Συνηγόρου του Πολίτη (σχετικό το </w:t>
      </w:r>
      <w:r w:rsidRPr="002A7782">
        <w:rPr>
          <w:rFonts w:ascii="Book Antiqua" w:hAnsi="Book Antiqua" w:cs="Arial"/>
          <w:bCs/>
          <w:iCs/>
          <w:sz w:val="24"/>
          <w:szCs w:val="24"/>
        </w:rPr>
        <w:t>αριθ. 243497/38439/2018/5-9-2018 έγγραφο του Συνηγόρου του Πολίτη</w:t>
      </w:r>
      <w:r w:rsidRPr="002A7782">
        <w:rPr>
          <w:rFonts w:ascii="Book Antiqua" w:hAnsi="Book Antiqua" w:cs="Arial"/>
          <w:bCs/>
          <w:iCs/>
          <w:sz w:val="24"/>
          <w:szCs w:val="24"/>
          <w:lang w:val="el-GR"/>
        </w:rPr>
        <w:t>)</w:t>
      </w:r>
      <w:r w:rsidRPr="002A7782">
        <w:rPr>
          <w:rFonts w:ascii="Book Antiqua" w:hAnsi="Book Antiqua" w:cs="Arial"/>
          <w:sz w:val="24"/>
          <w:szCs w:val="24"/>
          <w:lang w:val="el-GR"/>
        </w:rPr>
        <w:t>, σας γνωρίζουμε τα εξής:</w:t>
      </w:r>
    </w:p>
    <w:p w:rsidR="002A7782" w:rsidRPr="002A7782" w:rsidRDefault="002A7782" w:rsidP="000B4812">
      <w:pPr>
        <w:pStyle w:val="a6"/>
        <w:spacing w:after="0" w:line="240" w:lineRule="auto"/>
        <w:ind w:left="0" w:firstLine="709"/>
        <w:jc w:val="both"/>
        <w:rPr>
          <w:rFonts w:ascii="Book Antiqua" w:hAnsi="Book Antiqua" w:cs="Arial"/>
          <w:sz w:val="24"/>
          <w:szCs w:val="24"/>
          <w:lang w:val="el-GR"/>
        </w:rPr>
      </w:pPr>
      <w:r w:rsidRPr="002A7782">
        <w:rPr>
          <w:rFonts w:ascii="Book Antiqua" w:hAnsi="Book Antiqua" w:cs="Arial"/>
          <w:sz w:val="24"/>
          <w:szCs w:val="24"/>
        </w:rPr>
        <w:t xml:space="preserve">Σύμφωνα με </w:t>
      </w:r>
      <w:r w:rsidRPr="002A7782">
        <w:rPr>
          <w:rFonts w:ascii="Book Antiqua" w:hAnsi="Book Antiqua" w:cs="Arial"/>
          <w:sz w:val="24"/>
          <w:szCs w:val="24"/>
          <w:lang w:val="el-GR"/>
        </w:rPr>
        <w:t>την</w:t>
      </w:r>
      <w:r w:rsidRPr="002A7782">
        <w:rPr>
          <w:rFonts w:ascii="Book Antiqua" w:hAnsi="Book Antiqua" w:cs="Arial"/>
          <w:sz w:val="24"/>
          <w:szCs w:val="24"/>
        </w:rPr>
        <w:t xml:space="preserve"> παρ. 4 του άρθρου 16 του ν. 2527/1997, όπως αντικαταστάθηκ</w:t>
      </w:r>
      <w:r w:rsidRPr="002A7782">
        <w:rPr>
          <w:rFonts w:ascii="Book Antiqua" w:hAnsi="Book Antiqua" w:cs="Arial"/>
          <w:sz w:val="24"/>
          <w:szCs w:val="24"/>
          <w:lang w:val="el-GR"/>
        </w:rPr>
        <w:t>ε</w:t>
      </w:r>
      <w:r w:rsidRPr="002A7782">
        <w:rPr>
          <w:rFonts w:ascii="Book Antiqua" w:hAnsi="Book Antiqua" w:cs="Arial"/>
          <w:sz w:val="24"/>
          <w:szCs w:val="24"/>
        </w:rPr>
        <w:t xml:space="preserve"> με το άρθρο 27 του ν. 4305/2014: «</w:t>
      </w:r>
      <w:r w:rsidRPr="002A7782">
        <w:rPr>
          <w:rFonts w:ascii="Book Antiqua" w:hAnsi="Book Antiqua" w:cs="Arial"/>
          <w:i/>
          <w:sz w:val="24"/>
          <w:szCs w:val="24"/>
        </w:rPr>
        <w:t xml:space="preserve">4. Η μείωση του ωραρίου εργασίας κατά μία (1) ώρα την ημέρα, σύμφωνα με τις διατάξεις του άρθρου 5 του </w:t>
      </w:r>
      <w:proofErr w:type="spellStart"/>
      <w:r w:rsidRPr="002A7782">
        <w:rPr>
          <w:rFonts w:ascii="Book Antiqua" w:hAnsi="Book Antiqua" w:cs="Arial"/>
          <w:i/>
          <w:sz w:val="24"/>
          <w:szCs w:val="24"/>
        </w:rPr>
        <w:t>π.δ</w:t>
      </w:r>
      <w:proofErr w:type="spellEnd"/>
      <w:r w:rsidRPr="002A7782">
        <w:rPr>
          <w:rFonts w:ascii="Book Antiqua" w:hAnsi="Book Antiqua" w:cs="Arial"/>
          <w:i/>
          <w:sz w:val="24"/>
          <w:szCs w:val="24"/>
        </w:rPr>
        <w:t xml:space="preserve">. 193/1988 (Α` 84), προκειμένου για τακτικούς υπαλλήλους και υπαλλήλους με σχέση εργασίας ιδιωτικού δικαίου αορίστου και ορισμένου χρόνου του Δημοσίου, των Ν.Π.Δ.Δ. και Ο.Τ.Α., που έχουν παιδιά με πνευματική, ψυχική ή σωματική αναπηρία σε ποσοστό 67% και άνω ή παιδιά έως 15 ετών που πάσχουν από σακχαρώδη διαβήτη </w:t>
      </w:r>
      <w:proofErr w:type="spellStart"/>
      <w:r w:rsidRPr="002A7782">
        <w:rPr>
          <w:rFonts w:ascii="Book Antiqua" w:hAnsi="Book Antiqua" w:cs="Arial"/>
          <w:i/>
          <w:sz w:val="24"/>
          <w:szCs w:val="24"/>
        </w:rPr>
        <w:t>ινσουλινοεξαρτώμενο</w:t>
      </w:r>
      <w:proofErr w:type="spellEnd"/>
      <w:r w:rsidRPr="002A7782">
        <w:rPr>
          <w:rFonts w:ascii="Book Antiqua" w:hAnsi="Book Antiqua" w:cs="Arial"/>
          <w:i/>
          <w:sz w:val="24"/>
          <w:szCs w:val="24"/>
        </w:rPr>
        <w:t xml:space="preserve"> ή τύπου 1 με ποσοστό αναπηρίας 50% και άνω ή σύζυγο με αναπηρία 80% και άνω τον οποίο συντηρεί, γίνεται χωρίς ανάλογη περικοπή των αποδοχών τους. Το ποσοστό αναπηρίας </w:t>
      </w:r>
      <w:proofErr w:type="spellStart"/>
      <w:r w:rsidRPr="002A7782">
        <w:rPr>
          <w:rFonts w:ascii="Book Antiqua" w:hAnsi="Book Antiqua" w:cs="Arial"/>
          <w:i/>
          <w:sz w:val="24"/>
          <w:szCs w:val="24"/>
        </w:rPr>
        <w:t>βεβαιούται</w:t>
      </w:r>
      <w:proofErr w:type="spellEnd"/>
      <w:r w:rsidRPr="002A7782">
        <w:rPr>
          <w:rFonts w:ascii="Book Antiqua" w:hAnsi="Book Antiqua" w:cs="Arial"/>
          <w:i/>
          <w:sz w:val="24"/>
          <w:szCs w:val="24"/>
        </w:rPr>
        <w:t xml:space="preserve"> σύμφωνα με τα προβλεπόμενα από τις ισχύουσες διατάξεις…</w:t>
      </w:r>
      <w:r w:rsidRPr="002A7782">
        <w:rPr>
          <w:rFonts w:ascii="Book Antiqua" w:hAnsi="Book Antiqua" w:cs="Arial"/>
          <w:sz w:val="24"/>
          <w:szCs w:val="24"/>
        </w:rPr>
        <w:t>».</w:t>
      </w:r>
    </w:p>
    <w:p w:rsidR="002A7782" w:rsidRPr="002A7782" w:rsidRDefault="002A7782" w:rsidP="00321FFB">
      <w:pPr>
        <w:pStyle w:val="a6"/>
        <w:spacing w:after="0" w:line="240" w:lineRule="auto"/>
        <w:ind w:left="0"/>
        <w:jc w:val="both"/>
        <w:rPr>
          <w:rFonts w:ascii="Book Antiqua" w:hAnsi="Book Antiqua" w:cs="Arial"/>
          <w:sz w:val="24"/>
          <w:szCs w:val="24"/>
          <w:lang w:val="el-GR"/>
        </w:rPr>
      </w:pPr>
      <w:r w:rsidRPr="002A7782">
        <w:rPr>
          <w:rFonts w:ascii="Book Antiqua" w:hAnsi="Book Antiqua" w:cs="Arial"/>
          <w:sz w:val="24"/>
          <w:szCs w:val="24"/>
          <w:lang w:val="el-GR"/>
        </w:rPr>
        <w:t xml:space="preserve">Ειδικότερα, το δικαίωμα χορήγησης μειωμένου ωραρίου δυνάμει των ως άνω διατάξεων αφορά: </w:t>
      </w:r>
    </w:p>
    <w:p w:rsidR="002A7782" w:rsidRPr="002A7782" w:rsidRDefault="002A7782" w:rsidP="00321FFB">
      <w:pPr>
        <w:pStyle w:val="a6"/>
        <w:spacing w:after="0" w:line="240" w:lineRule="auto"/>
        <w:ind w:left="0"/>
        <w:jc w:val="both"/>
        <w:rPr>
          <w:rFonts w:ascii="Book Antiqua" w:hAnsi="Book Antiqua" w:cs="Arial"/>
          <w:sz w:val="24"/>
          <w:szCs w:val="24"/>
          <w:lang w:val="el-GR"/>
        </w:rPr>
      </w:pPr>
      <w:r w:rsidRPr="002A7782">
        <w:rPr>
          <w:rFonts w:ascii="Book Antiqua" w:hAnsi="Book Antiqua" w:cs="Arial"/>
          <w:sz w:val="24"/>
          <w:szCs w:val="24"/>
          <w:lang w:val="el-GR"/>
        </w:rPr>
        <w:t xml:space="preserve">α) υπαλλήλους που έχουν τέκνα με πνευματική, ψυχική ή σωματική αναπηρία σε ποσοστό 67% και άνω, </w:t>
      </w:r>
    </w:p>
    <w:p w:rsidR="002A7782" w:rsidRPr="002A7782" w:rsidRDefault="002A7782" w:rsidP="00321FFB">
      <w:pPr>
        <w:pStyle w:val="a6"/>
        <w:spacing w:after="0" w:line="240" w:lineRule="auto"/>
        <w:ind w:left="0"/>
        <w:jc w:val="both"/>
        <w:rPr>
          <w:rFonts w:ascii="Book Antiqua" w:hAnsi="Book Antiqua" w:cs="Arial"/>
          <w:sz w:val="24"/>
          <w:szCs w:val="24"/>
          <w:lang w:val="el-GR"/>
        </w:rPr>
      </w:pPr>
      <w:r w:rsidRPr="002A7782">
        <w:rPr>
          <w:rFonts w:ascii="Book Antiqua" w:hAnsi="Book Antiqua" w:cs="Arial"/>
          <w:sz w:val="24"/>
          <w:szCs w:val="24"/>
          <w:lang w:val="el-GR"/>
        </w:rPr>
        <w:t xml:space="preserve">β) υπαλλήλους που έχουν τέκνα ηλικίας έως 15 ετών που πάσχουν από σακχαρώδη διαβήτη </w:t>
      </w:r>
      <w:proofErr w:type="spellStart"/>
      <w:r w:rsidRPr="002A7782">
        <w:rPr>
          <w:rFonts w:ascii="Book Antiqua" w:hAnsi="Book Antiqua" w:cs="Arial"/>
          <w:sz w:val="24"/>
          <w:szCs w:val="24"/>
          <w:lang w:val="el-GR"/>
        </w:rPr>
        <w:t>ινσουλινοεξαρτώμενο</w:t>
      </w:r>
      <w:proofErr w:type="spellEnd"/>
      <w:r w:rsidRPr="002A7782">
        <w:rPr>
          <w:rFonts w:ascii="Book Antiqua" w:hAnsi="Book Antiqua" w:cs="Arial"/>
          <w:sz w:val="24"/>
          <w:szCs w:val="24"/>
          <w:lang w:val="el-GR"/>
        </w:rPr>
        <w:t xml:space="preserve"> ή τύπου 1 με ποσοστό αναπηρίας 50% και άνω.</w:t>
      </w:r>
    </w:p>
    <w:p w:rsidR="002A7782" w:rsidRPr="002A7782" w:rsidRDefault="002A7782" w:rsidP="00321FFB">
      <w:pPr>
        <w:pStyle w:val="a6"/>
        <w:spacing w:after="0" w:line="240" w:lineRule="auto"/>
        <w:ind w:left="0"/>
        <w:jc w:val="both"/>
        <w:rPr>
          <w:rFonts w:ascii="Book Antiqua" w:hAnsi="Book Antiqua" w:cs="Arial"/>
          <w:sz w:val="24"/>
          <w:szCs w:val="24"/>
          <w:lang w:val="el-GR"/>
        </w:rPr>
      </w:pPr>
      <w:r w:rsidRPr="002A7782">
        <w:rPr>
          <w:rFonts w:ascii="Book Antiqua" w:hAnsi="Book Antiqua" w:cs="Arial"/>
          <w:sz w:val="24"/>
          <w:szCs w:val="24"/>
          <w:lang w:val="el-GR"/>
        </w:rPr>
        <w:t xml:space="preserve">Επισημαίνεται ότι από τις προαναφερόμενες διατάξεις και τις προϋποθέσεις που τίθενται σε αυτές δεν προκύπτει σαφής περιορισμός του δικαιώματος, ο οποίος να σχετίζεται με την ηλικία του τέκνου, </w:t>
      </w:r>
      <w:r w:rsidRPr="002A7782">
        <w:rPr>
          <w:rFonts w:ascii="Book Antiqua" w:hAnsi="Book Antiqua" w:cs="Arial"/>
          <w:sz w:val="24"/>
          <w:szCs w:val="24"/>
          <w:u w:val="single"/>
          <w:lang w:val="el-GR"/>
        </w:rPr>
        <w:t>με εξαίρεση την ως άνω β’ περίπτωση</w:t>
      </w:r>
      <w:r w:rsidRPr="002A7782">
        <w:rPr>
          <w:rFonts w:ascii="Book Antiqua" w:hAnsi="Book Antiqua" w:cs="Arial"/>
          <w:sz w:val="24"/>
          <w:szCs w:val="24"/>
          <w:lang w:val="el-GR"/>
        </w:rPr>
        <w:t xml:space="preserve">, ούτε με το αν το τέκνο συνοικεί με τον υπάλληλο γονέα, εργάζεται ή αυτοσυντηρείται, είναι φοιτητής, ή έχει δική του οικογένεια. Συνεπώς, ελλείψει </w:t>
      </w:r>
      <w:r w:rsidR="000B4812">
        <w:rPr>
          <w:rFonts w:ascii="Book Antiqua" w:hAnsi="Book Antiqua" w:cs="Arial"/>
          <w:sz w:val="24"/>
          <w:szCs w:val="24"/>
          <w:lang w:val="el-GR"/>
        </w:rPr>
        <w:t xml:space="preserve">σαφούς </w:t>
      </w:r>
      <w:r w:rsidRPr="002A7782">
        <w:rPr>
          <w:rFonts w:ascii="Book Antiqua" w:hAnsi="Book Antiqua" w:cs="Arial"/>
          <w:sz w:val="24"/>
          <w:szCs w:val="24"/>
          <w:lang w:val="el-GR"/>
        </w:rPr>
        <w:t>νομοθετικού ερείσματος για περαιτέρω περιορισμούς του ως άνω δικαιώματος</w:t>
      </w:r>
      <w:r w:rsidR="00060838">
        <w:rPr>
          <w:rFonts w:ascii="Book Antiqua" w:hAnsi="Book Antiqua" w:cs="Arial"/>
          <w:sz w:val="24"/>
          <w:szCs w:val="24"/>
          <w:lang w:val="el-GR"/>
        </w:rPr>
        <w:t>,</w:t>
      </w:r>
      <w:r w:rsidRPr="002A7782">
        <w:rPr>
          <w:rFonts w:ascii="Book Antiqua" w:hAnsi="Book Antiqua" w:cs="Arial"/>
          <w:sz w:val="24"/>
          <w:szCs w:val="24"/>
          <w:lang w:val="el-GR"/>
        </w:rPr>
        <w:t xml:space="preserve"> πέραν των ρητώς προβλεπόμενων, </w:t>
      </w:r>
      <w:r w:rsidR="00060838">
        <w:rPr>
          <w:rFonts w:ascii="Book Antiqua" w:hAnsi="Book Antiqua" w:cs="Arial"/>
          <w:sz w:val="24"/>
          <w:szCs w:val="24"/>
          <w:lang w:val="el-GR"/>
        </w:rPr>
        <w:t xml:space="preserve">και ιδίως λόγω της ρητής αναφοράς σε ηλικιακό περιορισμό στην περ. β’, </w:t>
      </w:r>
      <w:r w:rsidRPr="00A97806">
        <w:rPr>
          <w:rFonts w:ascii="Book Antiqua" w:hAnsi="Book Antiqua" w:cs="Arial"/>
          <w:sz w:val="24"/>
          <w:szCs w:val="24"/>
          <w:u w:val="single"/>
          <w:lang w:val="el-GR"/>
        </w:rPr>
        <w:t xml:space="preserve">η χορήγηση της διευκόλυνσης του μειωμένου ωραρίου είναι δυνατή, εφόσον το τέκνο πληροί τις προϋποθέσεις της </w:t>
      </w:r>
      <w:r w:rsidRPr="00A97806">
        <w:rPr>
          <w:rFonts w:ascii="Book Antiqua" w:hAnsi="Book Antiqua" w:cs="Arial"/>
          <w:sz w:val="24"/>
          <w:szCs w:val="24"/>
          <w:u w:val="single"/>
        </w:rPr>
        <w:t>παρ. 4 του άρθρου 16 του ν. 2527/1997</w:t>
      </w:r>
      <w:r w:rsidRPr="00A97806">
        <w:rPr>
          <w:rFonts w:ascii="Book Antiqua" w:hAnsi="Book Antiqua" w:cs="Arial"/>
          <w:sz w:val="24"/>
          <w:szCs w:val="24"/>
          <w:u w:val="single"/>
          <w:lang w:val="el-GR"/>
        </w:rPr>
        <w:t>,</w:t>
      </w:r>
      <w:r w:rsidRPr="00A97806">
        <w:rPr>
          <w:rFonts w:ascii="Book Antiqua" w:hAnsi="Book Antiqua" w:cs="Arial"/>
          <w:sz w:val="24"/>
          <w:szCs w:val="24"/>
          <w:u w:val="single"/>
        </w:rPr>
        <w:t xml:space="preserve"> όπως ισχύουν</w:t>
      </w:r>
      <w:r w:rsidRPr="00A97806">
        <w:rPr>
          <w:rFonts w:ascii="Book Antiqua" w:hAnsi="Book Antiqua" w:cs="Arial"/>
          <w:sz w:val="24"/>
          <w:szCs w:val="24"/>
          <w:u w:val="single"/>
          <w:lang w:val="el-GR"/>
        </w:rPr>
        <w:t xml:space="preserve">, ανεξαρτήτως αν αυτό εργάζεται ή αυτοσυντηρείται ή είναι φοιτητής ή έχει δική του οικογένεια και με μόνο ηλικιακό περιορισμό την περίπτωση β’ που αφορά στα τέκνα που πάσχουν από σακχαρώδη διαβήτη </w:t>
      </w:r>
      <w:proofErr w:type="spellStart"/>
      <w:r w:rsidRPr="00A97806">
        <w:rPr>
          <w:rFonts w:ascii="Book Antiqua" w:hAnsi="Book Antiqua" w:cs="Arial"/>
          <w:sz w:val="24"/>
          <w:szCs w:val="24"/>
          <w:u w:val="single"/>
          <w:lang w:val="el-GR"/>
        </w:rPr>
        <w:t>ινσουλινοεξαρτώμενο</w:t>
      </w:r>
      <w:proofErr w:type="spellEnd"/>
      <w:r w:rsidRPr="00A97806">
        <w:rPr>
          <w:rFonts w:ascii="Book Antiqua" w:hAnsi="Book Antiqua" w:cs="Arial"/>
          <w:sz w:val="24"/>
          <w:szCs w:val="24"/>
          <w:u w:val="single"/>
          <w:lang w:val="el-GR"/>
        </w:rPr>
        <w:t xml:space="preserve"> ή τύπου 1 με ποσοστό αναπηρίας 50% και άνω</w:t>
      </w:r>
      <w:r w:rsidRPr="002A7782">
        <w:rPr>
          <w:rFonts w:ascii="Book Antiqua" w:hAnsi="Book Antiqua" w:cs="Arial"/>
          <w:sz w:val="24"/>
          <w:szCs w:val="24"/>
          <w:lang w:val="el-GR"/>
        </w:rPr>
        <w:t>.</w:t>
      </w:r>
    </w:p>
    <w:p w:rsidR="00744475" w:rsidRPr="00744475" w:rsidRDefault="002A7782" w:rsidP="00321FFB">
      <w:pPr>
        <w:pStyle w:val="a6"/>
        <w:spacing w:after="0" w:line="240" w:lineRule="auto"/>
        <w:ind w:left="0"/>
        <w:jc w:val="both"/>
        <w:rPr>
          <w:rFonts w:ascii="Book Antiqua" w:hAnsi="Book Antiqua" w:cs="Arial"/>
          <w:sz w:val="24"/>
          <w:szCs w:val="24"/>
          <w:lang w:val="el-GR"/>
        </w:rPr>
      </w:pPr>
      <w:r w:rsidRPr="002A7782">
        <w:rPr>
          <w:rFonts w:ascii="Book Antiqua" w:hAnsi="Book Antiqua" w:cs="Arial"/>
          <w:sz w:val="24"/>
          <w:szCs w:val="24"/>
          <w:lang w:val="el-GR"/>
        </w:rPr>
        <w:t xml:space="preserve">Κατόπιν των ανωτέρω, </w:t>
      </w:r>
      <w:r w:rsidRPr="002A7782">
        <w:rPr>
          <w:rFonts w:ascii="Book Antiqua" w:hAnsi="Book Antiqua" w:cs="Arial"/>
          <w:sz w:val="24"/>
          <w:szCs w:val="24"/>
          <w:u w:val="single"/>
          <w:lang w:val="el-GR"/>
        </w:rPr>
        <w:t>ανακαλείται</w:t>
      </w:r>
      <w:r w:rsidRPr="002A7782">
        <w:rPr>
          <w:rFonts w:ascii="Book Antiqua" w:hAnsi="Book Antiqua" w:cs="Arial"/>
          <w:sz w:val="24"/>
          <w:szCs w:val="24"/>
          <w:lang w:val="el-GR"/>
        </w:rPr>
        <w:t xml:space="preserve"> η </w:t>
      </w:r>
      <w:r w:rsidR="00C9585F">
        <w:rPr>
          <w:rFonts w:ascii="Book Antiqua" w:hAnsi="Book Antiqua" w:cs="Arial"/>
          <w:sz w:val="24"/>
          <w:szCs w:val="24"/>
          <w:lang w:val="el-GR"/>
        </w:rPr>
        <w:t>αριθ.</w:t>
      </w:r>
      <w:r w:rsidRPr="002A7782">
        <w:rPr>
          <w:rFonts w:ascii="Book Antiqua" w:hAnsi="Book Antiqua" w:cs="Arial"/>
          <w:sz w:val="24"/>
          <w:szCs w:val="24"/>
          <w:lang w:val="el-GR"/>
        </w:rPr>
        <w:t xml:space="preserve"> ΔΙΑΔΠ/Φ.Β.3/14395/02.06.2009 </w:t>
      </w:r>
      <w:r w:rsidR="00321FFB">
        <w:rPr>
          <w:rFonts w:ascii="Book Antiqua" w:hAnsi="Book Antiqua" w:cs="Arial"/>
          <w:sz w:val="24"/>
          <w:szCs w:val="24"/>
          <w:lang w:val="el-GR"/>
        </w:rPr>
        <w:t>προηγούμενη</w:t>
      </w:r>
      <w:r w:rsidRPr="002A7782">
        <w:rPr>
          <w:rFonts w:ascii="Book Antiqua" w:hAnsi="Book Antiqua" w:cs="Arial"/>
          <w:sz w:val="24"/>
          <w:szCs w:val="24"/>
          <w:lang w:val="el-GR"/>
        </w:rPr>
        <w:t xml:space="preserve"> εγκύκλιος της Υπηρεσίας μας, κατά το μέρος που με την παρούσα εγκύκλιο δίνονται νέες οδηγίες για την εφαρμογή των συγκεκριμένων διατάξεων.</w:t>
      </w:r>
    </w:p>
    <w:p w:rsidR="00C9585F" w:rsidRPr="00E86514" w:rsidRDefault="00C9585F" w:rsidP="00E86514">
      <w:pPr>
        <w:jc w:val="both"/>
        <w:rPr>
          <w:rFonts w:ascii="Book Antiqua" w:hAnsi="Book Antiqua" w:cs="Arial"/>
        </w:rPr>
      </w:pPr>
    </w:p>
    <w:p w:rsidR="002A7782" w:rsidRPr="002A7782" w:rsidRDefault="002A7782" w:rsidP="00321FFB">
      <w:pPr>
        <w:autoSpaceDE w:val="0"/>
        <w:autoSpaceDN w:val="0"/>
        <w:adjustRightInd w:val="0"/>
        <w:ind w:firstLine="709"/>
        <w:jc w:val="both"/>
        <w:rPr>
          <w:rFonts w:ascii="Book Antiqua" w:hAnsi="Book Antiqua" w:cs="Calibri"/>
        </w:rPr>
      </w:pPr>
      <w:r w:rsidRPr="002A7782">
        <w:rPr>
          <w:rFonts w:ascii="Book Antiqua" w:hAnsi="Book Antiqua" w:cs="Calibri"/>
        </w:rPr>
        <w:t>Οι αποδέκτες της παρούσας εγκυκλίου παρακαλούνται να την κοινοποιήσουν, με κάθε πρόσφορο τρόπο, στους υπαλλήλους και σε όλους τους φορείς που υπάγονται ή εποπτεύονται από αυτούς.</w:t>
      </w:r>
    </w:p>
    <w:p w:rsidR="00E86514" w:rsidRDefault="002A7782" w:rsidP="00321FFB">
      <w:pPr>
        <w:autoSpaceDE w:val="0"/>
        <w:autoSpaceDN w:val="0"/>
        <w:adjustRightInd w:val="0"/>
        <w:ind w:firstLine="709"/>
        <w:jc w:val="both"/>
        <w:rPr>
          <w:rFonts w:ascii="Book Antiqua" w:hAnsi="Book Antiqua" w:cs="Arial"/>
          <w:b/>
        </w:rPr>
      </w:pPr>
      <w:r w:rsidRPr="002A7782">
        <w:rPr>
          <w:rFonts w:ascii="Book Antiqua" w:hAnsi="Book Antiqua" w:cs="Calibri"/>
        </w:rPr>
        <w:t xml:space="preserve">Η παρούσα εγκύκλιος έχει αναρτηθεί στην ιστοσελίδα του Υπουργείου Διοικητικής Ανασυγκρότησης, </w:t>
      </w:r>
      <w:proofErr w:type="spellStart"/>
      <w:r w:rsidRPr="002A7782">
        <w:rPr>
          <w:rFonts w:ascii="Book Antiqua" w:hAnsi="Book Antiqua" w:cs="Calibri"/>
        </w:rPr>
        <w:t>www.minadmin.gov.gr</w:t>
      </w:r>
      <w:proofErr w:type="spellEnd"/>
      <w:r w:rsidRPr="002A7782">
        <w:rPr>
          <w:rFonts w:ascii="Book Antiqua" w:hAnsi="Book Antiqua" w:cs="Calibri"/>
        </w:rPr>
        <w:t xml:space="preserve">, στη διαδρομή </w:t>
      </w:r>
      <w:r w:rsidRPr="002A7782">
        <w:rPr>
          <w:rFonts w:ascii="Book Antiqua" w:hAnsi="Book Antiqua" w:cs="Arial"/>
        </w:rPr>
        <w:t>«Διοικητική Ανασυγκρότηση – Ανθρώπινο Δυναμικό – Διευκολύνσεις Μητρότητας και Ανατροφής Τέκνου»</w:t>
      </w:r>
      <w:r w:rsidRPr="002A7782">
        <w:rPr>
          <w:rFonts w:ascii="Book Antiqua" w:hAnsi="Book Antiqua" w:cs="Calibri"/>
        </w:rPr>
        <w:t>.</w:t>
      </w:r>
    </w:p>
    <w:p w:rsidR="00E86514" w:rsidRDefault="00E86514" w:rsidP="002A7782">
      <w:pPr>
        <w:ind w:left="5760" w:firstLine="720"/>
        <w:jc w:val="both"/>
        <w:rPr>
          <w:rFonts w:ascii="Book Antiqua" w:hAnsi="Book Antiqua" w:cs="Arial"/>
          <w:b/>
        </w:rPr>
      </w:pPr>
    </w:p>
    <w:p w:rsidR="002A7782" w:rsidRDefault="002A7782" w:rsidP="00E86514">
      <w:pPr>
        <w:ind w:left="5760" w:hanging="90"/>
        <w:jc w:val="both"/>
        <w:rPr>
          <w:rFonts w:ascii="Book Antiqua" w:hAnsi="Book Antiqua" w:cs="Arial"/>
          <w:b/>
        </w:rPr>
      </w:pPr>
      <w:r w:rsidRPr="002A7782">
        <w:rPr>
          <w:rFonts w:ascii="Book Antiqua" w:hAnsi="Book Antiqua" w:cs="Arial"/>
          <w:b/>
        </w:rPr>
        <w:t>Η ΥΠΟΥΡΓΟΣ</w:t>
      </w:r>
    </w:p>
    <w:p w:rsidR="00E86514" w:rsidRPr="002A7782" w:rsidRDefault="00E86514" w:rsidP="00E86514">
      <w:pPr>
        <w:ind w:left="5760" w:hanging="90"/>
        <w:jc w:val="both"/>
        <w:rPr>
          <w:rFonts w:ascii="Book Antiqua" w:hAnsi="Book Antiqua" w:cs="Arial"/>
        </w:rPr>
      </w:pPr>
    </w:p>
    <w:p w:rsidR="002A7782" w:rsidRPr="002A7782" w:rsidRDefault="002A7782" w:rsidP="002A7782">
      <w:pPr>
        <w:ind w:right="84" w:firstLine="720"/>
        <w:jc w:val="center"/>
        <w:rPr>
          <w:rFonts w:ascii="Book Antiqua" w:hAnsi="Book Antiqua" w:cs="Arial"/>
          <w:b/>
        </w:rPr>
      </w:pPr>
    </w:p>
    <w:p w:rsidR="002A7782" w:rsidRDefault="002A7782" w:rsidP="002A7782">
      <w:pPr>
        <w:ind w:right="84" w:firstLine="720"/>
        <w:jc w:val="center"/>
        <w:rPr>
          <w:rFonts w:ascii="Book Antiqua" w:hAnsi="Book Antiqua" w:cs="Arial"/>
          <w:b/>
        </w:rPr>
      </w:pPr>
      <w:r w:rsidRPr="002A7782">
        <w:rPr>
          <w:rFonts w:ascii="Book Antiqua" w:hAnsi="Book Antiqua" w:cs="Arial"/>
          <w:b/>
        </w:rPr>
        <w:t xml:space="preserve">                                                            Μαρία </w:t>
      </w:r>
      <w:proofErr w:type="spellStart"/>
      <w:r w:rsidRPr="002A7782">
        <w:rPr>
          <w:rFonts w:ascii="Book Antiqua" w:hAnsi="Book Antiqua" w:cs="Arial"/>
          <w:b/>
        </w:rPr>
        <w:t>Ελίζα</w:t>
      </w:r>
      <w:proofErr w:type="spellEnd"/>
      <w:r w:rsidRPr="002A7782">
        <w:rPr>
          <w:rFonts w:ascii="Book Antiqua" w:hAnsi="Book Antiqua" w:cs="Arial"/>
          <w:b/>
        </w:rPr>
        <w:t xml:space="preserve"> </w:t>
      </w:r>
      <w:proofErr w:type="spellStart"/>
      <w:r w:rsidRPr="002A7782">
        <w:rPr>
          <w:rFonts w:ascii="Book Antiqua" w:hAnsi="Book Antiqua" w:cs="Arial"/>
          <w:b/>
        </w:rPr>
        <w:t>Ξενογιαννακοπούλου</w:t>
      </w:r>
      <w:proofErr w:type="spellEnd"/>
    </w:p>
    <w:p w:rsidR="00E86514" w:rsidRPr="002A7782" w:rsidRDefault="00E86514" w:rsidP="002A7782">
      <w:pPr>
        <w:rPr>
          <w:rFonts w:ascii="Book Antiqua" w:hAnsi="Book Antiqua" w:cs="Arial"/>
          <w:b/>
          <w:bCs/>
          <w:u w:val="single"/>
        </w:rPr>
      </w:pPr>
    </w:p>
    <w:p w:rsidR="002A7782" w:rsidRPr="002A7782" w:rsidRDefault="002A7782" w:rsidP="002A7782">
      <w:pPr>
        <w:rPr>
          <w:rFonts w:ascii="Book Antiqua" w:hAnsi="Book Antiqua" w:cs="Arial"/>
          <w:b/>
          <w:bCs/>
          <w:u w:val="single"/>
        </w:rPr>
      </w:pPr>
    </w:p>
    <w:p w:rsidR="004B6786" w:rsidRDefault="004B6786" w:rsidP="004B6786">
      <w:pPr>
        <w:rPr>
          <w:rFonts w:ascii="Book Antiqua" w:hAnsi="Book Antiqua"/>
          <w:b/>
          <w:bCs/>
          <w:u w:val="single"/>
        </w:rPr>
      </w:pPr>
      <w:r w:rsidRPr="0035121C">
        <w:rPr>
          <w:rFonts w:ascii="Book Antiqua" w:hAnsi="Book Antiqua"/>
          <w:b/>
          <w:bCs/>
          <w:u w:val="single"/>
        </w:rPr>
        <w:t>ΠΙΝΑΚΑΣ ΑΠΟΔΕΚΤΩΝ   (με ηλεκτρονικό ταχυδρομείο):</w:t>
      </w:r>
    </w:p>
    <w:p w:rsidR="004B6786" w:rsidRDefault="004B6786" w:rsidP="004B6786">
      <w:pPr>
        <w:rPr>
          <w:rFonts w:ascii="Book Antiqua" w:hAnsi="Book Antiqua"/>
          <w:b/>
          <w:bCs/>
          <w:u w:val="single"/>
        </w:rPr>
      </w:pPr>
    </w:p>
    <w:p w:rsidR="004B6786" w:rsidRPr="003D1500" w:rsidRDefault="004B6786" w:rsidP="00830452">
      <w:pPr>
        <w:pStyle w:val="a5"/>
        <w:numPr>
          <w:ilvl w:val="0"/>
          <w:numId w:val="3"/>
        </w:numPr>
        <w:spacing w:line="259" w:lineRule="auto"/>
        <w:ind w:left="567" w:hanging="425"/>
        <w:jc w:val="both"/>
        <w:rPr>
          <w:rFonts w:ascii="Book Antiqua" w:hAnsi="Book Antiqua" w:cs="Arial"/>
        </w:rPr>
      </w:pPr>
      <w:r w:rsidRPr="003D1500">
        <w:rPr>
          <w:rFonts w:ascii="Book Antiqua" w:hAnsi="Book Antiqua" w:cs="Arial"/>
        </w:rPr>
        <w:t>Όλα τα Υπουργεία, Διευθύνσεις Διοικητικού/Προσωπικού</w:t>
      </w:r>
    </w:p>
    <w:p w:rsidR="004B6786" w:rsidRPr="003D1500" w:rsidRDefault="004B6786" w:rsidP="00830452">
      <w:pPr>
        <w:pStyle w:val="a5"/>
        <w:numPr>
          <w:ilvl w:val="0"/>
          <w:numId w:val="3"/>
        </w:numPr>
        <w:spacing w:line="259" w:lineRule="auto"/>
        <w:ind w:left="567" w:hanging="425"/>
        <w:jc w:val="both"/>
        <w:rPr>
          <w:rFonts w:ascii="Book Antiqua" w:hAnsi="Book Antiqua" w:cs="Arial"/>
        </w:rPr>
      </w:pPr>
      <w:r w:rsidRPr="003D1500">
        <w:rPr>
          <w:rFonts w:ascii="Book Antiqua" w:hAnsi="Book Antiqua" w:cs="Arial"/>
        </w:rPr>
        <w:t>Γενικές και Ειδικές Γραμματείες Υπουργείων, Δ/</w:t>
      </w:r>
      <w:proofErr w:type="spellStart"/>
      <w:r w:rsidRPr="003D1500">
        <w:rPr>
          <w:rFonts w:ascii="Book Antiqua" w:hAnsi="Book Antiqua" w:cs="Arial"/>
        </w:rPr>
        <w:t>νσεις</w:t>
      </w:r>
      <w:proofErr w:type="spellEnd"/>
      <w:r w:rsidRPr="003D1500">
        <w:rPr>
          <w:rFonts w:ascii="Book Antiqua" w:hAnsi="Book Antiqua" w:cs="Arial"/>
        </w:rPr>
        <w:t xml:space="preserve"> Διοικητικού /Προσωπικού</w:t>
      </w:r>
    </w:p>
    <w:p w:rsidR="004B6786" w:rsidRPr="003D1500" w:rsidRDefault="004B6786" w:rsidP="00830452">
      <w:pPr>
        <w:pStyle w:val="a5"/>
        <w:numPr>
          <w:ilvl w:val="0"/>
          <w:numId w:val="3"/>
        </w:numPr>
        <w:spacing w:line="259" w:lineRule="auto"/>
        <w:ind w:left="567" w:hanging="425"/>
        <w:jc w:val="both"/>
        <w:rPr>
          <w:rFonts w:ascii="Book Antiqua" w:hAnsi="Book Antiqua" w:cs="Arial"/>
        </w:rPr>
      </w:pPr>
      <w:r w:rsidRPr="003D1500">
        <w:rPr>
          <w:rFonts w:ascii="Book Antiqua" w:hAnsi="Book Antiqua" w:cs="Arial"/>
        </w:rPr>
        <w:t xml:space="preserve">Γενικές και Ειδικές Γραμματείες, Διευθύνσεις Διοικητικού/Προσωπικού </w:t>
      </w:r>
    </w:p>
    <w:p w:rsidR="004B6786" w:rsidRDefault="004B6786" w:rsidP="00830452">
      <w:pPr>
        <w:pStyle w:val="a5"/>
        <w:numPr>
          <w:ilvl w:val="0"/>
          <w:numId w:val="3"/>
        </w:numPr>
        <w:spacing w:line="259" w:lineRule="auto"/>
        <w:ind w:left="567" w:hanging="425"/>
        <w:jc w:val="both"/>
        <w:rPr>
          <w:rFonts w:ascii="Book Antiqua" w:hAnsi="Book Antiqua" w:cs="Arial"/>
        </w:rPr>
      </w:pPr>
      <w:r w:rsidRPr="003D1500">
        <w:rPr>
          <w:rFonts w:ascii="Book Antiqua" w:hAnsi="Book Antiqua" w:cs="Arial"/>
        </w:rPr>
        <w:t>Ό</w:t>
      </w:r>
      <w:bookmarkStart w:id="0" w:name="_GoBack"/>
      <w:bookmarkEnd w:id="0"/>
      <w:r w:rsidRPr="003D1500">
        <w:rPr>
          <w:rFonts w:ascii="Book Antiqua" w:hAnsi="Book Antiqua" w:cs="Arial"/>
        </w:rPr>
        <w:t xml:space="preserve">λες τις Αποκεντρωμένες Διοικήσεις, </w:t>
      </w:r>
    </w:p>
    <w:p w:rsidR="004B6786" w:rsidRPr="004B6786" w:rsidRDefault="004B6786" w:rsidP="00830452">
      <w:pPr>
        <w:spacing w:line="259" w:lineRule="auto"/>
        <w:ind w:left="567" w:hanging="425"/>
        <w:jc w:val="both"/>
        <w:rPr>
          <w:rFonts w:ascii="Book Antiqua" w:hAnsi="Book Antiqua" w:cs="Arial"/>
        </w:rPr>
      </w:pPr>
      <w:r>
        <w:rPr>
          <w:rFonts w:ascii="Book Antiqua" w:hAnsi="Book Antiqua" w:cs="Arial"/>
        </w:rPr>
        <w:t xml:space="preserve">     </w:t>
      </w:r>
      <w:r w:rsidRPr="004B6786">
        <w:rPr>
          <w:rFonts w:ascii="Book Antiqua" w:hAnsi="Book Antiqua" w:cs="Arial"/>
        </w:rPr>
        <w:t>α) Διευθύνσεις Διοικητικού/Προσωπικού</w:t>
      </w:r>
    </w:p>
    <w:p w:rsidR="004B6786" w:rsidRPr="004B6786" w:rsidRDefault="00830452" w:rsidP="00830452">
      <w:pPr>
        <w:ind w:left="567" w:hanging="425"/>
        <w:jc w:val="both"/>
        <w:outlineLvl w:val="0"/>
        <w:rPr>
          <w:rFonts w:ascii="Book Antiqua" w:hAnsi="Book Antiqua" w:cs="Arial"/>
        </w:rPr>
      </w:pPr>
      <w:r>
        <w:rPr>
          <w:rStyle w:val="K"/>
          <w:rFonts w:ascii="Book Antiqua" w:hAnsi="Book Antiqua" w:cs="Arial"/>
          <w:sz w:val="24"/>
        </w:rPr>
        <w:t xml:space="preserve">     </w:t>
      </w:r>
      <w:r w:rsidR="004B6786">
        <w:rPr>
          <w:rStyle w:val="K"/>
          <w:rFonts w:ascii="Book Antiqua" w:hAnsi="Book Antiqua" w:cs="Arial"/>
          <w:sz w:val="24"/>
        </w:rPr>
        <w:t>β) Διευθύνσεις Εποπτείας Ο.Τ.Α.</w:t>
      </w:r>
      <w:r w:rsidR="004B6786" w:rsidRPr="004B6786">
        <w:rPr>
          <w:rStyle w:val="K"/>
          <w:rFonts w:ascii="Book Antiqua" w:hAnsi="Book Antiqua" w:cs="Arial"/>
          <w:sz w:val="24"/>
        </w:rPr>
        <w:t xml:space="preserve"> (με την παράκληση να κοινοποιήσουν την παρούσα στους Ο.Τ.Α. </w:t>
      </w:r>
      <w:proofErr w:type="spellStart"/>
      <w:r w:rsidR="004B6786" w:rsidRPr="004B6786">
        <w:rPr>
          <w:rStyle w:val="K"/>
          <w:rFonts w:ascii="Book Antiqua" w:hAnsi="Book Antiqua" w:cs="Arial"/>
          <w:sz w:val="24"/>
        </w:rPr>
        <w:t>α΄</w:t>
      </w:r>
      <w:proofErr w:type="spellEnd"/>
      <w:r w:rsidR="004B6786">
        <w:rPr>
          <w:rStyle w:val="K"/>
          <w:rFonts w:ascii="Book Antiqua" w:hAnsi="Book Antiqua" w:cs="Arial"/>
          <w:sz w:val="24"/>
        </w:rPr>
        <w:t xml:space="preserve"> και β’ </w:t>
      </w:r>
      <w:r w:rsidR="004B6786" w:rsidRPr="004B6786">
        <w:rPr>
          <w:rStyle w:val="K"/>
          <w:rFonts w:ascii="Book Antiqua" w:hAnsi="Book Antiqua" w:cs="Arial"/>
          <w:sz w:val="24"/>
        </w:rPr>
        <w:t xml:space="preserve">βαθμού της χωρικής τους αρμοδιότητας) </w:t>
      </w:r>
    </w:p>
    <w:p w:rsidR="004B6786" w:rsidRPr="004B6786" w:rsidRDefault="004B6786" w:rsidP="00830452">
      <w:pPr>
        <w:pStyle w:val="a5"/>
        <w:numPr>
          <w:ilvl w:val="0"/>
          <w:numId w:val="3"/>
        </w:numPr>
        <w:spacing w:line="259" w:lineRule="auto"/>
        <w:ind w:left="567" w:hanging="425"/>
        <w:jc w:val="both"/>
        <w:rPr>
          <w:rFonts w:ascii="Book Antiqua" w:hAnsi="Book Antiqua" w:cs="Arial"/>
        </w:rPr>
      </w:pPr>
      <w:r w:rsidRPr="004B6786">
        <w:rPr>
          <w:rFonts w:ascii="Book Antiqua" w:hAnsi="Book Antiqua" w:cs="Arial"/>
        </w:rPr>
        <w:t>Όλες τις Ανεξάρτητες Αρχές, Διευθύνσεις Διοικητικού/Προσωπικού</w:t>
      </w:r>
    </w:p>
    <w:p w:rsidR="004B6786" w:rsidRPr="003D1500" w:rsidRDefault="004B6786" w:rsidP="00830452">
      <w:pPr>
        <w:pStyle w:val="a5"/>
        <w:numPr>
          <w:ilvl w:val="0"/>
          <w:numId w:val="3"/>
        </w:numPr>
        <w:spacing w:line="259" w:lineRule="auto"/>
        <w:ind w:left="567" w:hanging="425"/>
        <w:jc w:val="both"/>
        <w:rPr>
          <w:rFonts w:ascii="Book Antiqua" w:hAnsi="Book Antiqua" w:cs="Arial"/>
        </w:rPr>
      </w:pPr>
      <w:r w:rsidRPr="003D1500">
        <w:rPr>
          <w:rFonts w:ascii="Book Antiqua" w:hAnsi="Book Antiqua" w:cs="Arial"/>
        </w:rPr>
        <w:t xml:space="preserve">Νομικό Συμβούλιο του Κράτους </w:t>
      </w:r>
    </w:p>
    <w:p w:rsidR="004B6786" w:rsidRPr="003D1500" w:rsidRDefault="004B6786" w:rsidP="00830452">
      <w:pPr>
        <w:pStyle w:val="a5"/>
        <w:numPr>
          <w:ilvl w:val="0"/>
          <w:numId w:val="3"/>
        </w:numPr>
        <w:spacing w:line="259" w:lineRule="auto"/>
        <w:ind w:left="567" w:hanging="425"/>
        <w:jc w:val="both"/>
        <w:rPr>
          <w:rFonts w:ascii="Book Antiqua" w:hAnsi="Book Antiqua" w:cs="Arial"/>
        </w:rPr>
      </w:pPr>
      <w:r w:rsidRPr="003D1500">
        <w:rPr>
          <w:rFonts w:ascii="Book Antiqua" w:hAnsi="Book Antiqua" w:cs="Arial"/>
        </w:rPr>
        <w:t>Γενική Γραμματεία Πρωθυπουργού</w:t>
      </w:r>
    </w:p>
    <w:p w:rsidR="004B6786" w:rsidRPr="004B6786" w:rsidRDefault="004B6786" w:rsidP="00830452">
      <w:pPr>
        <w:pStyle w:val="a5"/>
        <w:numPr>
          <w:ilvl w:val="0"/>
          <w:numId w:val="3"/>
        </w:numPr>
        <w:spacing w:line="259" w:lineRule="auto"/>
        <w:ind w:left="567" w:hanging="425"/>
        <w:jc w:val="both"/>
        <w:rPr>
          <w:rFonts w:ascii="Book Antiqua" w:hAnsi="Book Antiqua" w:cs="Arial"/>
        </w:rPr>
      </w:pPr>
      <w:r w:rsidRPr="003D1500">
        <w:rPr>
          <w:rFonts w:ascii="Book Antiqua" w:hAnsi="Book Antiqua" w:cs="Arial"/>
        </w:rPr>
        <w:t>Υπουργείο Εσωτερικών, Διεύθυνση Πρ</w:t>
      </w:r>
      <w:r>
        <w:rPr>
          <w:rFonts w:ascii="Book Antiqua" w:hAnsi="Book Antiqua" w:cs="Arial"/>
        </w:rPr>
        <w:t>οσωπικού Τοπικής Αυτοδιοίκησης</w:t>
      </w:r>
    </w:p>
    <w:p w:rsidR="004B6786" w:rsidRPr="004B6786" w:rsidRDefault="00060838" w:rsidP="00830452">
      <w:pPr>
        <w:pStyle w:val="a5"/>
        <w:numPr>
          <w:ilvl w:val="0"/>
          <w:numId w:val="3"/>
        </w:numPr>
        <w:ind w:left="567" w:hanging="425"/>
        <w:jc w:val="both"/>
        <w:outlineLvl w:val="0"/>
        <w:rPr>
          <w:rStyle w:val="K"/>
          <w:rFonts w:ascii="Book Antiqua" w:hAnsi="Book Antiqua" w:cs="Arial"/>
          <w:sz w:val="24"/>
        </w:rPr>
      </w:pPr>
      <w:r>
        <w:rPr>
          <w:rStyle w:val="K"/>
          <w:rFonts w:ascii="Book Antiqua" w:hAnsi="Book Antiqua" w:cs="Arial"/>
          <w:sz w:val="24"/>
        </w:rPr>
        <w:t>Συνήγορος του Πολίτη (επί των</w:t>
      </w:r>
      <w:r w:rsidR="004B6786" w:rsidRPr="004B6786">
        <w:rPr>
          <w:rStyle w:val="K"/>
          <w:rFonts w:ascii="Book Antiqua" w:hAnsi="Book Antiqua" w:cs="Arial"/>
          <w:sz w:val="24"/>
        </w:rPr>
        <w:t xml:space="preserve"> αριθ. </w:t>
      </w:r>
      <w:r>
        <w:rPr>
          <w:rStyle w:val="K"/>
          <w:rFonts w:ascii="Book Antiqua" w:hAnsi="Book Antiqua" w:cs="Arial"/>
          <w:sz w:val="24"/>
        </w:rPr>
        <w:t xml:space="preserve">240779/13470/2018/26.3.2018 και </w:t>
      </w:r>
      <w:r w:rsidR="004B6786" w:rsidRPr="004B6786">
        <w:rPr>
          <w:rFonts w:ascii="Book Antiqua" w:hAnsi="Book Antiqua" w:cs="Arial"/>
          <w:bCs/>
          <w:iCs/>
        </w:rPr>
        <w:t>243</w:t>
      </w:r>
      <w:r>
        <w:rPr>
          <w:rFonts w:ascii="Book Antiqua" w:hAnsi="Book Antiqua" w:cs="Arial"/>
          <w:bCs/>
          <w:iCs/>
        </w:rPr>
        <w:t>497/38439/2018/5-9-2018 σχετικών εγγράφων</w:t>
      </w:r>
      <w:r w:rsidR="004B6786" w:rsidRPr="004B6786">
        <w:rPr>
          <w:rFonts w:ascii="Book Antiqua" w:hAnsi="Book Antiqua" w:cs="Arial"/>
          <w:bCs/>
          <w:iCs/>
        </w:rPr>
        <w:t>)</w:t>
      </w:r>
    </w:p>
    <w:p w:rsidR="004B6786" w:rsidRPr="003D1500" w:rsidRDefault="004B6786" w:rsidP="00830452">
      <w:pPr>
        <w:pStyle w:val="a5"/>
        <w:numPr>
          <w:ilvl w:val="0"/>
          <w:numId w:val="3"/>
        </w:numPr>
        <w:spacing w:line="259" w:lineRule="auto"/>
        <w:ind w:left="567" w:hanging="567"/>
        <w:jc w:val="both"/>
        <w:rPr>
          <w:rFonts w:ascii="Book Antiqua" w:hAnsi="Book Antiqua" w:cs="Arial"/>
        </w:rPr>
      </w:pPr>
      <w:r>
        <w:rPr>
          <w:rFonts w:ascii="Book Antiqua" w:hAnsi="Book Antiqua" w:cs="Arial"/>
          <w:bCs/>
        </w:rPr>
        <w:t>ΑΔΕΔΥ</w:t>
      </w:r>
    </w:p>
    <w:p w:rsidR="00A97806" w:rsidRPr="002733FD" w:rsidRDefault="00A97806" w:rsidP="004B6786">
      <w:pPr>
        <w:jc w:val="both"/>
        <w:outlineLvl w:val="0"/>
        <w:rPr>
          <w:rStyle w:val="K"/>
          <w:rFonts w:ascii="Book Antiqua" w:hAnsi="Book Antiqua" w:cs="Arial"/>
          <w:sz w:val="24"/>
        </w:rPr>
      </w:pPr>
    </w:p>
    <w:p w:rsidR="002A7782" w:rsidRPr="002A7782" w:rsidRDefault="002A7782" w:rsidP="002A7782">
      <w:pPr>
        <w:rPr>
          <w:rFonts w:ascii="Book Antiqua" w:hAnsi="Book Antiqua" w:cs="Arial"/>
          <w:b/>
          <w:bCs/>
          <w:u w:val="single"/>
        </w:rPr>
      </w:pPr>
      <w:r w:rsidRPr="002A7782">
        <w:rPr>
          <w:rFonts w:ascii="Book Antiqua" w:hAnsi="Book Antiqua" w:cs="Arial"/>
          <w:b/>
          <w:u w:val="single"/>
        </w:rPr>
        <w:t>ΚΟΙΝ.</w:t>
      </w:r>
      <w:r w:rsidRPr="002A7782">
        <w:rPr>
          <w:rFonts w:ascii="Book Antiqua" w:hAnsi="Book Antiqua" w:cs="Arial"/>
          <w:b/>
          <w:bCs/>
          <w:u w:val="single"/>
        </w:rPr>
        <w:t xml:space="preserve"> (με ηλεκτρονικό ταχυδρομείο):</w:t>
      </w:r>
    </w:p>
    <w:p w:rsidR="002A7782" w:rsidRPr="002A7782" w:rsidRDefault="002A7782" w:rsidP="002A7782">
      <w:pPr>
        <w:rPr>
          <w:rFonts w:ascii="Book Antiqua" w:hAnsi="Book Antiqua" w:cs="Arial"/>
          <w:b/>
          <w:bCs/>
          <w:u w:val="single"/>
        </w:rPr>
      </w:pPr>
    </w:p>
    <w:p w:rsidR="002A7782" w:rsidRPr="002A7782" w:rsidRDefault="002A7782" w:rsidP="00830452">
      <w:pPr>
        <w:numPr>
          <w:ilvl w:val="0"/>
          <w:numId w:val="2"/>
        </w:numPr>
        <w:ind w:left="0" w:firstLine="0"/>
        <w:jc w:val="both"/>
        <w:rPr>
          <w:rFonts w:ascii="Book Antiqua" w:hAnsi="Book Antiqua" w:cs="Arial"/>
          <w:bCs/>
        </w:rPr>
      </w:pPr>
      <w:r w:rsidRPr="002A7782">
        <w:rPr>
          <w:rFonts w:ascii="Book Antiqua" w:hAnsi="Book Antiqua" w:cs="Arial"/>
          <w:bCs/>
        </w:rPr>
        <w:t>Όλα τα Υπουργεία</w:t>
      </w:r>
    </w:p>
    <w:p w:rsidR="002A7782" w:rsidRPr="002A7782" w:rsidRDefault="002A7782" w:rsidP="00830452">
      <w:pPr>
        <w:jc w:val="both"/>
        <w:rPr>
          <w:rFonts w:ascii="Book Antiqua" w:hAnsi="Book Antiqua" w:cs="Arial"/>
          <w:bCs/>
        </w:rPr>
      </w:pPr>
      <w:r w:rsidRPr="002A7782">
        <w:rPr>
          <w:rFonts w:ascii="Book Antiqua" w:hAnsi="Book Antiqua" w:cs="Arial"/>
          <w:bCs/>
        </w:rPr>
        <w:t>-Γραφεία Υπουργών, Υφυπουργών, Αναπληρωτών Υπουργών</w:t>
      </w:r>
    </w:p>
    <w:p w:rsidR="002A7782" w:rsidRPr="002A7782" w:rsidRDefault="002A7782" w:rsidP="00830452">
      <w:pPr>
        <w:jc w:val="both"/>
        <w:rPr>
          <w:rFonts w:ascii="Book Antiqua" w:hAnsi="Book Antiqua" w:cs="Arial"/>
          <w:bCs/>
        </w:rPr>
      </w:pPr>
      <w:r w:rsidRPr="002A7782">
        <w:rPr>
          <w:rFonts w:ascii="Book Antiqua" w:hAnsi="Book Antiqua" w:cs="Arial"/>
          <w:bCs/>
        </w:rPr>
        <w:t>-Γραφεία Γενικών, Ειδικών και Αναπληρωτών Γραμματέων</w:t>
      </w:r>
    </w:p>
    <w:p w:rsidR="002A7782" w:rsidRPr="002A7782" w:rsidRDefault="002A7782" w:rsidP="00830452">
      <w:pPr>
        <w:numPr>
          <w:ilvl w:val="0"/>
          <w:numId w:val="2"/>
        </w:numPr>
        <w:ind w:left="0" w:firstLine="0"/>
        <w:jc w:val="both"/>
        <w:rPr>
          <w:rFonts w:ascii="Book Antiqua" w:hAnsi="Book Antiqua" w:cs="Arial"/>
          <w:bCs/>
        </w:rPr>
      </w:pPr>
      <w:r w:rsidRPr="002A7782">
        <w:rPr>
          <w:rFonts w:ascii="Book Antiqua" w:hAnsi="Book Antiqua" w:cs="Arial"/>
          <w:bCs/>
        </w:rPr>
        <w:t>Αποκεντρωμένες Διοικήσεις</w:t>
      </w:r>
    </w:p>
    <w:p w:rsidR="002A7782" w:rsidRPr="002A7782" w:rsidRDefault="002A7782" w:rsidP="00830452">
      <w:pPr>
        <w:jc w:val="both"/>
        <w:rPr>
          <w:rFonts w:ascii="Book Antiqua" w:hAnsi="Book Antiqua" w:cs="Arial"/>
          <w:bCs/>
        </w:rPr>
      </w:pPr>
      <w:r w:rsidRPr="002A7782">
        <w:rPr>
          <w:rFonts w:ascii="Book Antiqua" w:hAnsi="Book Antiqua" w:cs="Arial"/>
          <w:bCs/>
        </w:rPr>
        <w:t>-Γραφεία Συντονιστών</w:t>
      </w:r>
    </w:p>
    <w:p w:rsidR="002A7782" w:rsidRPr="002A7782" w:rsidRDefault="002A7782" w:rsidP="004B6786">
      <w:pPr>
        <w:tabs>
          <w:tab w:val="left" w:pos="1332"/>
        </w:tabs>
        <w:ind w:left="-142" w:firstLine="426"/>
        <w:jc w:val="both"/>
        <w:outlineLvl w:val="0"/>
        <w:rPr>
          <w:rFonts w:ascii="Book Antiqua" w:hAnsi="Book Antiqua" w:cs="Arial"/>
          <w:b/>
          <w:bCs/>
          <w:caps/>
          <w:u w:val="single"/>
        </w:rPr>
      </w:pPr>
      <w:r w:rsidRPr="002A7782">
        <w:rPr>
          <w:rFonts w:ascii="Book Antiqua" w:hAnsi="Book Antiqua" w:cs="Arial"/>
        </w:rPr>
        <w:t xml:space="preserve">        </w:t>
      </w:r>
      <w:r w:rsidRPr="002A7782">
        <w:rPr>
          <w:rFonts w:ascii="Book Antiqua" w:hAnsi="Book Antiqua" w:cs="Arial"/>
          <w:lang w:val="en-US"/>
        </w:rPr>
        <w:t xml:space="preserve">     </w:t>
      </w:r>
      <w:r w:rsidRPr="002A7782">
        <w:rPr>
          <w:rFonts w:ascii="Book Antiqua" w:hAnsi="Book Antiqua" w:cs="Arial"/>
        </w:rPr>
        <w:t xml:space="preserve">  </w:t>
      </w:r>
    </w:p>
    <w:p w:rsidR="002A7782" w:rsidRPr="002A7782" w:rsidRDefault="002A7782" w:rsidP="002A7782">
      <w:pPr>
        <w:rPr>
          <w:rFonts w:ascii="Book Antiqua" w:hAnsi="Book Antiqua" w:cs="Arial"/>
          <w:b/>
          <w:bCs/>
          <w:u w:val="single"/>
        </w:rPr>
      </w:pPr>
      <w:r w:rsidRPr="002A7782">
        <w:rPr>
          <w:rFonts w:ascii="Book Antiqua" w:hAnsi="Book Antiqua" w:cs="Arial"/>
          <w:b/>
          <w:bCs/>
          <w:caps/>
          <w:u w:val="single"/>
        </w:rPr>
        <w:t>Εσωτερική διανομή</w:t>
      </w:r>
      <w:r w:rsidRPr="002A7782">
        <w:rPr>
          <w:rFonts w:ascii="Book Antiqua" w:hAnsi="Book Antiqua" w:cs="Arial"/>
          <w:b/>
          <w:bCs/>
          <w:i/>
          <w:iCs/>
        </w:rPr>
        <w:t xml:space="preserve"> (</w:t>
      </w:r>
      <w:r w:rsidRPr="002A7782">
        <w:rPr>
          <w:rFonts w:ascii="Book Antiqua" w:hAnsi="Book Antiqua" w:cs="Arial"/>
          <w:b/>
          <w:bCs/>
          <w:u w:val="single"/>
        </w:rPr>
        <w:t>με ηλεκτρονικό ταχυδρομείο):</w:t>
      </w:r>
    </w:p>
    <w:p w:rsidR="002A7782" w:rsidRPr="002A7782" w:rsidRDefault="002A7782" w:rsidP="00830452">
      <w:pPr>
        <w:pStyle w:val="a3"/>
        <w:numPr>
          <w:ilvl w:val="0"/>
          <w:numId w:val="1"/>
        </w:numPr>
        <w:overflowPunct w:val="0"/>
        <w:autoSpaceDE w:val="0"/>
        <w:autoSpaceDN w:val="0"/>
        <w:adjustRightInd w:val="0"/>
        <w:spacing w:after="0"/>
        <w:ind w:left="0" w:firstLine="0"/>
        <w:jc w:val="both"/>
        <w:textAlignment w:val="baseline"/>
        <w:rPr>
          <w:rFonts w:ascii="Book Antiqua" w:hAnsi="Book Antiqua" w:cs="Arial"/>
        </w:rPr>
      </w:pPr>
      <w:r w:rsidRPr="002A7782">
        <w:rPr>
          <w:rFonts w:ascii="Book Antiqua" w:hAnsi="Book Antiqua" w:cs="Arial"/>
        </w:rPr>
        <w:t xml:space="preserve">Γραφείο Υπουργού </w:t>
      </w:r>
    </w:p>
    <w:p w:rsidR="002A7782" w:rsidRPr="002A7782" w:rsidRDefault="002A7782" w:rsidP="00830452">
      <w:pPr>
        <w:pStyle w:val="a3"/>
        <w:numPr>
          <w:ilvl w:val="0"/>
          <w:numId w:val="1"/>
        </w:numPr>
        <w:overflowPunct w:val="0"/>
        <w:autoSpaceDE w:val="0"/>
        <w:autoSpaceDN w:val="0"/>
        <w:adjustRightInd w:val="0"/>
        <w:spacing w:after="0"/>
        <w:ind w:left="0" w:firstLine="0"/>
        <w:jc w:val="both"/>
        <w:textAlignment w:val="baseline"/>
        <w:rPr>
          <w:rFonts w:ascii="Book Antiqua" w:hAnsi="Book Antiqua" w:cs="Arial"/>
        </w:rPr>
      </w:pPr>
      <w:r w:rsidRPr="002A7782">
        <w:rPr>
          <w:rFonts w:ascii="Book Antiqua" w:hAnsi="Book Antiqua" w:cs="Arial"/>
        </w:rPr>
        <w:t>Γραφείο Γενικού Γραμματέα</w:t>
      </w:r>
    </w:p>
    <w:p w:rsidR="002A7782" w:rsidRPr="002A7782" w:rsidRDefault="002A7782" w:rsidP="00830452">
      <w:pPr>
        <w:pStyle w:val="a3"/>
        <w:numPr>
          <w:ilvl w:val="0"/>
          <w:numId w:val="1"/>
        </w:numPr>
        <w:overflowPunct w:val="0"/>
        <w:autoSpaceDE w:val="0"/>
        <w:autoSpaceDN w:val="0"/>
        <w:adjustRightInd w:val="0"/>
        <w:spacing w:after="0"/>
        <w:ind w:left="0" w:firstLine="0"/>
        <w:jc w:val="both"/>
        <w:textAlignment w:val="baseline"/>
        <w:rPr>
          <w:rFonts w:ascii="Book Antiqua" w:hAnsi="Book Antiqua" w:cs="Arial"/>
        </w:rPr>
      </w:pPr>
      <w:r w:rsidRPr="002A7782">
        <w:rPr>
          <w:rFonts w:ascii="Book Antiqua" w:hAnsi="Book Antiqua" w:cs="Arial"/>
        </w:rPr>
        <w:t xml:space="preserve">Προϊστάμενοι Γενικών Διευθύνσεων </w:t>
      </w:r>
    </w:p>
    <w:p w:rsidR="002A7782" w:rsidRPr="002A7782" w:rsidRDefault="002A7782" w:rsidP="00830452">
      <w:pPr>
        <w:pStyle w:val="a3"/>
        <w:numPr>
          <w:ilvl w:val="0"/>
          <w:numId w:val="1"/>
        </w:numPr>
        <w:overflowPunct w:val="0"/>
        <w:autoSpaceDE w:val="0"/>
        <w:autoSpaceDN w:val="0"/>
        <w:adjustRightInd w:val="0"/>
        <w:spacing w:after="0"/>
        <w:ind w:left="0" w:firstLine="0"/>
        <w:jc w:val="both"/>
        <w:textAlignment w:val="baseline"/>
        <w:rPr>
          <w:rFonts w:ascii="Book Antiqua" w:hAnsi="Book Antiqua" w:cs="Arial"/>
        </w:rPr>
      </w:pPr>
      <w:r w:rsidRPr="002A7782">
        <w:rPr>
          <w:rFonts w:ascii="Book Antiqua" w:hAnsi="Book Antiqua" w:cs="Arial"/>
        </w:rPr>
        <w:t>Δ/νση Διοικητικών Υπηρεσιών</w:t>
      </w:r>
    </w:p>
    <w:p w:rsidR="002A7782" w:rsidRPr="002A7782" w:rsidRDefault="002A7782" w:rsidP="00830452">
      <w:pPr>
        <w:pStyle w:val="a3"/>
        <w:numPr>
          <w:ilvl w:val="0"/>
          <w:numId w:val="1"/>
        </w:numPr>
        <w:overflowPunct w:val="0"/>
        <w:autoSpaceDE w:val="0"/>
        <w:autoSpaceDN w:val="0"/>
        <w:adjustRightInd w:val="0"/>
        <w:spacing w:after="0"/>
        <w:ind w:left="0" w:firstLine="0"/>
        <w:jc w:val="both"/>
        <w:textAlignment w:val="baseline"/>
        <w:rPr>
          <w:rFonts w:ascii="Book Antiqua" w:hAnsi="Book Antiqua" w:cs="Arial"/>
        </w:rPr>
      </w:pPr>
      <w:r w:rsidRPr="002A7782">
        <w:rPr>
          <w:rFonts w:ascii="Book Antiqua" w:hAnsi="Book Antiqua" w:cs="Arial"/>
        </w:rPr>
        <w:t xml:space="preserve">Δ/νση Ηλεκτρονικής Διακυβέρνησης (αποστολή στην ηλεκτρονική διεύθυνση </w:t>
      </w:r>
      <w:hyperlink r:id="rId9" w:history="1">
        <w:r w:rsidRPr="002A7782">
          <w:rPr>
            <w:rStyle w:val="-"/>
            <w:rFonts w:ascii="Book Antiqua" w:eastAsia="Calibri" w:hAnsi="Book Antiqua" w:cs="Arial"/>
          </w:rPr>
          <w:t>webupload@ydmed.gov.gr</w:t>
        </w:r>
      </w:hyperlink>
      <w:r w:rsidRPr="002A7782">
        <w:rPr>
          <w:rFonts w:ascii="Book Antiqua" w:hAnsi="Book Antiqua" w:cs="Arial"/>
        </w:rPr>
        <w:t xml:space="preserve"> για την ανάρτηση στην ιστοσελίδα του Υπουργείου </w:t>
      </w:r>
      <w:r w:rsidRPr="002A7782">
        <w:rPr>
          <w:rFonts w:ascii="Book Antiqua" w:hAnsi="Book Antiqua" w:cs="Arial"/>
          <w:lang w:val="el-GR"/>
        </w:rPr>
        <w:t xml:space="preserve">στη διαδρομή «Διοικητική Ανασυγκρότηση – Ανθρώπινο Δυναμικό – Διευκολύνσεις Μητρότητας και Ανατροφής Τέκνου» </w:t>
      </w:r>
      <w:r w:rsidRPr="002A7782">
        <w:rPr>
          <w:rFonts w:ascii="Book Antiqua" w:hAnsi="Book Antiqua" w:cs="Arial"/>
        </w:rPr>
        <w:t>(</w:t>
      </w:r>
      <w:hyperlink r:id="rId10" w:history="1">
        <w:r w:rsidRPr="002A7782">
          <w:rPr>
            <w:rStyle w:val="-"/>
            <w:rFonts w:ascii="Book Antiqua" w:eastAsia="Calibri" w:hAnsi="Book Antiqua" w:cs="Arial"/>
          </w:rPr>
          <w:t>www.</w:t>
        </w:r>
        <w:r w:rsidRPr="002A7782">
          <w:rPr>
            <w:rStyle w:val="-"/>
            <w:rFonts w:ascii="Book Antiqua" w:eastAsia="Calibri" w:hAnsi="Book Antiqua" w:cs="Arial"/>
            <w:lang w:val="en-US"/>
          </w:rPr>
          <w:t>minadmin</w:t>
        </w:r>
        <w:r w:rsidRPr="002A7782">
          <w:rPr>
            <w:rStyle w:val="-"/>
            <w:rFonts w:ascii="Book Antiqua" w:eastAsia="Calibri" w:hAnsi="Book Antiqua" w:cs="Arial"/>
          </w:rPr>
          <w:t>.</w:t>
        </w:r>
        <w:proofErr w:type="spellStart"/>
        <w:r w:rsidRPr="002A7782">
          <w:rPr>
            <w:rStyle w:val="-"/>
            <w:rFonts w:ascii="Book Antiqua" w:eastAsia="Calibri" w:hAnsi="Book Antiqua" w:cs="Arial"/>
          </w:rPr>
          <w:t>gov.gr</w:t>
        </w:r>
        <w:proofErr w:type="spellEnd"/>
      </w:hyperlink>
      <w:r w:rsidRPr="002A7782">
        <w:rPr>
          <w:rFonts w:ascii="Book Antiqua" w:hAnsi="Book Antiqua" w:cs="Arial"/>
        </w:rPr>
        <w:t xml:space="preserve">) </w:t>
      </w:r>
    </w:p>
    <w:p w:rsidR="002A7782" w:rsidRPr="002A7782" w:rsidRDefault="002A7782" w:rsidP="002A7782">
      <w:pPr>
        <w:widowControl w:val="0"/>
        <w:autoSpaceDE w:val="0"/>
        <w:autoSpaceDN w:val="0"/>
        <w:adjustRightInd w:val="0"/>
        <w:rPr>
          <w:rFonts w:ascii="Book Antiqua" w:hAnsi="Book Antiqua" w:cs="Arial"/>
        </w:rPr>
      </w:pPr>
    </w:p>
    <w:p w:rsidR="002A7782" w:rsidRPr="002A7782" w:rsidRDefault="002A7782" w:rsidP="002A7782">
      <w:pPr>
        <w:widowControl w:val="0"/>
        <w:autoSpaceDE w:val="0"/>
        <w:autoSpaceDN w:val="0"/>
        <w:adjustRightInd w:val="0"/>
        <w:rPr>
          <w:rFonts w:ascii="Book Antiqua" w:hAnsi="Book Antiqua" w:cs="Arial"/>
        </w:rPr>
      </w:pPr>
    </w:p>
    <w:p w:rsidR="002A7782" w:rsidRPr="002A7782" w:rsidRDefault="002A7782" w:rsidP="002A7782">
      <w:pPr>
        <w:widowControl w:val="0"/>
        <w:autoSpaceDE w:val="0"/>
        <w:autoSpaceDN w:val="0"/>
        <w:adjustRightInd w:val="0"/>
        <w:rPr>
          <w:rFonts w:ascii="Book Antiqua" w:hAnsi="Book Antiqua" w:cs="Arial"/>
        </w:rPr>
      </w:pPr>
    </w:p>
    <w:p w:rsidR="002A7782" w:rsidRPr="002A7782" w:rsidRDefault="002A7782" w:rsidP="002A7782">
      <w:pPr>
        <w:widowControl w:val="0"/>
        <w:autoSpaceDE w:val="0"/>
        <w:autoSpaceDN w:val="0"/>
        <w:adjustRightInd w:val="0"/>
        <w:rPr>
          <w:rFonts w:ascii="Book Antiqua" w:hAnsi="Book Antiqua" w:cs="Arial"/>
        </w:rPr>
      </w:pPr>
    </w:p>
    <w:p w:rsidR="002A7782" w:rsidRPr="002A7782" w:rsidRDefault="002A7782" w:rsidP="002A7782">
      <w:pPr>
        <w:rPr>
          <w:rFonts w:ascii="Book Antiqua" w:hAnsi="Book Antiqua" w:cs="Arial"/>
          <w:b/>
          <w:bCs/>
          <w:u w:val="single"/>
        </w:rPr>
      </w:pPr>
    </w:p>
    <w:p w:rsidR="002A7782" w:rsidRPr="002A7782" w:rsidRDefault="002A7782" w:rsidP="002A7782">
      <w:pPr>
        <w:tabs>
          <w:tab w:val="left" w:pos="851"/>
        </w:tabs>
        <w:jc w:val="both"/>
        <w:outlineLvl w:val="2"/>
        <w:rPr>
          <w:rFonts w:ascii="Book Antiqua" w:hAnsi="Book Antiqua"/>
        </w:rPr>
      </w:pPr>
    </w:p>
    <w:p w:rsidR="00224732" w:rsidRPr="002A7782" w:rsidRDefault="00224732" w:rsidP="002A7782">
      <w:pPr>
        <w:tabs>
          <w:tab w:val="left" w:pos="851"/>
        </w:tabs>
        <w:jc w:val="both"/>
        <w:outlineLvl w:val="2"/>
        <w:rPr>
          <w:rFonts w:ascii="Book Antiqua" w:hAnsi="Book Antiqua"/>
        </w:rPr>
      </w:pPr>
    </w:p>
    <w:p w:rsidR="00224732" w:rsidRPr="002A7782" w:rsidRDefault="00224732" w:rsidP="002A7782">
      <w:pPr>
        <w:tabs>
          <w:tab w:val="left" w:pos="851"/>
        </w:tabs>
        <w:jc w:val="both"/>
        <w:outlineLvl w:val="2"/>
        <w:rPr>
          <w:rFonts w:ascii="Book Antiqua" w:hAnsi="Book Antiqua"/>
        </w:rPr>
      </w:pPr>
    </w:p>
    <w:p w:rsidR="00224732" w:rsidRPr="002A7782" w:rsidRDefault="00224732" w:rsidP="002A7782">
      <w:pPr>
        <w:tabs>
          <w:tab w:val="left" w:pos="851"/>
        </w:tabs>
        <w:jc w:val="both"/>
        <w:outlineLvl w:val="2"/>
        <w:rPr>
          <w:rFonts w:ascii="Book Antiqua" w:hAnsi="Book Antiqua"/>
        </w:rPr>
      </w:pPr>
    </w:p>
    <w:p w:rsidR="00224732" w:rsidRPr="002A7782" w:rsidRDefault="00224732" w:rsidP="002A7782">
      <w:pPr>
        <w:tabs>
          <w:tab w:val="left" w:pos="851"/>
        </w:tabs>
        <w:jc w:val="both"/>
        <w:outlineLvl w:val="2"/>
        <w:rPr>
          <w:rFonts w:ascii="Book Antiqua" w:hAnsi="Book Antiqua"/>
        </w:rPr>
      </w:pPr>
    </w:p>
    <w:p w:rsidR="000A77DC" w:rsidRPr="002A7782" w:rsidRDefault="000A77DC" w:rsidP="002A7782">
      <w:pPr>
        <w:ind w:left="1440" w:right="-223" w:hanging="901"/>
        <w:jc w:val="both"/>
        <w:rPr>
          <w:rFonts w:ascii="Book Antiqua" w:hAnsi="Book Antiqua"/>
          <w:b/>
          <w:bCs/>
        </w:rPr>
      </w:pPr>
    </w:p>
    <w:p w:rsidR="00D90B8F" w:rsidRPr="002A7782" w:rsidRDefault="00D90B8F" w:rsidP="002A7782">
      <w:pPr>
        <w:rPr>
          <w:rFonts w:ascii="Book Antiqua" w:hAnsi="Book Antiqua"/>
        </w:rPr>
      </w:pPr>
    </w:p>
    <w:sectPr w:rsidR="00D90B8F" w:rsidRPr="002A7782">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B66" w:rsidRDefault="00474B66" w:rsidP="00474B66">
      <w:r>
        <w:separator/>
      </w:r>
    </w:p>
  </w:endnote>
  <w:endnote w:type="continuationSeparator" w:id="0">
    <w:p w:rsidR="00474B66" w:rsidRDefault="00474B66" w:rsidP="0047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GrHelvetica">
    <w:altName w:val="Arial"/>
    <w:charset w:val="00"/>
    <w:family w:val="auto"/>
    <w:pitch w:val="variable"/>
    <w:sig w:usb0="03000083"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956123"/>
      <w:docPartObj>
        <w:docPartGallery w:val="Page Numbers (Bottom of Page)"/>
        <w:docPartUnique/>
      </w:docPartObj>
    </w:sdtPr>
    <w:sdtEndPr>
      <w:rPr>
        <w:rFonts w:ascii="Book Antiqua" w:hAnsi="Book Antiqua"/>
        <w:sz w:val="22"/>
        <w:szCs w:val="22"/>
      </w:rPr>
    </w:sdtEndPr>
    <w:sdtContent>
      <w:p w:rsidR="00474B66" w:rsidRPr="00474B66" w:rsidRDefault="00474B66">
        <w:pPr>
          <w:pStyle w:val="a8"/>
          <w:jc w:val="center"/>
          <w:rPr>
            <w:rFonts w:ascii="Book Antiqua" w:hAnsi="Book Antiqua"/>
            <w:sz w:val="22"/>
            <w:szCs w:val="22"/>
          </w:rPr>
        </w:pPr>
        <w:r w:rsidRPr="00474B66">
          <w:rPr>
            <w:rFonts w:ascii="Book Antiqua" w:hAnsi="Book Antiqua"/>
            <w:sz w:val="22"/>
            <w:szCs w:val="22"/>
          </w:rPr>
          <w:fldChar w:fldCharType="begin"/>
        </w:r>
        <w:r w:rsidRPr="00474B66">
          <w:rPr>
            <w:rFonts w:ascii="Book Antiqua" w:hAnsi="Book Antiqua"/>
            <w:sz w:val="22"/>
            <w:szCs w:val="22"/>
          </w:rPr>
          <w:instrText>PAGE   \* MERGEFORMAT</w:instrText>
        </w:r>
        <w:r w:rsidRPr="00474B66">
          <w:rPr>
            <w:rFonts w:ascii="Book Antiqua" w:hAnsi="Book Antiqua"/>
            <w:sz w:val="22"/>
            <w:szCs w:val="22"/>
          </w:rPr>
          <w:fldChar w:fldCharType="separate"/>
        </w:r>
        <w:r w:rsidR="009C22C7">
          <w:rPr>
            <w:rFonts w:ascii="Book Antiqua" w:hAnsi="Book Antiqua"/>
            <w:noProof/>
            <w:sz w:val="22"/>
            <w:szCs w:val="22"/>
          </w:rPr>
          <w:t>6</w:t>
        </w:r>
        <w:r w:rsidRPr="00474B66">
          <w:rPr>
            <w:rFonts w:ascii="Book Antiqua" w:hAnsi="Book Antiqua"/>
            <w:sz w:val="22"/>
            <w:szCs w:val="22"/>
          </w:rPr>
          <w:fldChar w:fldCharType="end"/>
        </w:r>
      </w:p>
    </w:sdtContent>
  </w:sdt>
  <w:p w:rsidR="00474B66" w:rsidRDefault="00474B6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B66" w:rsidRDefault="00474B66" w:rsidP="00474B66">
      <w:r>
        <w:separator/>
      </w:r>
    </w:p>
  </w:footnote>
  <w:footnote w:type="continuationSeparator" w:id="0">
    <w:p w:rsidR="00474B66" w:rsidRDefault="00474B66" w:rsidP="00474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C7" w:rsidRPr="009C22C7" w:rsidRDefault="009C22C7" w:rsidP="009C22C7">
    <w:pPr>
      <w:pStyle w:val="a7"/>
      <w:jc w:val="right"/>
      <w:rPr>
        <w:rFonts w:ascii="Book Antiqua" w:hAnsi="Book Antiqua"/>
      </w:rPr>
    </w:pPr>
    <w:r w:rsidRPr="009C22C7">
      <w:rPr>
        <w:rFonts w:ascii="Book Antiqua" w:hAnsi="Book Antiqua"/>
      </w:rPr>
      <w:t>ΑΔΑ: ΨΙ2Ι465ΧΘΨ-ΝΝΝ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797D"/>
    <w:multiLevelType w:val="hybridMultilevel"/>
    <w:tmpl w:val="7C506900"/>
    <w:lvl w:ilvl="0" w:tplc="9DF89B56">
      <w:start w:val="1"/>
      <w:numFmt w:val="decimal"/>
      <w:lvlText w:val="%1."/>
      <w:lvlJc w:val="left"/>
      <w:pPr>
        <w:tabs>
          <w:tab w:val="num" w:pos="360"/>
        </w:tabs>
        <w:ind w:left="360" w:hanging="360"/>
      </w:pPr>
      <w:rPr>
        <w:rFonts w:cs="Times New Roman"/>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560A1558"/>
    <w:multiLevelType w:val="hybridMultilevel"/>
    <w:tmpl w:val="E3A0EBB2"/>
    <w:lvl w:ilvl="0" w:tplc="A34AFA9A">
      <w:start w:val="1"/>
      <w:numFmt w:val="decimal"/>
      <w:lvlText w:val="%1."/>
      <w:lvlJc w:val="left"/>
      <w:pPr>
        <w:ind w:left="360" w:hanging="360"/>
      </w:pPr>
      <w:rPr>
        <w:rFonts w:cs="Times New Roman" w:hint="default"/>
        <w:b/>
      </w:rPr>
    </w:lvl>
    <w:lvl w:ilvl="1" w:tplc="04080019" w:tentative="1">
      <w:start w:val="1"/>
      <w:numFmt w:val="lowerLetter"/>
      <w:lvlText w:val="%2."/>
      <w:lvlJc w:val="left"/>
      <w:pPr>
        <w:ind w:left="1866" w:hanging="360"/>
      </w:pPr>
      <w:rPr>
        <w:rFonts w:cs="Times New Roman"/>
      </w:rPr>
    </w:lvl>
    <w:lvl w:ilvl="2" w:tplc="0408001B" w:tentative="1">
      <w:start w:val="1"/>
      <w:numFmt w:val="lowerRoman"/>
      <w:lvlText w:val="%3."/>
      <w:lvlJc w:val="right"/>
      <w:pPr>
        <w:ind w:left="2586" w:hanging="180"/>
      </w:pPr>
      <w:rPr>
        <w:rFonts w:cs="Times New Roman"/>
      </w:rPr>
    </w:lvl>
    <w:lvl w:ilvl="3" w:tplc="0408000F" w:tentative="1">
      <w:start w:val="1"/>
      <w:numFmt w:val="decimal"/>
      <w:lvlText w:val="%4."/>
      <w:lvlJc w:val="left"/>
      <w:pPr>
        <w:ind w:left="3306" w:hanging="360"/>
      </w:pPr>
      <w:rPr>
        <w:rFonts w:cs="Times New Roman"/>
      </w:rPr>
    </w:lvl>
    <w:lvl w:ilvl="4" w:tplc="04080019" w:tentative="1">
      <w:start w:val="1"/>
      <w:numFmt w:val="lowerLetter"/>
      <w:lvlText w:val="%5."/>
      <w:lvlJc w:val="left"/>
      <w:pPr>
        <w:ind w:left="4026" w:hanging="360"/>
      </w:pPr>
      <w:rPr>
        <w:rFonts w:cs="Times New Roman"/>
      </w:rPr>
    </w:lvl>
    <w:lvl w:ilvl="5" w:tplc="0408001B" w:tentative="1">
      <w:start w:val="1"/>
      <w:numFmt w:val="lowerRoman"/>
      <w:lvlText w:val="%6."/>
      <w:lvlJc w:val="right"/>
      <w:pPr>
        <w:ind w:left="4746" w:hanging="180"/>
      </w:pPr>
      <w:rPr>
        <w:rFonts w:cs="Times New Roman"/>
      </w:rPr>
    </w:lvl>
    <w:lvl w:ilvl="6" w:tplc="0408000F" w:tentative="1">
      <w:start w:val="1"/>
      <w:numFmt w:val="decimal"/>
      <w:lvlText w:val="%7."/>
      <w:lvlJc w:val="left"/>
      <w:pPr>
        <w:ind w:left="5466" w:hanging="360"/>
      </w:pPr>
      <w:rPr>
        <w:rFonts w:cs="Times New Roman"/>
      </w:rPr>
    </w:lvl>
    <w:lvl w:ilvl="7" w:tplc="04080019" w:tentative="1">
      <w:start w:val="1"/>
      <w:numFmt w:val="lowerLetter"/>
      <w:lvlText w:val="%8."/>
      <w:lvlJc w:val="left"/>
      <w:pPr>
        <w:ind w:left="6186" w:hanging="360"/>
      </w:pPr>
      <w:rPr>
        <w:rFonts w:cs="Times New Roman"/>
      </w:rPr>
    </w:lvl>
    <w:lvl w:ilvl="8" w:tplc="0408001B" w:tentative="1">
      <w:start w:val="1"/>
      <w:numFmt w:val="lowerRoman"/>
      <w:lvlText w:val="%9."/>
      <w:lvlJc w:val="right"/>
      <w:pPr>
        <w:ind w:left="6906" w:hanging="180"/>
      </w:pPr>
      <w:rPr>
        <w:rFonts w:cs="Times New Roman"/>
      </w:rPr>
    </w:lvl>
  </w:abstractNum>
  <w:abstractNum w:abstractNumId="2">
    <w:nsid w:val="6E366296"/>
    <w:multiLevelType w:val="hybridMultilevel"/>
    <w:tmpl w:val="9E64ED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ABB"/>
    <w:rsid w:val="000437E5"/>
    <w:rsid w:val="00060838"/>
    <w:rsid w:val="000A77DC"/>
    <w:rsid w:val="000B4812"/>
    <w:rsid w:val="000D7ABB"/>
    <w:rsid w:val="00140AC9"/>
    <w:rsid w:val="001869B8"/>
    <w:rsid w:val="00224732"/>
    <w:rsid w:val="002733FD"/>
    <w:rsid w:val="002A7782"/>
    <w:rsid w:val="00321FFB"/>
    <w:rsid w:val="00330F44"/>
    <w:rsid w:val="00337D43"/>
    <w:rsid w:val="003F2730"/>
    <w:rsid w:val="00416130"/>
    <w:rsid w:val="00474B66"/>
    <w:rsid w:val="004B6786"/>
    <w:rsid w:val="005C3781"/>
    <w:rsid w:val="006002F4"/>
    <w:rsid w:val="006A3F03"/>
    <w:rsid w:val="006C2EF7"/>
    <w:rsid w:val="00744475"/>
    <w:rsid w:val="00830452"/>
    <w:rsid w:val="008E7B34"/>
    <w:rsid w:val="009C22C7"/>
    <w:rsid w:val="00A65382"/>
    <w:rsid w:val="00A96913"/>
    <w:rsid w:val="00A97806"/>
    <w:rsid w:val="00AB4A79"/>
    <w:rsid w:val="00C55770"/>
    <w:rsid w:val="00C9585F"/>
    <w:rsid w:val="00D90B8F"/>
    <w:rsid w:val="00DF124A"/>
    <w:rsid w:val="00E200A7"/>
    <w:rsid w:val="00E30899"/>
    <w:rsid w:val="00E423F9"/>
    <w:rsid w:val="00E86514"/>
    <w:rsid w:val="00F72C69"/>
    <w:rsid w:val="00FE76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EF7"/>
    <w:pPr>
      <w:spacing w:after="0" w:line="240" w:lineRule="auto"/>
    </w:pPr>
    <w:rPr>
      <w:rFonts w:ascii="Times New Roman" w:eastAsia="Times New Roman" w:hAnsi="Times New Roman" w:cs="Times New Roman"/>
      <w:sz w:val="24"/>
      <w:szCs w:val="24"/>
      <w:lang w:eastAsia="el-GR"/>
    </w:rPr>
  </w:style>
  <w:style w:type="paragraph" w:styleId="7">
    <w:name w:val="heading 7"/>
    <w:basedOn w:val="a"/>
    <w:next w:val="a"/>
    <w:link w:val="7Char"/>
    <w:semiHidden/>
    <w:unhideWhenUsed/>
    <w:qFormat/>
    <w:rsid w:val="00337D43"/>
    <w:pPr>
      <w:keepNext/>
      <w:widowControl w:val="0"/>
      <w:tabs>
        <w:tab w:val="num" w:pos="0"/>
      </w:tabs>
      <w:suppressAutoHyphens/>
      <w:outlineLvl w:val="6"/>
    </w:pPr>
    <w:rPr>
      <w:rFonts w:ascii="Book Antiqua" w:eastAsia="Lucida Sans Unicode" w:hAnsi="Book Antiqua"/>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0A77DC"/>
    <w:pPr>
      <w:spacing w:after="120"/>
    </w:pPr>
    <w:rPr>
      <w:lang w:val="x-none" w:eastAsia="x-none"/>
    </w:rPr>
  </w:style>
  <w:style w:type="character" w:customStyle="1" w:styleId="Char">
    <w:name w:val="Σώμα κειμένου Char"/>
    <w:basedOn w:val="a0"/>
    <w:link w:val="a3"/>
    <w:rsid w:val="000A77DC"/>
    <w:rPr>
      <w:rFonts w:ascii="Times New Roman" w:eastAsia="Times New Roman" w:hAnsi="Times New Roman" w:cs="Times New Roman"/>
      <w:sz w:val="24"/>
      <w:szCs w:val="24"/>
      <w:lang w:val="x-none" w:eastAsia="x-none"/>
    </w:rPr>
  </w:style>
  <w:style w:type="paragraph" w:styleId="a4">
    <w:name w:val="Balloon Text"/>
    <w:basedOn w:val="a"/>
    <w:link w:val="Char0"/>
    <w:uiPriority w:val="99"/>
    <w:semiHidden/>
    <w:unhideWhenUsed/>
    <w:rsid w:val="000A77DC"/>
    <w:rPr>
      <w:rFonts w:ascii="Tahoma" w:hAnsi="Tahoma" w:cs="Tahoma"/>
      <w:sz w:val="16"/>
      <w:szCs w:val="16"/>
    </w:rPr>
  </w:style>
  <w:style w:type="character" w:customStyle="1" w:styleId="Char0">
    <w:name w:val="Κείμενο πλαισίου Char"/>
    <w:basedOn w:val="a0"/>
    <w:link w:val="a4"/>
    <w:uiPriority w:val="99"/>
    <w:semiHidden/>
    <w:rsid w:val="000A77DC"/>
    <w:rPr>
      <w:rFonts w:ascii="Tahoma" w:eastAsia="Times New Roman" w:hAnsi="Tahoma" w:cs="Tahoma"/>
      <w:sz w:val="16"/>
      <w:szCs w:val="16"/>
      <w:lang w:eastAsia="el-GR"/>
    </w:rPr>
  </w:style>
  <w:style w:type="character" w:customStyle="1" w:styleId="7Char">
    <w:name w:val="Επικεφαλίδα 7 Char"/>
    <w:basedOn w:val="a0"/>
    <w:link w:val="7"/>
    <w:semiHidden/>
    <w:rsid w:val="00337D43"/>
    <w:rPr>
      <w:rFonts w:ascii="Book Antiqua" w:eastAsia="Lucida Sans Unicode" w:hAnsi="Book Antiqua" w:cs="Times New Roman"/>
      <w:b/>
      <w:bCs/>
      <w:i/>
      <w:iCs/>
      <w:color w:val="000000"/>
      <w:sz w:val="24"/>
      <w:szCs w:val="24"/>
      <w:lang w:eastAsia="el-GR"/>
    </w:rPr>
  </w:style>
  <w:style w:type="paragraph" w:styleId="a5">
    <w:name w:val="List Paragraph"/>
    <w:basedOn w:val="a"/>
    <w:uiPriority w:val="34"/>
    <w:qFormat/>
    <w:rsid w:val="00AB4A79"/>
    <w:pPr>
      <w:ind w:left="720"/>
      <w:contextualSpacing/>
    </w:pPr>
  </w:style>
  <w:style w:type="character" w:styleId="-">
    <w:name w:val="Hyperlink"/>
    <w:uiPriority w:val="99"/>
    <w:unhideWhenUsed/>
    <w:rsid w:val="002A7782"/>
    <w:rPr>
      <w:color w:val="0000FF"/>
      <w:u w:val="single"/>
    </w:rPr>
  </w:style>
  <w:style w:type="character" w:customStyle="1" w:styleId="K">
    <w:name w:val="Kανονική"/>
    <w:uiPriority w:val="99"/>
    <w:rsid w:val="002A7782"/>
    <w:rPr>
      <w:rFonts w:ascii="GrHelvetica" w:eastAsia="GrHelvetica" w:hAnsi="GrHelvetica"/>
      <w:noProof w:val="0"/>
      <w:sz w:val="18"/>
      <w:lang w:val="el-GR"/>
    </w:rPr>
  </w:style>
  <w:style w:type="paragraph" w:styleId="a6">
    <w:name w:val="Body Text Indent"/>
    <w:basedOn w:val="a"/>
    <w:link w:val="Char1"/>
    <w:uiPriority w:val="99"/>
    <w:unhideWhenUsed/>
    <w:rsid w:val="002A7782"/>
    <w:pPr>
      <w:spacing w:after="120" w:line="276" w:lineRule="auto"/>
      <w:ind w:left="283"/>
    </w:pPr>
    <w:rPr>
      <w:rFonts w:ascii="Calibri" w:eastAsia="Calibri" w:hAnsi="Calibri"/>
      <w:sz w:val="22"/>
      <w:szCs w:val="22"/>
      <w:lang w:val="x-none" w:eastAsia="en-US"/>
    </w:rPr>
  </w:style>
  <w:style w:type="character" w:customStyle="1" w:styleId="Char1">
    <w:name w:val="Σώμα κείμενου με εσοχή Char"/>
    <w:basedOn w:val="a0"/>
    <w:link w:val="a6"/>
    <w:uiPriority w:val="99"/>
    <w:rsid w:val="002A7782"/>
    <w:rPr>
      <w:rFonts w:ascii="Calibri" w:eastAsia="Calibri" w:hAnsi="Calibri" w:cs="Times New Roman"/>
      <w:lang w:val="x-none"/>
    </w:rPr>
  </w:style>
  <w:style w:type="paragraph" w:styleId="2">
    <w:name w:val="Body Text 2"/>
    <w:basedOn w:val="a"/>
    <w:link w:val="2Char"/>
    <w:uiPriority w:val="99"/>
    <w:unhideWhenUsed/>
    <w:rsid w:val="001869B8"/>
    <w:pPr>
      <w:spacing w:after="120" w:line="480" w:lineRule="auto"/>
    </w:pPr>
    <w:rPr>
      <w:rFonts w:ascii="Calibri" w:eastAsia="Calibri" w:hAnsi="Calibri"/>
      <w:sz w:val="22"/>
      <w:szCs w:val="22"/>
      <w:lang w:eastAsia="en-US"/>
    </w:rPr>
  </w:style>
  <w:style w:type="character" w:customStyle="1" w:styleId="2Char">
    <w:name w:val="Σώμα κείμενου 2 Char"/>
    <w:basedOn w:val="a0"/>
    <w:link w:val="2"/>
    <w:uiPriority w:val="99"/>
    <w:rsid w:val="001869B8"/>
    <w:rPr>
      <w:rFonts w:ascii="Calibri" w:eastAsia="Calibri" w:hAnsi="Calibri" w:cs="Times New Roman"/>
    </w:rPr>
  </w:style>
  <w:style w:type="paragraph" w:customStyle="1" w:styleId="Default">
    <w:name w:val="Default"/>
    <w:rsid w:val="00E30899"/>
    <w:pPr>
      <w:autoSpaceDE w:val="0"/>
      <w:autoSpaceDN w:val="0"/>
      <w:adjustRightInd w:val="0"/>
      <w:spacing w:after="0" w:line="240" w:lineRule="auto"/>
    </w:pPr>
    <w:rPr>
      <w:rFonts w:ascii="Cambria" w:hAnsi="Cambria" w:cs="Cambria"/>
      <w:color w:val="000000"/>
      <w:sz w:val="24"/>
      <w:szCs w:val="24"/>
    </w:rPr>
  </w:style>
  <w:style w:type="paragraph" w:styleId="-HTML">
    <w:name w:val="HTML Preformatted"/>
    <w:basedOn w:val="a"/>
    <w:link w:val="-HTMLChar"/>
    <w:uiPriority w:val="99"/>
    <w:unhideWhenUsed/>
    <w:rsid w:val="00E2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E200A7"/>
    <w:rPr>
      <w:rFonts w:ascii="Courier New" w:eastAsia="Times New Roman" w:hAnsi="Courier New" w:cs="Courier New"/>
      <w:sz w:val="20"/>
      <w:szCs w:val="20"/>
      <w:lang w:eastAsia="el-GR"/>
    </w:rPr>
  </w:style>
  <w:style w:type="paragraph" w:styleId="a7">
    <w:name w:val="header"/>
    <w:basedOn w:val="a"/>
    <w:link w:val="Char2"/>
    <w:uiPriority w:val="99"/>
    <w:unhideWhenUsed/>
    <w:rsid w:val="00474B66"/>
    <w:pPr>
      <w:tabs>
        <w:tab w:val="center" w:pos="4153"/>
        <w:tab w:val="right" w:pos="8306"/>
      </w:tabs>
    </w:pPr>
  </w:style>
  <w:style w:type="character" w:customStyle="1" w:styleId="Char2">
    <w:name w:val="Κεφαλίδα Char"/>
    <w:basedOn w:val="a0"/>
    <w:link w:val="a7"/>
    <w:uiPriority w:val="99"/>
    <w:rsid w:val="00474B66"/>
    <w:rPr>
      <w:rFonts w:ascii="Times New Roman" w:eastAsia="Times New Roman" w:hAnsi="Times New Roman" w:cs="Times New Roman"/>
      <w:sz w:val="24"/>
      <w:szCs w:val="24"/>
      <w:lang w:eastAsia="el-GR"/>
    </w:rPr>
  </w:style>
  <w:style w:type="paragraph" w:styleId="a8">
    <w:name w:val="footer"/>
    <w:basedOn w:val="a"/>
    <w:link w:val="Char3"/>
    <w:uiPriority w:val="99"/>
    <w:unhideWhenUsed/>
    <w:rsid w:val="00474B66"/>
    <w:pPr>
      <w:tabs>
        <w:tab w:val="center" w:pos="4153"/>
        <w:tab w:val="right" w:pos="8306"/>
      </w:tabs>
    </w:pPr>
  </w:style>
  <w:style w:type="character" w:customStyle="1" w:styleId="Char3">
    <w:name w:val="Υποσέλιδο Char"/>
    <w:basedOn w:val="a0"/>
    <w:link w:val="a8"/>
    <w:uiPriority w:val="99"/>
    <w:rsid w:val="00474B66"/>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EF7"/>
    <w:pPr>
      <w:spacing w:after="0" w:line="240" w:lineRule="auto"/>
    </w:pPr>
    <w:rPr>
      <w:rFonts w:ascii="Times New Roman" w:eastAsia="Times New Roman" w:hAnsi="Times New Roman" w:cs="Times New Roman"/>
      <w:sz w:val="24"/>
      <w:szCs w:val="24"/>
      <w:lang w:eastAsia="el-GR"/>
    </w:rPr>
  </w:style>
  <w:style w:type="paragraph" w:styleId="7">
    <w:name w:val="heading 7"/>
    <w:basedOn w:val="a"/>
    <w:next w:val="a"/>
    <w:link w:val="7Char"/>
    <w:semiHidden/>
    <w:unhideWhenUsed/>
    <w:qFormat/>
    <w:rsid w:val="00337D43"/>
    <w:pPr>
      <w:keepNext/>
      <w:widowControl w:val="0"/>
      <w:tabs>
        <w:tab w:val="num" w:pos="0"/>
      </w:tabs>
      <w:suppressAutoHyphens/>
      <w:outlineLvl w:val="6"/>
    </w:pPr>
    <w:rPr>
      <w:rFonts w:ascii="Book Antiqua" w:eastAsia="Lucida Sans Unicode" w:hAnsi="Book Antiqua"/>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0A77DC"/>
    <w:pPr>
      <w:spacing w:after="120"/>
    </w:pPr>
    <w:rPr>
      <w:lang w:val="x-none" w:eastAsia="x-none"/>
    </w:rPr>
  </w:style>
  <w:style w:type="character" w:customStyle="1" w:styleId="Char">
    <w:name w:val="Σώμα κειμένου Char"/>
    <w:basedOn w:val="a0"/>
    <w:link w:val="a3"/>
    <w:rsid w:val="000A77DC"/>
    <w:rPr>
      <w:rFonts w:ascii="Times New Roman" w:eastAsia="Times New Roman" w:hAnsi="Times New Roman" w:cs="Times New Roman"/>
      <w:sz w:val="24"/>
      <w:szCs w:val="24"/>
      <w:lang w:val="x-none" w:eastAsia="x-none"/>
    </w:rPr>
  </w:style>
  <w:style w:type="paragraph" w:styleId="a4">
    <w:name w:val="Balloon Text"/>
    <w:basedOn w:val="a"/>
    <w:link w:val="Char0"/>
    <w:uiPriority w:val="99"/>
    <w:semiHidden/>
    <w:unhideWhenUsed/>
    <w:rsid w:val="000A77DC"/>
    <w:rPr>
      <w:rFonts w:ascii="Tahoma" w:hAnsi="Tahoma" w:cs="Tahoma"/>
      <w:sz w:val="16"/>
      <w:szCs w:val="16"/>
    </w:rPr>
  </w:style>
  <w:style w:type="character" w:customStyle="1" w:styleId="Char0">
    <w:name w:val="Κείμενο πλαισίου Char"/>
    <w:basedOn w:val="a0"/>
    <w:link w:val="a4"/>
    <w:uiPriority w:val="99"/>
    <w:semiHidden/>
    <w:rsid w:val="000A77DC"/>
    <w:rPr>
      <w:rFonts w:ascii="Tahoma" w:eastAsia="Times New Roman" w:hAnsi="Tahoma" w:cs="Tahoma"/>
      <w:sz w:val="16"/>
      <w:szCs w:val="16"/>
      <w:lang w:eastAsia="el-GR"/>
    </w:rPr>
  </w:style>
  <w:style w:type="character" w:customStyle="1" w:styleId="7Char">
    <w:name w:val="Επικεφαλίδα 7 Char"/>
    <w:basedOn w:val="a0"/>
    <w:link w:val="7"/>
    <w:semiHidden/>
    <w:rsid w:val="00337D43"/>
    <w:rPr>
      <w:rFonts w:ascii="Book Antiqua" w:eastAsia="Lucida Sans Unicode" w:hAnsi="Book Antiqua" w:cs="Times New Roman"/>
      <w:b/>
      <w:bCs/>
      <w:i/>
      <w:iCs/>
      <w:color w:val="000000"/>
      <w:sz w:val="24"/>
      <w:szCs w:val="24"/>
      <w:lang w:eastAsia="el-GR"/>
    </w:rPr>
  </w:style>
  <w:style w:type="paragraph" w:styleId="a5">
    <w:name w:val="List Paragraph"/>
    <w:basedOn w:val="a"/>
    <w:uiPriority w:val="34"/>
    <w:qFormat/>
    <w:rsid w:val="00AB4A79"/>
    <w:pPr>
      <w:ind w:left="720"/>
      <w:contextualSpacing/>
    </w:pPr>
  </w:style>
  <w:style w:type="character" w:styleId="-">
    <w:name w:val="Hyperlink"/>
    <w:uiPriority w:val="99"/>
    <w:unhideWhenUsed/>
    <w:rsid w:val="002A7782"/>
    <w:rPr>
      <w:color w:val="0000FF"/>
      <w:u w:val="single"/>
    </w:rPr>
  </w:style>
  <w:style w:type="character" w:customStyle="1" w:styleId="K">
    <w:name w:val="Kανονική"/>
    <w:uiPriority w:val="99"/>
    <w:rsid w:val="002A7782"/>
    <w:rPr>
      <w:rFonts w:ascii="GrHelvetica" w:eastAsia="GrHelvetica" w:hAnsi="GrHelvetica"/>
      <w:noProof w:val="0"/>
      <w:sz w:val="18"/>
      <w:lang w:val="el-GR"/>
    </w:rPr>
  </w:style>
  <w:style w:type="paragraph" w:styleId="a6">
    <w:name w:val="Body Text Indent"/>
    <w:basedOn w:val="a"/>
    <w:link w:val="Char1"/>
    <w:uiPriority w:val="99"/>
    <w:unhideWhenUsed/>
    <w:rsid w:val="002A7782"/>
    <w:pPr>
      <w:spacing w:after="120" w:line="276" w:lineRule="auto"/>
      <w:ind w:left="283"/>
    </w:pPr>
    <w:rPr>
      <w:rFonts w:ascii="Calibri" w:eastAsia="Calibri" w:hAnsi="Calibri"/>
      <w:sz w:val="22"/>
      <w:szCs w:val="22"/>
      <w:lang w:val="x-none" w:eastAsia="en-US"/>
    </w:rPr>
  </w:style>
  <w:style w:type="character" w:customStyle="1" w:styleId="Char1">
    <w:name w:val="Σώμα κείμενου με εσοχή Char"/>
    <w:basedOn w:val="a0"/>
    <w:link w:val="a6"/>
    <w:uiPriority w:val="99"/>
    <w:rsid w:val="002A7782"/>
    <w:rPr>
      <w:rFonts w:ascii="Calibri" w:eastAsia="Calibri" w:hAnsi="Calibri" w:cs="Times New Roman"/>
      <w:lang w:val="x-none"/>
    </w:rPr>
  </w:style>
  <w:style w:type="paragraph" w:styleId="2">
    <w:name w:val="Body Text 2"/>
    <w:basedOn w:val="a"/>
    <w:link w:val="2Char"/>
    <w:uiPriority w:val="99"/>
    <w:unhideWhenUsed/>
    <w:rsid w:val="001869B8"/>
    <w:pPr>
      <w:spacing w:after="120" w:line="480" w:lineRule="auto"/>
    </w:pPr>
    <w:rPr>
      <w:rFonts w:ascii="Calibri" w:eastAsia="Calibri" w:hAnsi="Calibri"/>
      <w:sz w:val="22"/>
      <w:szCs w:val="22"/>
      <w:lang w:eastAsia="en-US"/>
    </w:rPr>
  </w:style>
  <w:style w:type="character" w:customStyle="1" w:styleId="2Char">
    <w:name w:val="Σώμα κείμενου 2 Char"/>
    <w:basedOn w:val="a0"/>
    <w:link w:val="2"/>
    <w:uiPriority w:val="99"/>
    <w:rsid w:val="001869B8"/>
    <w:rPr>
      <w:rFonts w:ascii="Calibri" w:eastAsia="Calibri" w:hAnsi="Calibri" w:cs="Times New Roman"/>
    </w:rPr>
  </w:style>
  <w:style w:type="paragraph" w:customStyle="1" w:styleId="Default">
    <w:name w:val="Default"/>
    <w:rsid w:val="00E30899"/>
    <w:pPr>
      <w:autoSpaceDE w:val="0"/>
      <w:autoSpaceDN w:val="0"/>
      <w:adjustRightInd w:val="0"/>
      <w:spacing w:after="0" w:line="240" w:lineRule="auto"/>
    </w:pPr>
    <w:rPr>
      <w:rFonts w:ascii="Cambria" w:hAnsi="Cambria" w:cs="Cambria"/>
      <w:color w:val="000000"/>
      <w:sz w:val="24"/>
      <w:szCs w:val="24"/>
    </w:rPr>
  </w:style>
  <w:style w:type="paragraph" w:styleId="-HTML">
    <w:name w:val="HTML Preformatted"/>
    <w:basedOn w:val="a"/>
    <w:link w:val="-HTMLChar"/>
    <w:uiPriority w:val="99"/>
    <w:unhideWhenUsed/>
    <w:rsid w:val="00E2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E200A7"/>
    <w:rPr>
      <w:rFonts w:ascii="Courier New" w:eastAsia="Times New Roman" w:hAnsi="Courier New" w:cs="Courier New"/>
      <w:sz w:val="20"/>
      <w:szCs w:val="20"/>
      <w:lang w:eastAsia="el-GR"/>
    </w:rPr>
  </w:style>
  <w:style w:type="paragraph" w:styleId="a7">
    <w:name w:val="header"/>
    <w:basedOn w:val="a"/>
    <w:link w:val="Char2"/>
    <w:uiPriority w:val="99"/>
    <w:unhideWhenUsed/>
    <w:rsid w:val="00474B66"/>
    <w:pPr>
      <w:tabs>
        <w:tab w:val="center" w:pos="4153"/>
        <w:tab w:val="right" w:pos="8306"/>
      </w:tabs>
    </w:pPr>
  </w:style>
  <w:style w:type="character" w:customStyle="1" w:styleId="Char2">
    <w:name w:val="Κεφαλίδα Char"/>
    <w:basedOn w:val="a0"/>
    <w:link w:val="a7"/>
    <w:uiPriority w:val="99"/>
    <w:rsid w:val="00474B66"/>
    <w:rPr>
      <w:rFonts w:ascii="Times New Roman" w:eastAsia="Times New Roman" w:hAnsi="Times New Roman" w:cs="Times New Roman"/>
      <w:sz w:val="24"/>
      <w:szCs w:val="24"/>
      <w:lang w:eastAsia="el-GR"/>
    </w:rPr>
  </w:style>
  <w:style w:type="paragraph" w:styleId="a8">
    <w:name w:val="footer"/>
    <w:basedOn w:val="a"/>
    <w:link w:val="Char3"/>
    <w:uiPriority w:val="99"/>
    <w:unhideWhenUsed/>
    <w:rsid w:val="00474B66"/>
    <w:pPr>
      <w:tabs>
        <w:tab w:val="center" w:pos="4153"/>
        <w:tab w:val="right" w:pos="8306"/>
      </w:tabs>
    </w:pPr>
  </w:style>
  <w:style w:type="character" w:customStyle="1" w:styleId="Char3">
    <w:name w:val="Υποσέλιδο Char"/>
    <w:basedOn w:val="a0"/>
    <w:link w:val="a8"/>
    <w:uiPriority w:val="99"/>
    <w:rsid w:val="00474B6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6799">
      <w:bodyDiv w:val="1"/>
      <w:marLeft w:val="0"/>
      <w:marRight w:val="0"/>
      <w:marTop w:val="0"/>
      <w:marBottom w:val="0"/>
      <w:divBdr>
        <w:top w:val="none" w:sz="0" w:space="0" w:color="auto"/>
        <w:left w:val="none" w:sz="0" w:space="0" w:color="auto"/>
        <w:bottom w:val="none" w:sz="0" w:space="0" w:color="auto"/>
        <w:right w:val="none" w:sz="0" w:space="0" w:color="auto"/>
      </w:divBdr>
    </w:div>
    <w:div w:id="934244554">
      <w:bodyDiv w:val="1"/>
      <w:marLeft w:val="0"/>
      <w:marRight w:val="0"/>
      <w:marTop w:val="0"/>
      <w:marBottom w:val="0"/>
      <w:divBdr>
        <w:top w:val="none" w:sz="0" w:space="0" w:color="auto"/>
        <w:left w:val="none" w:sz="0" w:space="0" w:color="auto"/>
        <w:bottom w:val="none" w:sz="0" w:space="0" w:color="auto"/>
        <w:right w:val="none" w:sz="0" w:space="0" w:color="auto"/>
      </w:divBdr>
    </w:div>
    <w:div w:id="1490175403">
      <w:bodyDiv w:val="1"/>
      <w:marLeft w:val="0"/>
      <w:marRight w:val="0"/>
      <w:marTop w:val="0"/>
      <w:marBottom w:val="0"/>
      <w:divBdr>
        <w:top w:val="none" w:sz="0" w:space="0" w:color="auto"/>
        <w:left w:val="none" w:sz="0" w:space="0" w:color="auto"/>
        <w:bottom w:val="none" w:sz="0" w:space="0" w:color="auto"/>
        <w:right w:val="none" w:sz="0" w:space="0" w:color="auto"/>
      </w:divBdr>
    </w:div>
    <w:div w:id="1499347470">
      <w:bodyDiv w:val="1"/>
      <w:marLeft w:val="0"/>
      <w:marRight w:val="0"/>
      <w:marTop w:val="0"/>
      <w:marBottom w:val="0"/>
      <w:divBdr>
        <w:top w:val="none" w:sz="0" w:space="0" w:color="auto"/>
        <w:left w:val="none" w:sz="0" w:space="0" w:color="auto"/>
        <w:bottom w:val="none" w:sz="0" w:space="0" w:color="auto"/>
        <w:right w:val="none" w:sz="0" w:space="0" w:color="auto"/>
      </w:divBdr>
    </w:div>
    <w:div w:id="1882589058">
      <w:bodyDiv w:val="1"/>
      <w:marLeft w:val="0"/>
      <w:marRight w:val="0"/>
      <w:marTop w:val="0"/>
      <w:marBottom w:val="0"/>
      <w:divBdr>
        <w:top w:val="none" w:sz="0" w:space="0" w:color="auto"/>
        <w:left w:val="none" w:sz="0" w:space="0" w:color="auto"/>
        <w:bottom w:val="none" w:sz="0" w:space="0" w:color="auto"/>
        <w:right w:val="none" w:sz="0" w:space="0" w:color="auto"/>
      </w:divBdr>
    </w:div>
    <w:div w:id="209158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nadmin.gov.gr" TargetMode="External"/><Relationship Id="rId4" Type="http://schemas.openxmlformats.org/officeDocument/2006/relationships/settings" Target="settings.xml"/><Relationship Id="rId9" Type="http://schemas.openxmlformats.org/officeDocument/2006/relationships/hyperlink" Target="mailto:webupload@ydmed.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2199</Words>
  <Characters>11877</Characters>
  <Application>Microsoft Office Word</Application>
  <DocSecurity>0</DocSecurity>
  <Lines>98</Lines>
  <Paragraphs>28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ΧΑΛΑΖΩΝΙΤΗ</dc:creator>
  <cp:lastModifiedBy>Eleni Valaka</cp:lastModifiedBy>
  <cp:revision>8</cp:revision>
  <dcterms:created xsi:type="dcterms:W3CDTF">2019-02-25T08:35:00Z</dcterms:created>
  <dcterms:modified xsi:type="dcterms:W3CDTF">2019-04-04T10:13:00Z</dcterms:modified>
</cp:coreProperties>
</file>