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B37C94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<v:textbox>
              <w:txbxContent>
                <w:p w:rsidR="00D76296" w:rsidRPr="0074764F" w:rsidRDefault="00D76296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B37C94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B37C9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7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</w:pict>
            </w:r>
          </w:p>
          <w:p w:rsidR="008C1DE9" w:rsidRDefault="001D6864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957B19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   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EF769E" w:rsidRPr="003D306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C05FF8">
              <w:fldChar w:fldCharType="begin"/>
            </w:r>
            <w:r w:rsidR="00880C93" w:rsidRPr="00704BB4">
              <w:rPr>
                <w:lang w:val="fr-FR"/>
              </w:rPr>
              <w:instrText xml:space="preserve"> HYPERLINK "mailto:p.karageorgi@ydmed.gov.gr" </w:instrText>
            </w:r>
            <w:r w:rsidR="00C05FF8">
              <w:fldChar w:fldCharType="separate"/>
            </w:r>
            <w:r w:rsidR="00566195" w:rsidRPr="00DF5C9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C05FF8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EF769E" w:rsidRDefault="00EF769E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D306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ydmed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gov.gr</w:t>
              </w:r>
            </w:hyperlink>
          </w:p>
          <w:p w:rsidR="001D6864" w:rsidRPr="00C26D5D" w:rsidRDefault="00235836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EF76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EF769E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E331E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B37C9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29</w:t>
            </w:r>
            <w:bookmarkStart w:id="0" w:name="_GoBack"/>
            <w:bookmarkEnd w:id="0"/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Ιανουαρίου</w:t>
            </w:r>
            <w:r w:rsidR="0041503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841B7F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96323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/431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41B7F" w:rsidRPr="00841B7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2903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66DBC" w:rsidRPr="00166DBC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166DB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166DBC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B37C9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95018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3A71BB" w:rsidRDefault="003A71B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9B4209" w:rsidRPr="00B4511F" w:rsidRDefault="009B4209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3A71BB" w:rsidRDefault="003A71BB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591AC3" w:rsidRDefault="00591AC3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6859D4" w:rsidRPr="001B19DD" w:rsidRDefault="00B31EAA" w:rsidP="001B19DD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l-GR"/>
        </w:rPr>
        <w:t>296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26447B">
        <w:rPr>
          <w:rFonts w:asciiTheme="minorHAnsi" w:hAnsiTheme="minorHAnsi" w:cs="Tahoma"/>
          <w:sz w:val="24"/>
          <w:szCs w:val="24"/>
          <w:lang w:val="el-GR"/>
        </w:rPr>
        <w:t>18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26447B">
        <w:rPr>
          <w:rFonts w:asciiTheme="minorHAnsi" w:hAnsiTheme="minorHAnsi" w:cs="Tahoma"/>
          <w:sz w:val="24"/>
          <w:szCs w:val="24"/>
          <w:lang w:val="el-GR"/>
        </w:rPr>
        <w:t>01-2019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F07FC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l-GR"/>
        </w:rPr>
        <w:t>17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</w:t>
      </w:r>
      <w:r w:rsidR="0026447B">
        <w:rPr>
          <w:rFonts w:asciiTheme="minorHAnsi" w:hAnsiTheme="minorHAnsi" w:cs="Tahoma"/>
          <w:sz w:val="24"/>
          <w:szCs w:val="24"/>
          <w:lang w:val="el-GR"/>
        </w:rPr>
        <w:t>01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.201</w:t>
      </w:r>
      <w:r w:rsidR="0026447B">
        <w:rPr>
          <w:rFonts w:asciiTheme="minorHAnsi" w:hAnsiTheme="minorHAnsi" w:cs="Tahoma"/>
          <w:sz w:val="24"/>
          <w:szCs w:val="24"/>
          <w:lang w:val="el-GR"/>
        </w:rPr>
        <w:t>9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D63F0E" w:rsidRPr="00D63F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4B2A05">
        <w:rPr>
          <w:rFonts w:asciiTheme="minorHAnsi" w:hAnsiTheme="minorHAnsi" w:cs="Tahoma"/>
          <w:sz w:val="24"/>
          <w:szCs w:val="24"/>
          <w:lang w:val="el-GR"/>
        </w:rPr>
        <w:t>/</w:t>
      </w:r>
      <w:r w:rsidR="0026447B">
        <w:rPr>
          <w:rFonts w:asciiTheme="minorHAnsi" w:hAnsiTheme="minorHAnsi" w:cs="Tahoma"/>
          <w:sz w:val="24"/>
          <w:szCs w:val="24"/>
          <w:lang w:val="el-GR"/>
        </w:rPr>
        <w:t>2/2019</w:t>
      </w:r>
      <w:r w:rsidR="001A5734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26447B">
        <w:rPr>
          <w:rFonts w:asciiTheme="minorHAnsi" w:hAnsiTheme="minorHAnsi" w:cs="Tahoma"/>
          <w:sz w:val="24"/>
          <w:szCs w:val="24"/>
          <w:lang w:val="el-GR"/>
        </w:rPr>
        <w:t>4141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θνικού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0A74E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l-GR"/>
        </w:rPr>
        <w:t>(</w:t>
      </w:r>
      <w:proofErr w:type="spellStart"/>
      <w:r w:rsidR="00D63F0E">
        <w:rPr>
          <w:rFonts w:asciiTheme="minorHAnsi" w:hAnsiTheme="minorHAnsi" w:cs="Tahoma"/>
          <w:sz w:val="24"/>
          <w:szCs w:val="24"/>
          <w:lang w:val="en-US"/>
        </w:rPr>
        <w:t>Secondment</w:t>
      </w:r>
      <w:proofErr w:type="spellEnd"/>
      <w:r w:rsidR="00D63F0E" w:rsidRPr="00D63F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3F0E">
        <w:rPr>
          <w:rFonts w:asciiTheme="minorHAnsi" w:hAnsiTheme="minorHAnsi" w:cs="Tahoma"/>
          <w:sz w:val="24"/>
          <w:szCs w:val="24"/>
          <w:lang w:val="en-US"/>
        </w:rPr>
        <w:t>of</w:t>
      </w:r>
      <w:r w:rsidR="00D63F0E" w:rsidRPr="00D63F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3F0E">
        <w:rPr>
          <w:rFonts w:asciiTheme="minorHAnsi" w:hAnsiTheme="minorHAnsi" w:cs="Tahoma"/>
          <w:sz w:val="24"/>
          <w:szCs w:val="24"/>
          <w:lang w:val="en-US"/>
        </w:rPr>
        <w:t>a</w:t>
      </w:r>
      <w:r w:rsidR="00D63F0E" w:rsidRPr="00D63F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3F0E">
        <w:rPr>
          <w:rFonts w:asciiTheme="minorHAnsi" w:hAnsiTheme="minorHAnsi" w:cs="Tahoma"/>
          <w:sz w:val="24"/>
          <w:szCs w:val="24"/>
          <w:lang w:val="en-US"/>
        </w:rPr>
        <w:t>n</w:t>
      </w:r>
      <w:r w:rsidR="0026447B">
        <w:rPr>
          <w:rFonts w:asciiTheme="minorHAnsi" w:hAnsiTheme="minorHAnsi" w:cs="Tahoma"/>
          <w:sz w:val="24"/>
          <w:szCs w:val="24"/>
          <w:lang w:val="en-US"/>
        </w:rPr>
        <w:t>ational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3F0E">
        <w:rPr>
          <w:rFonts w:asciiTheme="minorHAnsi" w:hAnsiTheme="minorHAnsi" w:cs="Tahoma"/>
          <w:sz w:val="24"/>
          <w:szCs w:val="24"/>
          <w:lang w:val="en-US"/>
        </w:rPr>
        <w:t>e</w:t>
      </w:r>
      <w:r w:rsidR="0026447B">
        <w:rPr>
          <w:rFonts w:asciiTheme="minorHAnsi" w:hAnsiTheme="minorHAnsi" w:cs="Tahoma"/>
          <w:sz w:val="24"/>
          <w:szCs w:val="24"/>
          <w:lang w:val="en-US"/>
        </w:rPr>
        <w:t>xpert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n-US"/>
        </w:rPr>
        <w:t>on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n-US"/>
        </w:rPr>
        <w:t>digital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n-US"/>
        </w:rPr>
        <w:t>services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n-US"/>
        </w:rPr>
        <w:t>for</w:t>
      </w:r>
      <w:r w:rsidR="0026447B" w:rsidRPr="0026447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47B">
        <w:rPr>
          <w:rFonts w:asciiTheme="minorHAnsi" w:hAnsiTheme="minorHAnsi" w:cs="Tahoma"/>
          <w:sz w:val="24"/>
          <w:szCs w:val="24"/>
          <w:lang w:val="en-US"/>
        </w:rPr>
        <w:t>delegates</w:t>
      </w:r>
      <w:r w:rsidR="001B19DD">
        <w:rPr>
          <w:rFonts w:asciiTheme="minorHAnsi" w:hAnsiTheme="minorHAnsi" w:cs="Tahoma"/>
          <w:sz w:val="24"/>
          <w:szCs w:val="24"/>
          <w:lang w:val="el-GR"/>
        </w:rPr>
        <w:t>).</w:t>
      </w:r>
    </w:p>
    <w:p w:rsidR="00CA4A9B" w:rsidRPr="001A5734" w:rsidRDefault="006859D4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 w:rsidRPr="00F240B7">
        <w:rPr>
          <w:rFonts w:asciiTheme="minorHAnsi" w:hAnsiTheme="minorHAnsi" w:cs="Tahoma"/>
          <w:sz w:val="24"/>
          <w:szCs w:val="24"/>
          <w:lang w:val="el-GR"/>
        </w:rPr>
        <w:t xml:space="preserve">         </w:t>
      </w:r>
      <w:r w:rsidR="009062CB"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1B19DD" w:rsidRPr="001B19DD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 xml:space="preserve"> Φεβρουαρίου</w:t>
      </w:r>
      <w:r w:rsidR="009B09B3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1A5734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0C3268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9B09B3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1A5734" w:rsidRPr="001A5734">
        <w:rPr>
          <w:rFonts w:asciiTheme="minorHAnsi" w:hAnsiTheme="minorHAnsi" w:cs="Tahoma"/>
          <w:b/>
          <w:sz w:val="24"/>
          <w:szCs w:val="24"/>
          <w:lang w:val="el-GR"/>
        </w:rPr>
        <w:t xml:space="preserve">:00 </w:t>
      </w:r>
      <w:proofErr w:type="spellStart"/>
      <w:r w:rsidR="001A5734" w:rsidRPr="001A5734">
        <w:rPr>
          <w:rFonts w:asciiTheme="minorHAnsi" w:hAnsiTheme="minorHAnsi" w:cs="Tahoma"/>
          <w:b/>
          <w:sz w:val="24"/>
          <w:szCs w:val="24"/>
          <w:lang w:val="el-GR"/>
        </w:rPr>
        <w:t>τ.ω</w:t>
      </w:r>
      <w:proofErr w:type="spellEnd"/>
      <w:r w:rsidR="001A5734" w:rsidRPr="001A5734">
        <w:rPr>
          <w:rFonts w:asciiTheme="minorHAnsi" w:hAnsiTheme="minorHAnsi" w:cs="Tahoma"/>
          <w:b/>
          <w:sz w:val="24"/>
          <w:szCs w:val="24"/>
          <w:lang w:val="el-GR"/>
        </w:rPr>
        <w:t>. Βρυξελλών.</w:t>
      </w:r>
    </w:p>
    <w:p w:rsidR="003A71BB" w:rsidRPr="00E81817" w:rsidRDefault="003A71B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6859D4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</w:t>
      </w: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57023" w:rsidRDefault="006859D4" w:rsidP="00704BB4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2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8</w:t>
      </w:r>
      <w:r w:rsidR="00340DCF" w:rsidRPr="00340DC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340DCF" w:rsidRPr="00340DCF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Φεβρουαρίου 2019.</w:t>
      </w:r>
    </w:p>
    <w:p w:rsidR="00704BB4" w:rsidRDefault="00704BB4" w:rsidP="00880C93">
      <w:pPr>
        <w:pStyle w:val="20"/>
        <w:spacing w:after="0" w:line="360" w:lineRule="auto"/>
        <w:ind w:left="0" w:firstLine="720"/>
        <w:jc w:val="center"/>
        <w:rPr>
          <w:rFonts w:asciiTheme="minorHAnsi" w:hAnsiTheme="minorHAnsi" w:cs="Tahoma"/>
          <w:sz w:val="24"/>
          <w:szCs w:val="24"/>
          <w:lang w:val="el-GR"/>
        </w:rPr>
      </w:pPr>
    </w:p>
    <w:p w:rsidR="00BB03E3" w:rsidRDefault="00BB03E3" w:rsidP="00655CF7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</w:t>
      </w:r>
      <w:r w:rsidR="00C26D5D"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Γενικής 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>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9B66B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5CF7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sectPr w:rsidR="00280642" w:rsidRPr="0074764F" w:rsidSect="00BB03E3">
      <w:footerReference w:type="default" r:id="rId13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96" w:rsidRDefault="00D76296">
      <w:r>
        <w:separator/>
      </w:r>
    </w:p>
  </w:endnote>
  <w:endnote w:type="continuationSeparator" w:id="0">
    <w:p w:rsidR="00D76296" w:rsidRDefault="00D7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96" w:rsidRDefault="00D7629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37C94" w:rsidRPr="00B37C94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D76296" w:rsidRDefault="00D762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96" w:rsidRDefault="00D76296">
      <w:r>
        <w:separator/>
      </w:r>
    </w:p>
  </w:footnote>
  <w:footnote w:type="continuationSeparator" w:id="0">
    <w:p w:rsidR="00D76296" w:rsidRDefault="00D7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71C10"/>
    <w:rsid w:val="00072598"/>
    <w:rsid w:val="000849DC"/>
    <w:rsid w:val="00091EBE"/>
    <w:rsid w:val="000A74EA"/>
    <w:rsid w:val="000C3268"/>
    <w:rsid w:val="000D6F52"/>
    <w:rsid w:val="000E0911"/>
    <w:rsid w:val="000E3E1B"/>
    <w:rsid w:val="000E7523"/>
    <w:rsid w:val="000F651B"/>
    <w:rsid w:val="00101071"/>
    <w:rsid w:val="00104AC9"/>
    <w:rsid w:val="00105BD1"/>
    <w:rsid w:val="0010726B"/>
    <w:rsid w:val="001119C0"/>
    <w:rsid w:val="00120662"/>
    <w:rsid w:val="00127208"/>
    <w:rsid w:val="001640D3"/>
    <w:rsid w:val="001663A0"/>
    <w:rsid w:val="00166DBC"/>
    <w:rsid w:val="00171CA5"/>
    <w:rsid w:val="001903CF"/>
    <w:rsid w:val="001A5734"/>
    <w:rsid w:val="001B0187"/>
    <w:rsid w:val="001B19DD"/>
    <w:rsid w:val="001C5035"/>
    <w:rsid w:val="001C57C3"/>
    <w:rsid w:val="001D6864"/>
    <w:rsid w:val="001F1982"/>
    <w:rsid w:val="00206E67"/>
    <w:rsid w:val="00210E26"/>
    <w:rsid w:val="002129EE"/>
    <w:rsid w:val="00217DF6"/>
    <w:rsid w:val="00227CB6"/>
    <w:rsid w:val="00235836"/>
    <w:rsid w:val="0024026E"/>
    <w:rsid w:val="0026447B"/>
    <w:rsid w:val="00270EEE"/>
    <w:rsid w:val="00272C19"/>
    <w:rsid w:val="00280642"/>
    <w:rsid w:val="00284FCC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159E"/>
    <w:rsid w:val="00330AB4"/>
    <w:rsid w:val="00331F89"/>
    <w:rsid w:val="00340DCF"/>
    <w:rsid w:val="0035232C"/>
    <w:rsid w:val="00356653"/>
    <w:rsid w:val="0035754E"/>
    <w:rsid w:val="00357C54"/>
    <w:rsid w:val="0038079A"/>
    <w:rsid w:val="00386B23"/>
    <w:rsid w:val="003A4940"/>
    <w:rsid w:val="003A71BB"/>
    <w:rsid w:val="003B1F66"/>
    <w:rsid w:val="003B6C8B"/>
    <w:rsid w:val="003C04C5"/>
    <w:rsid w:val="003C19AD"/>
    <w:rsid w:val="003D306B"/>
    <w:rsid w:val="003F20AD"/>
    <w:rsid w:val="0041503B"/>
    <w:rsid w:val="004263F9"/>
    <w:rsid w:val="004413A8"/>
    <w:rsid w:val="0045032E"/>
    <w:rsid w:val="00452526"/>
    <w:rsid w:val="004661DE"/>
    <w:rsid w:val="00472958"/>
    <w:rsid w:val="00487D02"/>
    <w:rsid w:val="00496AD7"/>
    <w:rsid w:val="004A361B"/>
    <w:rsid w:val="004A7DE0"/>
    <w:rsid w:val="004B013A"/>
    <w:rsid w:val="004B2A05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5B36DF"/>
    <w:rsid w:val="00613F91"/>
    <w:rsid w:val="00622428"/>
    <w:rsid w:val="00634036"/>
    <w:rsid w:val="00635F6B"/>
    <w:rsid w:val="006475F4"/>
    <w:rsid w:val="00655CF7"/>
    <w:rsid w:val="00674D7D"/>
    <w:rsid w:val="006859D4"/>
    <w:rsid w:val="0069739A"/>
    <w:rsid w:val="006B4268"/>
    <w:rsid w:val="006C077D"/>
    <w:rsid w:val="006C6E06"/>
    <w:rsid w:val="006D5A8E"/>
    <w:rsid w:val="00704BB4"/>
    <w:rsid w:val="00727358"/>
    <w:rsid w:val="00737B15"/>
    <w:rsid w:val="0074764F"/>
    <w:rsid w:val="0075007A"/>
    <w:rsid w:val="0076181C"/>
    <w:rsid w:val="0076208D"/>
    <w:rsid w:val="00777245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06780"/>
    <w:rsid w:val="008156F9"/>
    <w:rsid w:val="00841B7F"/>
    <w:rsid w:val="00857023"/>
    <w:rsid w:val="00863805"/>
    <w:rsid w:val="008659F1"/>
    <w:rsid w:val="00867A2A"/>
    <w:rsid w:val="00870174"/>
    <w:rsid w:val="00871FD9"/>
    <w:rsid w:val="008737D3"/>
    <w:rsid w:val="00880C93"/>
    <w:rsid w:val="00884462"/>
    <w:rsid w:val="00891A78"/>
    <w:rsid w:val="008A3DFB"/>
    <w:rsid w:val="008A4EF8"/>
    <w:rsid w:val="008A601C"/>
    <w:rsid w:val="008B553F"/>
    <w:rsid w:val="008C1158"/>
    <w:rsid w:val="008C1DE9"/>
    <w:rsid w:val="008D0F3D"/>
    <w:rsid w:val="008D2F80"/>
    <w:rsid w:val="008D6218"/>
    <w:rsid w:val="008E48C1"/>
    <w:rsid w:val="008F6B20"/>
    <w:rsid w:val="0090212D"/>
    <w:rsid w:val="009047AF"/>
    <w:rsid w:val="009062CB"/>
    <w:rsid w:val="00912F19"/>
    <w:rsid w:val="00913708"/>
    <w:rsid w:val="00941144"/>
    <w:rsid w:val="00944E3A"/>
    <w:rsid w:val="009466DB"/>
    <w:rsid w:val="00957B19"/>
    <w:rsid w:val="00963239"/>
    <w:rsid w:val="009962D1"/>
    <w:rsid w:val="009A408C"/>
    <w:rsid w:val="009B09B3"/>
    <w:rsid w:val="009B4209"/>
    <w:rsid w:val="009B61D1"/>
    <w:rsid w:val="009B66B7"/>
    <w:rsid w:val="009C1C5A"/>
    <w:rsid w:val="009C1E21"/>
    <w:rsid w:val="009D1AA2"/>
    <w:rsid w:val="009E57F2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67336"/>
    <w:rsid w:val="00A677D0"/>
    <w:rsid w:val="00A720AF"/>
    <w:rsid w:val="00A77DB7"/>
    <w:rsid w:val="00A84421"/>
    <w:rsid w:val="00A85264"/>
    <w:rsid w:val="00AA3C9E"/>
    <w:rsid w:val="00AA4D7D"/>
    <w:rsid w:val="00AC5F8D"/>
    <w:rsid w:val="00AD146F"/>
    <w:rsid w:val="00AD669C"/>
    <w:rsid w:val="00AD746D"/>
    <w:rsid w:val="00AF2AC4"/>
    <w:rsid w:val="00AF37AD"/>
    <w:rsid w:val="00B04E4E"/>
    <w:rsid w:val="00B12D64"/>
    <w:rsid w:val="00B16398"/>
    <w:rsid w:val="00B31EAA"/>
    <w:rsid w:val="00B330D4"/>
    <w:rsid w:val="00B33A25"/>
    <w:rsid w:val="00B346C7"/>
    <w:rsid w:val="00B37C94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9201A"/>
    <w:rsid w:val="00BB03E3"/>
    <w:rsid w:val="00BE7819"/>
    <w:rsid w:val="00BF7F9E"/>
    <w:rsid w:val="00C05FF8"/>
    <w:rsid w:val="00C26D5D"/>
    <w:rsid w:val="00C44E1E"/>
    <w:rsid w:val="00C46E79"/>
    <w:rsid w:val="00C65109"/>
    <w:rsid w:val="00C77788"/>
    <w:rsid w:val="00C83ED4"/>
    <w:rsid w:val="00C84C5B"/>
    <w:rsid w:val="00C863B1"/>
    <w:rsid w:val="00C95018"/>
    <w:rsid w:val="00CA1D54"/>
    <w:rsid w:val="00CA4A9B"/>
    <w:rsid w:val="00CB28B2"/>
    <w:rsid w:val="00CB5B36"/>
    <w:rsid w:val="00CC5C42"/>
    <w:rsid w:val="00CC7BC5"/>
    <w:rsid w:val="00CD70D0"/>
    <w:rsid w:val="00CF5C10"/>
    <w:rsid w:val="00D20F87"/>
    <w:rsid w:val="00D22858"/>
    <w:rsid w:val="00D46AE3"/>
    <w:rsid w:val="00D63F0E"/>
    <w:rsid w:val="00D7352F"/>
    <w:rsid w:val="00D76296"/>
    <w:rsid w:val="00D90212"/>
    <w:rsid w:val="00DB007B"/>
    <w:rsid w:val="00DC0C6A"/>
    <w:rsid w:val="00DC0C78"/>
    <w:rsid w:val="00DC30FF"/>
    <w:rsid w:val="00DF78C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81817"/>
    <w:rsid w:val="00E853AB"/>
    <w:rsid w:val="00E874C4"/>
    <w:rsid w:val="00E96AB7"/>
    <w:rsid w:val="00EA79FE"/>
    <w:rsid w:val="00EB72AF"/>
    <w:rsid w:val="00EF2056"/>
    <w:rsid w:val="00EF21AB"/>
    <w:rsid w:val="00EF3C95"/>
    <w:rsid w:val="00EF769E"/>
    <w:rsid w:val="00F062FB"/>
    <w:rsid w:val="00F0670A"/>
    <w:rsid w:val="00F07FCA"/>
    <w:rsid w:val="00F15B70"/>
    <w:rsid w:val="00F240B7"/>
    <w:rsid w:val="00F325B0"/>
    <w:rsid w:val="00F42618"/>
    <w:rsid w:val="00F51305"/>
    <w:rsid w:val="00F5496E"/>
    <w:rsid w:val="00F61675"/>
    <w:rsid w:val="00F62AAC"/>
    <w:rsid w:val="00F7326D"/>
    <w:rsid w:val="00F73583"/>
    <w:rsid w:val="00F77682"/>
    <w:rsid w:val="00FB7C66"/>
    <w:rsid w:val="00FD109B"/>
    <w:rsid w:val="00FE331E"/>
    <w:rsid w:val="00FE5060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72E4-47D6-4C54-A572-F88C2163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65</cp:revision>
  <cp:lastPrinted>2019-01-29T06:29:00Z</cp:lastPrinted>
  <dcterms:created xsi:type="dcterms:W3CDTF">2017-02-02T10:39:00Z</dcterms:created>
  <dcterms:modified xsi:type="dcterms:W3CDTF">2019-01-29T08:00:00Z</dcterms:modified>
</cp:coreProperties>
</file>