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1" w:type="dxa"/>
        <w:tblLayout w:type="fixed"/>
        <w:tblLook w:val="0000" w:firstRow="0" w:lastRow="0" w:firstColumn="0" w:lastColumn="0" w:noHBand="0" w:noVBand="0"/>
      </w:tblPr>
      <w:tblGrid>
        <w:gridCol w:w="5070"/>
        <w:gridCol w:w="4111"/>
      </w:tblGrid>
      <w:tr w:rsidR="00C41129" w:rsidRPr="00645204" w:rsidTr="000F70EE">
        <w:trPr>
          <w:cantSplit/>
          <w:trHeight w:val="2701"/>
        </w:trPr>
        <w:tc>
          <w:tcPr>
            <w:tcW w:w="5070" w:type="dxa"/>
            <w:shd w:val="clear" w:color="auto" w:fill="auto"/>
          </w:tcPr>
          <w:p w:rsidR="00C41129" w:rsidRPr="005A0466" w:rsidRDefault="00C41129" w:rsidP="00405FB2">
            <w:pPr>
              <w:jc w:val="center"/>
              <w:rPr>
                <w:rFonts w:ascii="Book Antiqua" w:hAnsi="Book Antiqua"/>
                <w:b/>
              </w:rPr>
            </w:pPr>
            <w:bookmarkStart w:id="0" w:name="_GoBack"/>
            <w:bookmarkEnd w:id="0"/>
            <w:r>
              <w:rPr>
                <w:rFonts w:ascii="Book Antiqua" w:hAnsi="Book Antiqua"/>
                <w:noProof/>
                <w:sz w:val="22"/>
                <w:szCs w:val="22"/>
              </w:rPr>
              <w:drawing>
                <wp:inline distT="0" distB="0" distL="0" distR="0">
                  <wp:extent cx="495300" cy="4953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129" w:rsidRPr="00A3176C" w:rsidRDefault="00C41129" w:rsidP="00405FB2">
            <w:pPr>
              <w:pStyle w:val="7"/>
              <w:jc w:val="center"/>
              <w:rPr>
                <w:i w:val="0"/>
                <w:iCs w:val="0"/>
              </w:rPr>
            </w:pPr>
            <w:r w:rsidRPr="00A3176C">
              <w:rPr>
                <w:i w:val="0"/>
                <w:iCs w:val="0"/>
                <w:sz w:val="22"/>
                <w:szCs w:val="22"/>
              </w:rPr>
              <w:t>ΕΛΛΗΝΙΚΗ ΔΗΜΟΚΡΑΤΙΑ</w:t>
            </w:r>
          </w:p>
          <w:p w:rsidR="00C41129" w:rsidRPr="00A3176C" w:rsidRDefault="00C41129" w:rsidP="00405FB2">
            <w:pPr>
              <w:pStyle w:val="a3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A3176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ΥΠΟΥΡΓΕΙΟ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ΔΙΟΙΚΗΤΙΚΗΣ ΑΝΑΣΥΓΚΡΟΤΗΣΗΣ</w:t>
            </w:r>
            <w:r w:rsidRPr="00A3176C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</w:p>
          <w:p w:rsidR="00C41129" w:rsidRPr="005A0466" w:rsidRDefault="00C41129" w:rsidP="00405FB2">
            <w:pPr>
              <w:pStyle w:val="2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noProof/>
                <w:sz w:val="22"/>
                <w:szCs w:val="22"/>
                <w:lang w:val="el-GR"/>
              </w:rPr>
              <w:drawing>
                <wp:inline distT="0" distB="0" distL="0" distR="0">
                  <wp:extent cx="2152650" cy="47625"/>
                  <wp:effectExtent l="19050" t="0" r="0" b="0"/>
                  <wp:docPr id="2" name="Εικόνα 2" descr="BD21307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BD21307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129" w:rsidRDefault="00C41129" w:rsidP="00405FB2">
            <w:pPr>
              <w:pStyle w:val="2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 w:rsidRPr="005A0466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ΓΕΝΙΚΗ ΔΙΕΥΘΥΝΣΗ </w:t>
            </w:r>
            <w:r w:rsidR="0051356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ΟΙΚΟΝΟΜΙΚΩΝ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             &amp; </w:t>
            </w:r>
            <w:r w:rsidR="0051356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ΔΙΟΙΚΗΤΙΚΩΝ   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ΥΠΗΡΕΣΙΩΝ</w:t>
            </w:r>
          </w:p>
          <w:p w:rsidR="00864DCA" w:rsidRPr="00D25856" w:rsidRDefault="00864DCA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ΔΙΕΥΘΥΝΣΗ ΠΡΟΫΠΟΛΟΓΙΣΜΟΥ </w:t>
            </w:r>
            <w:r w:rsidR="00007CD0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&amp;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ΔΗΜΟΣΙΟΝΟΜΙΚΩΝ ΑΝΑΦΟΡΩΝ</w:t>
            </w:r>
          </w:p>
          <w:p w:rsidR="00D25856" w:rsidRDefault="00D25856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</w:p>
          <w:p w:rsidR="00D25856" w:rsidRPr="00D25856" w:rsidRDefault="00D25856" w:rsidP="00D25856">
            <w:pPr>
              <w:pStyle w:val="2"/>
              <w:spacing w:line="276" w:lineRule="auto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TMHMA</w:t>
            </w:r>
            <w:r w:rsidRPr="00D25856"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OIKONOMI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l-GR"/>
              </w:rPr>
              <w:t>ΚΗΣ ΕΠΟΠΤΕΙΑΣ ΦΟΡΕΩΝ, ΚΡΑΤΙΚΩΝ ΕΝΙΣΧΥΣΕΩΝ ΚΑΙ ΔΗΜΟΣΙΟΝΟΜΙΚΩΝ ΑΝΑΦΟΡΩΝ</w:t>
            </w:r>
          </w:p>
        </w:tc>
        <w:tc>
          <w:tcPr>
            <w:tcW w:w="4111" w:type="dxa"/>
            <w:tcBorders>
              <w:left w:val="nil"/>
            </w:tcBorders>
          </w:tcPr>
          <w:p w:rsidR="00C41129" w:rsidRPr="00442BCF" w:rsidRDefault="00C41129" w:rsidP="00405FB2">
            <w:pPr>
              <w:rPr>
                <w:rFonts w:ascii="Book Antiqua" w:hAnsi="Book Antiqua" w:cs="Arial"/>
                <w:b/>
                <w:bCs/>
                <w:u w:val="single"/>
              </w:rPr>
            </w:pPr>
          </w:p>
          <w:p w:rsidR="00C41129" w:rsidRDefault="00C41129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Pr="000E5A2E" w:rsidRDefault="00D25856" w:rsidP="00D25856">
            <w:pPr>
              <w:pStyle w:val="9"/>
              <w:spacing w:before="0"/>
              <w:ind w:left="72"/>
              <w:rPr>
                <w:rFonts w:ascii="Book Antiqua" w:hAnsi="Book Antiqua"/>
                <w:b/>
                <w:bCs/>
                <w:u w:val="single"/>
              </w:rPr>
            </w:pPr>
            <w:r w:rsidRPr="00A3176C">
              <w:rPr>
                <w:rFonts w:ascii="Book Antiqua" w:hAnsi="Book Antiqua" w:cs="Arial"/>
                <w:b/>
                <w:bCs/>
              </w:rPr>
              <w:t>Αθήνα,</w:t>
            </w:r>
            <w:r w:rsidR="00EB2529">
              <w:rPr>
                <w:rFonts w:ascii="Book Antiqua" w:hAnsi="Book Antiqua" w:cs="Arial"/>
                <w:b/>
                <w:bCs/>
              </w:rPr>
              <w:t xml:space="preserve"> </w:t>
            </w:r>
            <w:r w:rsidR="00D94FAD">
              <w:rPr>
                <w:rFonts w:ascii="Book Antiqua" w:hAnsi="Book Antiqua" w:cs="Arial"/>
                <w:b/>
                <w:bCs/>
              </w:rPr>
              <w:t>27</w:t>
            </w:r>
            <w:r w:rsidRPr="00A3176C">
              <w:rPr>
                <w:rFonts w:ascii="Book Antiqua" w:hAnsi="Book Antiqua" w:cs="Arial"/>
                <w:b/>
                <w:bCs/>
              </w:rPr>
              <w:t xml:space="preserve"> </w:t>
            </w:r>
            <w:r w:rsidR="009E4DBF">
              <w:rPr>
                <w:rFonts w:ascii="Book Antiqua" w:hAnsi="Book Antiqua" w:cs="Arial"/>
                <w:b/>
                <w:bCs/>
              </w:rPr>
              <w:t xml:space="preserve"> </w:t>
            </w:r>
            <w:r w:rsidR="00D06180">
              <w:rPr>
                <w:rFonts w:ascii="Book Antiqua" w:hAnsi="Book Antiqua" w:cs="Arial"/>
                <w:b/>
                <w:bCs/>
              </w:rPr>
              <w:t xml:space="preserve">Νοεμβρίου  </w:t>
            </w:r>
            <w:r w:rsidR="00724C27">
              <w:rPr>
                <w:rFonts w:ascii="Book Antiqua" w:hAnsi="Book Antiqua" w:cs="Arial"/>
                <w:b/>
                <w:bCs/>
              </w:rPr>
              <w:t>2018</w:t>
            </w:r>
          </w:p>
          <w:p w:rsidR="00D25856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D25856" w:rsidRPr="00B178A2" w:rsidRDefault="00D25856" w:rsidP="00D25856">
            <w:pPr>
              <w:ind w:left="72" w:right="1332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 ΔΙΠΔΑ/Φ.</w:t>
            </w:r>
            <w:r w:rsidRPr="00864DCA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Pr="00235D20">
              <w:rPr>
                <w:rFonts w:ascii="Book Antiqua" w:hAnsi="Book Antiqua"/>
                <w:b/>
                <w:bCs/>
                <w:sz w:val="22"/>
                <w:szCs w:val="22"/>
              </w:rPr>
              <w:t>.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>ΔΑ</w:t>
            </w:r>
            <w:r w:rsidRPr="00B10AB7">
              <w:rPr>
                <w:rFonts w:ascii="Book Antiqua" w:hAnsi="Book Antiqua"/>
                <w:b/>
                <w:bCs/>
                <w:sz w:val="22"/>
                <w:szCs w:val="22"/>
              </w:rPr>
              <w:t>/</w:t>
            </w:r>
            <w:r w:rsidR="000C550B">
              <w:rPr>
                <w:rFonts w:ascii="Book Antiqua" w:hAnsi="Book Antiqua"/>
                <w:b/>
                <w:bCs/>
                <w:sz w:val="22"/>
                <w:szCs w:val="22"/>
              </w:rPr>
              <w:t>50</w:t>
            </w:r>
            <w:r w:rsidR="00982D59">
              <w:rPr>
                <w:rFonts w:ascii="Book Antiqua" w:hAnsi="Book Antiqua"/>
                <w:b/>
                <w:bCs/>
                <w:sz w:val="22"/>
                <w:szCs w:val="22"/>
              </w:rPr>
              <w:t>/</w:t>
            </w:r>
          </w:p>
          <w:p w:rsidR="00D25856" w:rsidRPr="00294119" w:rsidRDefault="00D25856" w:rsidP="00405FB2">
            <w:pPr>
              <w:rPr>
                <w:rFonts w:ascii="Book Antiqua" w:hAnsi="Book Antiqua"/>
                <w:i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-13413"/>
        <w:tblW w:w="0" w:type="auto"/>
        <w:tblLook w:val="04A0" w:firstRow="1" w:lastRow="0" w:firstColumn="1" w:lastColumn="0" w:noHBand="0" w:noVBand="1"/>
      </w:tblPr>
      <w:tblGrid>
        <w:gridCol w:w="2093"/>
      </w:tblGrid>
      <w:tr w:rsidR="00C41129" w:rsidRPr="005A0466" w:rsidTr="00405FB2">
        <w:tc>
          <w:tcPr>
            <w:tcW w:w="2093" w:type="dxa"/>
          </w:tcPr>
          <w:p w:rsidR="00C41129" w:rsidRPr="005A0466" w:rsidRDefault="00C41129" w:rsidP="00405FB2">
            <w:pPr>
              <w:jc w:val="both"/>
              <w:rPr>
                <w:rFonts w:ascii="Book Antiqua" w:hAnsi="Book Antiqua"/>
              </w:rPr>
            </w:pPr>
          </w:p>
        </w:tc>
      </w:tr>
    </w:tbl>
    <w:p w:rsidR="00864DCA" w:rsidRDefault="00864DCA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0788E" w:rsidRDefault="00C41129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3F321A">
        <w:rPr>
          <w:rFonts w:ascii="Book Antiqua" w:hAnsi="Book Antiqua"/>
          <w:b/>
          <w:sz w:val="22"/>
          <w:szCs w:val="22"/>
        </w:rPr>
        <w:t xml:space="preserve">Θέμα:  </w:t>
      </w:r>
      <w:r w:rsidR="00F0788E">
        <w:rPr>
          <w:rFonts w:ascii="Book Antiqua" w:hAnsi="Book Antiqua"/>
          <w:b/>
          <w:sz w:val="22"/>
          <w:szCs w:val="22"/>
        </w:rPr>
        <w:t xml:space="preserve">«Στοιχεία εκτέλεσης προϋπολογισμού </w:t>
      </w:r>
      <w:r w:rsidR="00234C24">
        <w:rPr>
          <w:rFonts w:ascii="Book Antiqua" w:hAnsi="Book Antiqua"/>
          <w:b/>
          <w:sz w:val="22"/>
          <w:szCs w:val="22"/>
        </w:rPr>
        <w:t>Υπ</w:t>
      </w:r>
      <w:r w:rsidR="00CB4E0D">
        <w:rPr>
          <w:rFonts w:ascii="Book Antiqua" w:hAnsi="Book Antiqua"/>
          <w:b/>
          <w:sz w:val="22"/>
          <w:szCs w:val="22"/>
        </w:rPr>
        <w:t>ουργείου</w:t>
      </w:r>
      <w:r w:rsidR="00234C24">
        <w:rPr>
          <w:rFonts w:ascii="Book Antiqua" w:hAnsi="Book Antiqua"/>
          <w:b/>
          <w:sz w:val="22"/>
          <w:szCs w:val="22"/>
        </w:rPr>
        <w:t xml:space="preserve"> Διοικητικής Ανασυγκρότησης</w:t>
      </w:r>
      <w:r w:rsidR="00CB4E0D">
        <w:rPr>
          <w:rFonts w:ascii="Book Antiqua" w:hAnsi="Book Antiqua"/>
          <w:b/>
          <w:sz w:val="22"/>
          <w:szCs w:val="22"/>
        </w:rPr>
        <w:t xml:space="preserve"> </w:t>
      </w:r>
      <w:r w:rsidR="0043703A">
        <w:rPr>
          <w:rFonts w:ascii="Book Antiqua" w:hAnsi="Book Antiqua"/>
          <w:b/>
          <w:sz w:val="22"/>
          <w:szCs w:val="22"/>
        </w:rPr>
        <w:t xml:space="preserve">(Ε.Φ. </w:t>
      </w:r>
      <w:r w:rsidR="00CB4E0D">
        <w:rPr>
          <w:rFonts w:ascii="Book Antiqua" w:hAnsi="Book Antiqua"/>
          <w:b/>
          <w:sz w:val="22"/>
          <w:szCs w:val="22"/>
        </w:rPr>
        <w:t>05-150</w:t>
      </w:r>
      <w:r w:rsidR="00C24225">
        <w:rPr>
          <w:rFonts w:ascii="Book Antiqua" w:hAnsi="Book Antiqua"/>
          <w:b/>
          <w:sz w:val="22"/>
          <w:szCs w:val="22"/>
        </w:rPr>
        <w:t xml:space="preserve">) </w:t>
      </w:r>
      <w:r w:rsidR="00280687">
        <w:rPr>
          <w:rFonts w:ascii="Book Antiqua" w:hAnsi="Book Antiqua"/>
          <w:b/>
          <w:sz w:val="22"/>
          <w:szCs w:val="22"/>
        </w:rPr>
        <w:t>περιόδου Ιανουαρίου –</w:t>
      </w:r>
      <w:r w:rsidR="003E2581">
        <w:rPr>
          <w:rFonts w:ascii="Book Antiqua" w:hAnsi="Book Antiqua"/>
          <w:b/>
          <w:sz w:val="22"/>
          <w:szCs w:val="22"/>
        </w:rPr>
        <w:t xml:space="preserve"> </w:t>
      </w:r>
      <w:r w:rsidR="00851F72">
        <w:rPr>
          <w:rFonts w:ascii="Book Antiqua" w:hAnsi="Book Antiqua"/>
          <w:b/>
          <w:sz w:val="22"/>
          <w:szCs w:val="22"/>
        </w:rPr>
        <w:t>Ιου</w:t>
      </w:r>
      <w:r w:rsidR="000C550B">
        <w:rPr>
          <w:rFonts w:ascii="Book Antiqua" w:hAnsi="Book Antiqua"/>
          <w:b/>
          <w:sz w:val="22"/>
          <w:szCs w:val="22"/>
        </w:rPr>
        <w:t>λ</w:t>
      </w:r>
      <w:r w:rsidR="00851F72">
        <w:rPr>
          <w:rFonts w:ascii="Book Antiqua" w:hAnsi="Book Antiqua"/>
          <w:b/>
          <w:sz w:val="22"/>
          <w:szCs w:val="22"/>
        </w:rPr>
        <w:t>ίου</w:t>
      </w:r>
      <w:r w:rsidR="00D54093">
        <w:rPr>
          <w:rFonts w:ascii="Book Antiqua" w:hAnsi="Book Antiqua"/>
          <w:b/>
          <w:sz w:val="22"/>
          <w:szCs w:val="22"/>
        </w:rPr>
        <w:t xml:space="preserve"> 2018</w:t>
      </w:r>
      <w:r w:rsidR="00F0788E">
        <w:rPr>
          <w:rFonts w:ascii="Book Antiqua" w:hAnsi="Book Antiqua"/>
          <w:b/>
          <w:sz w:val="22"/>
          <w:szCs w:val="22"/>
        </w:rPr>
        <w:t>».</w:t>
      </w:r>
    </w:p>
    <w:p w:rsidR="00F0788E" w:rsidRDefault="00F0788E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F0788E" w:rsidRPr="00BF7B16" w:rsidRDefault="00F0788E" w:rsidP="00D07A9F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Σχετ: Η υπ΄ αριθμ. ΔΗΔ/φ.40/17742/5.6.2015 εγκύκλιος τ</w:t>
      </w:r>
      <w:r w:rsidR="00D07A9F">
        <w:rPr>
          <w:rFonts w:ascii="Book Antiqua" w:hAnsi="Book Antiqua"/>
          <w:b/>
          <w:sz w:val="22"/>
          <w:szCs w:val="22"/>
        </w:rPr>
        <w:t>ου Υπουργείου Εσωτερικών και Διοικητικής Ανασυγκρότησης με θέμα «Εφαρμογή των διατάξεων του άρθρου 10</w:t>
      </w:r>
      <w:r w:rsidR="00D07A9F" w:rsidRPr="00D07A9F">
        <w:rPr>
          <w:rFonts w:ascii="Book Antiqua" w:hAnsi="Book Antiqua"/>
          <w:b/>
          <w:sz w:val="22"/>
          <w:szCs w:val="22"/>
          <w:vertAlign w:val="superscript"/>
        </w:rPr>
        <w:t>Α</w:t>
      </w:r>
      <w:r w:rsidR="00D07A9F">
        <w:rPr>
          <w:rFonts w:ascii="Book Antiqua" w:hAnsi="Book Antiqua"/>
          <w:b/>
          <w:sz w:val="22"/>
          <w:szCs w:val="22"/>
        </w:rPr>
        <w:t xml:space="preserve"> του ν.3861/2010, όπως προστέθηκε με το άρθρο 15 του ν.4305/2014».</w:t>
      </w:r>
      <w:r w:rsidR="00D07A9F">
        <w:rPr>
          <w:rFonts w:ascii="Book Antiqua" w:hAnsi="Book Antiqua"/>
          <w:b/>
          <w:sz w:val="22"/>
          <w:szCs w:val="22"/>
        </w:rPr>
        <w:br/>
      </w:r>
    </w:p>
    <w:p w:rsidR="00F44CD4" w:rsidRDefault="00BF7B16" w:rsidP="00F44CD4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D07A9F">
        <w:rPr>
          <w:rFonts w:ascii="Book Antiqua" w:hAnsi="Book Antiqua"/>
          <w:sz w:val="22"/>
          <w:szCs w:val="22"/>
        </w:rPr>
        <w:t xml:space="preserve">Σε εφαρμογή του ανωτέρω σχετικού </w:t>
      </w:r>
      <w:r>
        <w:rPr>
          <w:rFonts w:ascii="Book Antiqua" w:hAnsi="Book Antiqua"/>
          <w:sz w:val="22"/>
          <w:szCs w:val="22"/>
        </w:rPr>
        <w:t>παρατίθενται στοιχεία εκτέλεσ</w:t>
      </w:r>
      <w:r w:rsidR="00B74814">
        <w:rPr>
          <w:rFonts w:ascii="Book Antiqua" w:hAnsi="Book Antiqua"/>
          <w:sz w:val="22"/>
          <w:szCs w:val="22"/>
        </w:rPr>
        <w:t xml:space="preserve">ης του προϋπολογισμού </w:t>
      </w:r>
      <w:r w:rsidR="00280687">
        <w:rPr>
          <w:rFonts w:ascii="Book Antiqua" w:hAnsi="Book Antiqua"/>
          <w:sz w:val="22"/>
          <w:szCs w:val="22"/>
        </w:rPr>
        <w:t xml:space="preserve">περιόδου </w:t>
      </w:r>
      <w:r w:rsidR="00280687" w:rsidRPr="00280687">
        <w:rPr>
          <w:rFonts w:ascii="Book Antiqua" w:hAnsi="Book Antiqua"/>
          <w:b/>
          <w:sz w:val="22"/>
          <w:szCs w:val="22"/>
        </w:rPr>
        <w:t xml:space="preserve">Ιανουαρίου </w:t>
      </w:r>
      <w:r w:rsidR="00D54093">
        <w:rPr>
          <w:rFonts w:ascii="Book Antiqua" w:hAnsi="Book Antiqua"/>
          <w:b/>
          <w:sz w:val="22"/>
          <w:szCs w:val="22"/>
        </w:rPr>
        <w:t>–</w:t>
      </w:r>
      <w:r w:rsidR="00280687" w:rsidRPr="00280687">
        <w:rPr>
          <w:rFonts w:ascii="Book Antiqua" w:hAnsi="Book Antiqua"/>
          <w:b/>
          <w:sz w:val="22"/>
          <w:szCs w:val="22"/>
        </w:rPr>
        <w:t xml:space="preserve"> </w:t>
      </w:r>
      <w:r w:rsidR="00851F72">
        <w:rPr>
          <w:rFonts w:ascii="Book Antiqua" w:hAnsi="Book Antiqua"/>
          <w:b/>
          <w:sz w:val="22"/>
          <w:szCs w:val="22"/>
        </w:rPr>
        <w:t>Ιου</w:t>
      </w:r>
      <w:r w:rsidR="000C550B">
        <w:rPr>
          <w:rFonts w:ascii="Book Antiqua" w:hAnsi="Book Antiqua"/>
          <w:b/>
          <w:sz w:val="22"/>
          <w:szCs w:val="22"/>
        </w:rPr>
        <w:t>λ</w:t>
      </w:r>
      <w:r w:rsidR="00851F72">
        <w:rPr>
          <w:rFonts w:ascii="Book Antiqua" w:hAnsi="Book Antiqua"/>
          <w:b/>
          <w:sz w:val="22"/>
          <w:szCs w:val="22"/>
        </w:rPr>
        <w:t>ίου</w:t>
      </w:r>
      <w:r w:rsidR="002D7155">
        <w:rPr>
          <w:rFonts w:ascii="Book Antiqua" w:hAnsi="Book Antiqua"/>
          <w:b/>
          <w:sz w:val="22"/>
          <w:szCs w:val="22"/>
        </w:rPr>
        <w:t xml:space="preserve"> </w:t>
      </w:r>
      <w:r w:rsidR="00D54093">
        <w:rPr>
          <w:rFonts w:ascii="Book Antiqua" w:hAnsi="Book Antiqua"/>
          <w:b/>
          <w:sz w:val="22"/>
          <w:szCs w:val="22"/>
        </w:rPr>
        <w:t xml:space="preserve"> 2018</w:t>
      </w:r>
      <w:r w:rsidR="005C65AD" w:rsidRPr="005C65A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του </w:t>
      </w:r>
      <w:r w:rsidR="00234C24" w:rsidRPr="00234C24">
        <w:rPr>
          <w:rFonts w:ascii="Book Antiqua" w:hAnsi="Book Antiqua"/>
          <w:sz w:val="22"/>
          <w:szCs w:val="22"/>
        </w:rPr>
        <w:t xml:space="preserve">Υπουργείου Διοικητικής Ανασυγκρότησης </w:t>
      </w:r>
      <w:r w:rsidR="00CB4E0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(Ε.Φ. </w:t>
      </w:r>
      <w:r w:rsidR="00CB4E0D">
        <w:rPr>
          <w:rFonts w:ascii="Book Antiqua" w:hAnsi="Book Antiqua"/>
          <w:sz w:val="22"/>
          <w:szCs w:val="22"/>
        </w:rPr>
        <w:t>05-150</w:t>
      </w:r>
      <w:r>
        <w:rPr>
          <w:rFonts w:ascii="Book Antiqua" w:hAnsi="Book Antiqua"/>
          <w:sz w:val="22"/>
          <w:szCs w:val="22"/>
        </w:rPr>
        <w:t>):</w:t>
      </w:r>
    </w:p>
    <w:p w:rsidR="00F44CD4" w:rsidRDefault="00F44CD4" w:rsidP="00F44CD4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tbl>
      <w:tblPr>
        <w:tblW w:w="5989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852"/>
        <w:gridCol w:w="3403"/>
        <w:gridCol w:w="2413"/>
        <w:gridCol w:w="1901"/>
        <w:gridCol w:w="1639"/>
      </w:tblGrid>
      <w:tr w:rsidR="00F44CD4" w:rsidRPr="00AF51A3" w:rsidTr="00D06180">
        <w:trPr>
          <w:trHeight w:val="315"/>
        </w:trPr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44CD4" w:rsidRPr="00AF51A3" w:rsidRDefault="00F44CD4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51A3">
              <w:rPr>
                <w:rFonts w:ascii="Book Antiqua" w:hAnsi="Book Antiqua"/>
                <w:b/>
                <w:bCs/>
                <w:color w:val="000000"/>
                <w:sz w:val="16"/>
                <w:szCs w:val="16"/>
              </w:rPr>
              <w:t>ΚΑΕ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44CD4" w:rsidRPr="000E1E43" w:rsidRDefault="00F44CD4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ΟΝΟΜΑΣΙΑ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44CD4" w:rsidRPr="000E1E43" w:rsidRDefault="00F44CD4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ΠΡΟΫΠΟΛΟΓΙΣΘΕΝΤΑ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44CD4" w:rsidRPr="000E1E43" w:rsidRDefault="00F44CD4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ΕΝΤΑΛΜΑΤΟΠΟΙ</w:t>
            </w: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-</w:t>
            </w: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ΗΘΕΝΤΑ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44CD4" w:rsidRPr="000E1E43" w:rsidRDefault="00F44CD4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0E1E43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ΠΛΗΡΩΘΕΝΤΑ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ΒΑΣΙΚΟΣ ΜΙΣΘΟΣ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8.229.122,00 €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4.628.727,24 €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ΟΙΚΟΓΕΝΕΙΑΚΗ ΠΑΡΟΧΗ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193.190,00 €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100.685,49 €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ΘΕΣΕΩΣ ΕΥΘΥΝΗΣ ΚΑΙ ΕΠ. ΕΙΔΙΚΗΣ ΑΠΑΣΧΟΛΗΣΗΣ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251.500,00 €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170.760,73 €</w:t>
            </w:r>
          </w:p>
        </w:tc>
      </w:tr>
      <w:tr w:rsidR="00DC3B40" w:rsidRPr="00AF51A3" w:rsidTr="00D06180">
        <w:trPr>
          <w:trHeight w:val="79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ΜΙΣΘΟΛΟΓΙΚΕΣ ΔΙΑΦΟΡΕΣ ΒΑΣΕΙ ΤΟΥ ΕΝΙΑΙΟΥ ΜΙΣΘΟΛΟΓΙΟΥ- ΒΑΘΜΟΛΟΓΙΟΥ                          (ΑΡ.29, ΠΑΡ.2 ΤΟΥ Ν. 4024/2011)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488.854,00 €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253.875,72 €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ΠΡΟΒΛΗΜΑΤΙΚΩΝ ΚΑΙ ΠΑΡΑΜΕΘΟΡΙΩΝ ΠΕΡΙΟΧΩΝ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13.500,00 €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7.000,00 €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ΠΡΟΣΩΠΙΚΟΥ ΠΟΥ ΑΠΟΛΥΕΤΑΙ, ΣΥΝΤΑΞΙΟΔΟΤΕΙΤΑΙ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29.445,40 €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29.445,50 €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ΕΠΙΔΟΜΑ ΑΛΛΟΔΑΠΗΣ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ΚΑΤΑΒΟΛΗ ΑΠΟΔΟΧΩΝ, ΕΠΙΔΟΜΑΤΩΝ ΚΛΠ. ΠΑΡΕΛΘΟΝΤΩΝ ΕΤΩΝ ΣΕ ΕΚΤΕΛΕΣΗ ΔΙΚΑΣΤΙΚΩΝ ΑΠΟΦΑΣΕΩΝ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10.778,14 €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10.778,14 €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ΣΤΟ ΙΚΑ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590.062,00 €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256.411,60 €</w:t>
            </w:r>
          </w:p>
        </w:tc>
      </w:tr>
      <w:tr w:rsidR="00DC3B40" w:rsidRPr="00AF51A3" w:rsidTr="00D06180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lastRenderedPageBreak/>
              <w:t>292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ΣΕ ΛΟΙΠΟΥΣ ΑΣΦΑΛΙΣΤΙΚΟΥΣ ΟΡΓΑΝΙΣΜΟΥΣ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411.122,00 €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192.411,60 €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ΕΡΓΟΔΟΤΙΚΗ ΕΙΣΦΟΡΑ ΥΠΕΡ ΕΟΠΥΥ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300.563,00 €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154.766,05 €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ΕΡΓΟΔΟΤΙΚΗ ΕΙΣΦΟΡΑ ΥΠΕΡ ΕΦΚΑ ΥΠΑΛΛΗΛΩΝ…ΛΟΙΠΩΝ ΑΣΦΑΛΙΣΤΙΚΩΝ ΟΡΓΑΝΙΣΜΩΝ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301.894,00 €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239.698,35 €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ΕΠΟΧΙΑΚΟΥ ΠΡΟΣΩΠΙΚΟΥ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58.592,00 €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16.760,00 €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ΕΙΣΦΟΡΕΣ ΙΚΑ, ΛΟΙΠΩΝ ΑΣΦΑΛ. ΟΡΓΑΝ. ΕΠΟΧΙΑΚΟΥ ΠΡΟΣΩΠΙΚΟΥ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20.196,00 €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6.237,17 €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ΓΙΑ ΥΠΕΡΩΡΙΑΚΗ ΕΡΓΑΣΙΑ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361.000,00 €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42.659,05 €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38.904,74 €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512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ΑΜΟΙΒΗ ΓΙΑ ΕΡΓΑΣΙΑ ΚΑΤΑ ΤΙΣ ΕΞ. ΗΜ. ΚΑΙ ΝΥΧΤ. ΩΡΕΣ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23.007,81 €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18.689,38 €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561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ΑΠΟΖΗΜΙΩΣΗ ΓΙΑ ΑΠΑΣΧΟΛΗΣΗ ΠΕΡΑΝ ΤΟΥ ΩΡΑΡΙΟΥ ΣΕ ΒΟΥΛ.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11.883,53 €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9.889,87 €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ΜΕΤ/ΣΗΣ ΛΟΙΠΩΝ ΠΡΟΣΩΠΩΝ ΣΤΟ ΕΣΩΤΕΡΙΚΟ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2.788,30 €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2.788,30 €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ΜΕΤ/ΣΗΣ ΛΟΙΠΩΝ ΠΡΟΣΩΠΩΝ ΑΠΌ ΤΟ ΕΣΩΤΕΡΙΚΟ ΣΤΟ ΕΞΩΤΕΡΙΚΟ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6.462,00 €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6.462,00 €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719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ΛΟΙΠΑ ΕΞΟΔΑ ΜΕΤΑΚΙΝΗΣΗΣ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21.800,00 €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14.973,65 €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14.608,30 €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ΗΜΕΡΗΣΙΑ ΑΠΟΖΗΜΙΩΣΗ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6.540,00 €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6.380,00 €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ΔΙΑΝΥΚΤΕΡΕΥΣΗΣ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9.148,50 €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8.689,50 €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813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ΜΙΣΘΩΜΑΤΑ ΚΤΙΡΙΩΝ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1.023.752,00 €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485.250,00 €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485.250,00 €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ΤΑΧΥΔΡΟΜΙΚΑ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1.368.000,00 €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ΥΠΟΧΡΕΩΣΕΙΣ ΑΠΌ ΠΑΡΟΧΗ ΤΗΛ. ΥΠΗΡΕΣΙΩΝ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ΚΙΝΗΤΗΣ ΤΗΛΕΦΩΝΙΑΣ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18.000,00 €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829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ΜΕΤΑΦΟΡΕΣ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4.500,00 €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ΥΔΡΕΥΣΗ ΚΑΙ ΑΡΔΕΥΣΗ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3.047,28 €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2.540,28 €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ΗΛΕΚΤΡΙΚΗ ΕΝΕΡΓΕΙΑ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73.480,20 €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73.480,20 €</w:t>
            </w:r>
          </w:p>
        </w:tc>
      </w:tr>
      <w:tr w:rsidR="00DC3B40" w:rsidRPr="00AF51A3" w:rsidTr="00D06180">
        <w:trPr>
          <w:trHeight w:val="390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ΧΡΗΣΗ ΦΥΣΙΚΟΥ ΑΕΡΙΟΥ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12.776,06 €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12.645,91 €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839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ΚΑΘΑΡΙΟΤΗΤΑΣ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ΔΙΑΦΗΜΙΣΕΙΣ ΚΑΙ ΔΗΜΟΣΙΕΥΣΕΙΣ ΓΕΝΙΚΑ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701,84 €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701,84 €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ΕΚΔΟΣΕΙΣ-ΕΚΤΥΠΩΣΕΙΣ-ΒΙΒΛΙΟΔΕΣΙΑ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ΕΚΘΕΣΕΙΣ, ΟΡΓΑΝΩΣΗ ΣΥΝΕΔΡΙΩΝ ΚΑΙ ΠΟΛ/ΣΤΙΚΩΝ ΕΚΔΗΛΩΣΕΩΝ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845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ΚΆΘΕ ΕΙΔΟΥΣ ΔΑΠΑΝΕΣ ΔΗΜΟΣΙΩΝ ΣΧΕΣΕΩΝ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ΚΤΙΡΙΩΝ ΕΓΚ/ΣΕΩΝ ΣΤΡΑΤ.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3.844,00 €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861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ΜΕΤΑΦΟΡΙΚΩΝ ΜΕΣΩΝ ΞΗΡΑΣ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2.767,67 €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2.767,67 €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869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ΣΥΝΤ. ΚΑΙ ΕΠ. ΛΟΙΠΟΥ ΕΞΟΠΛΙΣΜΟΥ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1.909,60 €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1.909,60 €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ΦΥΣΙΚΩΝ ΠΡΟΣΩΠΩΝ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ΝΟΜΙΚΩΝ ΠΡΟΣΩΠΩΝ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668.169,81 €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15.397,19 €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13.239,07 €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ΓΙΑ ΔΑΠΑΝΕΣ ΚΑΘΑΡΙΟΤΗΤΑΣ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879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ΑΜΟΙΒΕΣ ΟΣΩΝ ΕΚΤΕΛΟΥΝ ΕΙΔ. ΥΠΗΡΕΣΙΕΣ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lastRenderedPageBreak/>
              <w:t>881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A61008">
              <w:rPr>
                <w:rFonts w:ascii="Book Antiqua" w:hAnsi="Book Antiqua" w:cs="Calibri"/>
                <w:color w:val="000000"/>
                <w:sz w:val="18"/>
                <w:szCs w:val="18"/>
              </w:rPr>
              <w:t>ΑΜΟΙΒΕΣ ΓΙΑ ΕΚΠΑΙΔΕΥΣΗ, ΜΕΤΑΚΠΑΙΔΕΥΣΗ, ΕΠΙΜΟΡΦΩΣΗ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C3B40" w:rsidRPr="00AF51A3" w:rsidTr="00D06180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892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ΠΑΣΗΣ ΦΥΣΕΩΣ ΔΑΠΑΝΕΣ ΣΕ ΕΚΤΕΛΕΣΗ ΔΙΚΑΣΤΙΚΩΝ ΑΠΟΦΑΣΕΩΝ Ή ΣΥΜΒΙΒΑΣΤΙΚΩΝ ΠΡΑΞΕΩΝ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5.343.670,00 €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5.332.753,86 €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5.332.753,86 €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 w:rsidP="00D06180">
            <w:pP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   894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4B3C8E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color w:val="000000"/>
                <w:sz w:val="18"/>
                <w:szCs w:val="18"/>
              </w:rPr>
              <w:t>ΔΙΚΑΣΤΙΚΑ –ΣΥΜΒΟΛΑΙΟΓΡΑΦΙΚΑ ΕΞΟΔΑ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 w:rsidP="00D06180">
            <w:pP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   899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4B3C8E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color w:val="000000"/>
                <w:sz w:val="18"/>
                <w:szCs w:val="18"/>
              </w:rPr>
              <w:t>ΛΟΙΠΕΣ ΔΑΠΑΝΕΣ ΚΑΙ ΕΙΔΙΚΕΣ ΑΜΟΙΒΕΣ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552,00 €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552,00 €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    913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4B3C8E">
              <w:rPr>
                <w:rFonts w:ascii="Book Antiqua" w:hAnsi="Book Antiqua"/>
                <w:color w:val="000000"/>
                <w:sz w:val="18"/>
                <w:szCs w:val="18"/>
              </w:rPr>
              <w:t>ΠΙΣΤΩΣΕΙΣ ΓΙΑ ΔΑΠΑΝΕΣ ΑΠΟΔΟΧΩΝ ΠΡΟΣΩΠΙΚΟΥ ΛΟΓΩ ΜΕΤΑΤΑΞΕΩΝ, ΑΠΟΣΠΑΣΕΩΝ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17.147,00 €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ΧΑΡΤΙΟΥ, ΓΡΑΦ.ΕΙΔΩΝ ΚΑΙ ΛΟΙΠΩΝ ΣΥΝ. ΥΛ.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2.980,02 €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2.980,02 €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1121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ΠΡΟΜΗΘΕΙΑ, ΒΙΒΛΙΩΝ,ΣΥΓΓΡΑΜΜΑΤΩΝ,ΠΕΡΙΟΔΙΚΩΝ,ΕΦΗΜΕΡΙΔ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1211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ΥΓΕΙΟΝΟΜΙΚΟΥ ΚΑΙ ΦΑΡΜΑΚΕΥΤΙΚΟΥ ΥΛΙΚΟΥ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1231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ΚΑΘΑΡΙΟΤΗΤΑΣ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ΣΥΝΤΗΡΗΣΗΣ ΚΑΙ ΕΠΙΣΚΕΥΗΣ ΕΓΚ/ΣΕΩΝ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2.162,40 €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600,00 €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1321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ΣΥΝΤ. ΚΑΙ ΕΠ. ΜΕΤΑΦ. ΜΕΣΩΝ ΞΗΡΑΣ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6.397,38 €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6.397,38 €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1329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ΣΥΝΤ. ΚΑΙ ΕΠ. ΚΑΘΕ ΕΙΔΟΥΣ  ΕΞ/ΣΜΟΥ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17.000,00 €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1511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ΚΑΥΣΙΜΩΝ ΚΑΙ ΛΙΠΑΝΤΙΚΩΝ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10.364,00 €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1512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ΚΑΥΣ. ΘΕΡΜΑΝΣΗΣ ΚΑΙ ΔΑΠΑΝΕΣ ΚΟΙΝΟΧΡΗΣΤΩΝ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2.100,70 €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1641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ΧΡΩΜΑΤΩΝ ΚΑΙ ΛΟΙΠ. ΣΥΝΑΦ. ΥΛΙΚΩΝ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1642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ΧΗΜΙΚΩΝ ΥΛΙΚΩΝ ΚΑΙ ΑΕΡΑΦΡΟΥ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1699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ΠΡΟΜΗΘΕΙΕΣ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14.600,80 €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13.825,80 €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ΕΠΙΠΛΩΝ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ΣΥΣΚΕΥΩΝ ΘΕΡΜΑΝΣΗΣ ΚΑΙ ΚΛΙΜΑΤΙΣΜΟΥ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1713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ΓΡΑΦ/ΝΩΝ,ΜΗΧ/ΤΩΝ ΦΩΤΟΑΝΤΙΓΡΑΦΗΣ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ΗΛ ΥΠΟΛ/ΣΤΩΝ, ΠΡΟΓ/ΤΩΝ ΚΑΙ ΛΟΙΠ.ΥΛΙΚΩΝ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742.000,00 €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ΚΑΘΕ ΕΙΔΟΥΣ ΤΗΛ., ΜΕΤΕΩΡ., ΗΛΕΚΤ.ΕΞΟΠΛ.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1729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ΚΑΘΕ ΕΙΔΟΥΣ ΜΗΧΑΝΙΚΟΥ ΚΑΙ ΛΟΙΠ. ΕΞΟΠΛ.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2438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ΣΤΟ ΕΚΔΔΑ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3.917.803,00 €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3.000.000,00 €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1.000.000,00 €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2599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ΕΠΙΧΟΡΗΓΗΣΕΙΣ ΦΥΣΙΚΩΝ Ή ΝΟΜΙΚΩΝ ΠΡΟΣΩΠΩΝ ΚΑΙ ΟΡΓΑΝΙΣΜΩΝ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2612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ΣΕ ΕΠΙΣΤΗΜΟΝΙΚΟΥΣ,ΠΟΛ/ΣΤΙΚΟΥΣ ΟΡΓ. ΚΑΙ ΙΔΡΥΜΑΤΑ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2616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ΕΠΙΧΟΡΗΓΗΣΗ ΣΕ ΛΟΙΠΟΥΣ ΔΙΕΘΝΕΙΣ ΟΡΓΑΝΙΣΜΟΥΣ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25.000,00 €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2799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ΟΙΚΟΝΟΜΙΚΕΣ ΑΠΟΖΗΜΙΩΣΕΙΣ ΚΑΙ ΒΟΗΘΗΜΑΤΑ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302.574,00 €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C3B40" w:rsidRPr="00AF51A3" w:rsidTr="00D06180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5311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ΚΑΘΕ ΕΙΔΟΥΣ ΕΞΟΔΑ ΜΕΤ/ΣΗΣ ΚΑΙ ΔΙΑΜΟΝΗΣ ΔΗΜΟΣΙΩΝ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31.000,00 €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15.540,00 €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15.540,00 €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5352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ΓΙΑ ΕΡΕΥΝΑ ΚΑΙ ΕΠΕΝΔΥΣΕΙΣ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ΓΡΑΦΙΚΗΣ ΥΛΗΣ - ΕΚΤΥΠΩΣΗΣ ΚΑΙ ΜΙΚΡΟΕΞΟΠΛΙΣΜΟΥ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5.967,97 €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5.967,97 €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5.967,97 €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9122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ΚΑΘΑΡΙΟΤΗΤΑΣ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5.066,00 €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5.065,90 €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5.065,90 €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9131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ΕΙΔΩΝ ΣΥΝΤΗΡΗΣΗΣ ΚΑΙ ΕΠΙΣΚΕΥΗΣ ΕΞΟΠΛΙΣΜΟΥ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15.696,29 €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9.597,01 €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9.597,01 €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9151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ΠΡΟΜΗΘΕΙΑ ΚΑΥΣΙΜΩΝ ΚΑΙ ΛΙΠΑΝΤΙΚΩΝ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1.955,00 €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1.954,93 €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1.954,93 €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9169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ΠΡΟΜΗΘΕΙΕΣ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ΕΠΙΠΛΑ ΚΑΙ ΣΚΕΥΗ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ΗΛΕΚΤΡΟΝΙΚΟΙ ΥΠΟΛΟΓΙΣΤΕΣ ΚΑΙ ΗΛΕΚΤΡΟΝΙΚΑ ΣΥΓΚΡΟΤΗΜΑΤΑ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9176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ΜΕΣΑ ΕΠΙΚΟΙΝΩΝΙΑΣ &amp; ΛΟΙΠΟΣ ΕΞΟΠΛΙΣΜΟΣ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9511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ΠΡΟΣΘΕΤΕΣ ΠΑΡΟΧΕΣ (ΠΕΡΙΛΑΜΒΑΝΟΝΤΑΙ ΚΑΙ ΟΙ ΑΣΦΑΛΙΣΤΙΚΕΣ ΕΙΣΦΟΡΕΣ)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40.000,00 €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28.750,49 €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28.750,49 €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9711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ΕΞΟΔΑ ΓΙΑ ΜΕΤΑΚΙΝΗΣΗ ΠΡΟΣΩΠΙΚΟΥ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700,00 €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623,30 €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623,30 €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ΠΛΗΡΩΜΗ ΥΠΟΧΡΕΩΣΕΩΝ ΑΠΌ ΜΙΣΘΩΜΑΤΑ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44.625,00 €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44.625,00 €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44.625,00 €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9821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ΥΠΟΧΡΕΩΣΕΙΣ ΑΠΟ ΠΑΡΟΧΗ ΤΗΛΕΠΙΚΟΙΝΩΝΙΑΚΩΝ ΥΠΗΡΕΣΙΩΝ (ΤΕΛΗ, ΜΙΣΘΩΜΑΤΑ ΚΑΙ ΔΑΠΑΝΕΣ ΕΓΚΑΤΑΣΤΑΣΕΩΝ)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38.627,59 €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9829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ΜΕΤΑΦΟΡΕΣ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440.347,82 €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307.643,15 €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307.643,15 €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ΥΔΡΕΥΣΗΣ ΚΑΙ ΑΡΔΡΕΥΣΗΣ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693,00 €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482,00 €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482,00 €</w:t>
            </w:r>
          </w:p>
        </w:tc>
      </w:tr>
      <w:tr w:rsidR="00DC3B40" w:rsidRPr="00AF51A3" w:rsidTr="00D06180">
        <w:trPr>
          <w:trHeight w:val="67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ΗΛΕΚΤΡΙΚΗΣ ΕΝΕΡΓΕΙΑΣ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11.397,94 €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11.397,94 €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11.397,94 €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9833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ΦΥΣΙΚΟΥ ΑΕΡΟΥ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5.383,59 €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5.342,03 €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5.342,03 €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9841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ΔΙΑΦΗΜΙΣΕΙΣ ΚΑΙ ΔΗΜΟΣΙΕΥΣΕΙΣ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5.680,13 €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1.893,60 €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1.700,16 €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9844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ΔΗΜΟΣΙΩΝ ΣΧΕΣΕΩΝ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6.892,10 €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4.083,49 €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3.937,69 €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9851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ΣΥΝΤΗΡΗΣΗ ΚΑΙ ΕΠΙΣΚΕΥΗ ΜΗΧΑΝΙΚΟΥ ΚΑΙ ΛΟΙΠΟΥ ΕΞΟΠΛΙΣΜΟΥ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13.467,55 €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2.440,01 €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2.440,01 €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9871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ΑΜΟΙΒΕΣ ΚΑΙ ΕΞΟΔΑ ΦΥΣΙΚΩΝ ΠΡΟΣΩΠΩΝ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100,00 €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9873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ΛΟΙΠΕΣ ΑΜΟΙΒΕΣ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191.286,21 €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167.299,85 €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167.299,85 €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9892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ΠΑΣΗΣ ΦΥΣΕΩΣ ΔΑΠΑΝΕΣ ΣΕ ΕΚΤΕΛΕΣΗ ΔΙΚΑΣΤΙΚΩΝ ΑΠΟΦΑΣΕΩΝ Ή ΣΥΜΒΙΒΑΣΤΙΚΩΝ ΠΡΑΞΕΩΝ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14.776,00 €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5.082,39 €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5.082,39 €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9931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ΠΡΟΓΡΑΜΜΑΤΩΝ ΧΡΗΜΑΤΟΔΟΤΟΥΜΕΝΩΝ ΑΠΌ Ε.Ε.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  <w:tr w:rsidR="00DC3B40" w:rsidRPr="00AF51A3" w:rsidTr="00D06180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9932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Pr="00E839F2" w:rsidRDefault="00DC3B40" w:rsidP="00D06180">
            <w:pPr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E839F2">
              <w:rPr>
                <w:rFonts w:ascii="Book Antiqua" w:hAnsi="Book Antiqua"/>
                <w:color w:val="000000"/>
                <w:sz w:val="18"/>
                <w:szCs w:val="18"/>
              </w:rPr>
              <w:t>ΔΑΠΑΝΕΣ ΜΕΤΑΚΙΝΗΣΗΣ ΓΙΑ ΣΥΜΜΕΤΟΧΗ ΣΤΙΣ ΕΡΓΑΣΙΕΣ ΚΟΙΝΟΤΙΚΩΝ ΟΡΓΑΝΩΝ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1.200,00 €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1.180,00 €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B40" w:rsidRDefault="00DC3B40">
            <w:pPr>
              <w:jc w:val="center"/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</w:rPr>
              <w:t>0,00 €</w:t>
            </w:r>
          </w:p>
        </w:tc>
      </w:tr>
    </w:tbl>
    <w:p w:rsidR="00C41129" w:rsidRDefault="00C41129" w:rsidP="00F44CD4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</w:t>
      </w:r>
    </w:p>
    <w:p w:rsidR="00C41129" w:rsidRPr="00852A7A" w:rsidRDefault="00BC689E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  <w:r>
        <w:rPr>
          <w:rFonts w:ascii="Book Antiqua" w:hAnsi="Book Antiqua"/>
          <w:b/>
          <w:color w:val="000000" w:themeColor="text1"/>
          <w:sz w:val="22"/>
          <w:szCs w:val="22"/>
        </w:rPr>
        <w:t xml:space="preserve">Ο </w:t>
      </w:r>
      <w:r w:rsidR="00AE22CA">
        <w:rPr>
          <w:rFonts w:ascii="Book Antiqua" w:hAnsi="Book Antiqua"/>
          <w:b/>
          <w:color w:val="000000" w:themeColor="text1"/>
          <w:sz w:val="22"/>
          <w:szCs w:val="22"/>
        </w:rPr>
        <w:t xml:space="preserve"> Αναπληρωτής </w:t>
      </w:r>
      <w:r>
        <w:rPr>
          <w:rFonts w:ascii="Book Antiqua" w:hAnsi="Book Antiqua"/>
          <w:b/>
          <w:color w:val="000000" w:themeColor="text1"/>
          <w:sz w:val="22"/>
          <w:szCs w:val="22"/>
        </w:rPr>
        <w:t>Προϊστάμενος</w:t>
      </w:r>
      <w:r w:rsidR="0043695F" w:rsidRPr="00852A7A">
        <w:rPr>
          <w:rFonts w:ascii="Book Antiqua" w:hAnsi="Book Antiqua"/>
          <w:b/>
          <w:color w:val="000000" w:themeColor="text1"/>
          <w:sz w:val="22"/>
          <w:szCs w:val="22"/>
        </w:rPr>
        <w:t xml:space="preserve"> της Διεύθυνσης</w:t>
      </w:r>
    </w:p>
    <w:p w:rsidR="00C41129" w:rsidRDefault="00C41129" w:rsidP="00AE22CA">
      <w:pPr>
        <w:spacing w:line="276" w:lineRule="auto"/>
        <w:ind w:left="1418"/>
        <w:rPr>
          <w:rFonts w:ascii="Book Antiqua" w:hAnsi="Book Antiqua"/>
          <w:b/>
          <w:color w:val="000000" w:themeColor="text1"/>
          <w:sz w:val="22"/>
          <w:szCs w:val="22"/>
        </w:rPr>
      </w:pPr>
    </w:p>
    <w:p w:rsidR="00525114" w:rsidRPr="00852A7A" w:rsidRDefault="00525114" w:rsidP="00513560">
      <w:pPr>
        <w:spacing w:line="276" w:lineRule="auto"/>
        <w:ind w:left="1418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</w:p>
    <w:p w:rsidR="00D50C7F" w:rsidRDefault="00FD171A" w:rsidP="00513560">
      <w:pPr>
        <w:spacing w:line="276" w:lineRule="auto"/>
        <w:ind w:left="1418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Δημήτριος Παπαβασιλείου</w:t>
      </w:r>
    </w:p>
    <w:p w:rsidR="00BD31B4" w:rsidRDefault="00BD31B4" w:rsidP="00BD31B4">
      <w:pPr>
        <w:spacing w:line="360" w:lineRule="auto"/>
        <w:jc w:val="both"/>
      </w:pPr>
    </w:p>
    <w:p w:rsidR="008F3D29" w:rsidRPr="00551966" w:rsidRDefault="00BD31B4" w:rsidP="00BD31B4">
      <w:pPr>
        <w:spacing w:line="360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551966">
        <w:rPr>
          <w:rFonts w:ascii="Book Antiqua" w:hAnsi="Book Antiqua"/>
          <w:b/>
          <w:sz w:val="22"/>
          <w:szCs w:val="22"/>
          <w:u w:val="single"/>
        </w:rPr>
        <w:t>Εσωτερική Διανομή:</w:t>
      </w:r>
    </w:p>
    <w:p w:rsidR="00BD31B4" w:rsidRPr="00551966" w:rsidRDefault="00BD31B4" w:rsidP="00BD31B4">
      <w:pPr>
        <w:pStyle w:val="a7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 xml:space="preserve">Διεύθυνση Προμηθειών, Υποδομών και Διαχείρισης Υλικού </w:t>
      </w:r>
    </w:p>
    <w:p w:rsidR="00BD31B4" w:rsidRPr="00551966" w:rsidRDefault="00BD31B4" w:rsidP="00BD31B4">
      <w:pPr>
        <w:pStyle w:val="a7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>Τμήμα Υποστήριξης Χρηστών &amp; Πληροφοριακών Υποδομών</w:t>
      </w:r>
    </w:p>
    <w:p w:rsidR="00BD31B4" w:rsidRPr="00551966" w:rsidRDefault="00BD31B4" w:rsidP="00BD31B4">
      <w:pPr>
        <w:pStyle w:val="a7"/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51966">
        <w:rPr>
          <w:rFonts w:ascii="Book Antiqua" w:hAnsi="Book Antiqua"/>
          <w:sz w:val="22"/>
          <w:szCs w:val="22"/>
        </w:rPr>
        <w:t>(για την ανάρτηση του παρόντος στην ιστοσελίδα του Υπουργείου)</w:t>
      </w:r>
    </w:p>
    <w:sectPr w:rsidR="00BD31B4" w:rsidRPr="00551966" w:rsidSect="001B3E0A">
      <w:footerReference w:type="even" r:id="rId11"/>
      <w:footerReference w:type="default" r:id="rId12"/>
      <w:headerReference w:type="first" r:id="rId13"/>
      <w:pgSz w:w="11906" w:h="16838" w:code="9"/>
      <w:pgMar w:top="709" w:right="1800" w:bottom="284" w:left="1800" w:header="54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37E" w:rsidRDefault="00D0537E" w:rsidP="00AC67CA">
      <w:r>
        <w:separator/>
      </w:r>
    </w:p>
  </w:endnote>
  <w:endnote w:type="continuationSeparator" w:id="0">
    <w:p w:rsidR="00D0537E" w:rsidRDefault="00D0537E" w:rsidP="00AC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180" w:rsidRDefault="007425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061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6180" w:rsidRDefault="00D0618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180" w:rsidRDefault="007425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0618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74DD">
      <w:rPr>
        <w:rStyle w:val="a5"/>
        <w:noProof/>
      </w:rPr>
      <w:t>2</w:t>
    </w:r>
    <w:r>
      <w:rPr>
        <w:rStyle w:val="a5"/>
      </w:rPr>
      <w:fldChar w:fldCharType="end"/>
    </w:r>
  </w:p>
  <w:p w:rsidR="00D06180" w:rsidRDefault="00D0618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37E" w:rsidRDefault="00D0537E" w:rsidP="00AC67CA">
      <w:r>
        <w:separator/>
      </w:r>
    </w:p>
  </w:footnote>
  <w:footnote w:type="continuationSeparator" w:id="0">
    <w:p w:rsidR="00D0537E" w:rsidRDefault="00D0537E" w:rsidP="00AC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522"/>
    </w:tblGrid>
    <w:tr w:rsidR="00D06180" w:rsidTr="00405FB2">
      <w:tc>
        <w:tcPr>
          <w:tcW w:w="8522" w:type="dxa"/>
        </w:tcPr>
        <w:p w:rsidR="00D06180" w:rsidRPr="00E4515D" w:rsidRDefault="00D06180" w:rsidP="00E4515D">
          <w:pPr>
            <w:pStyle w:val="a6"/>
            <w:jc w:val="right"/>
            <w:rPr>
              <w:rFonts w:ascii="Book Antiqua" w:eastAsia="Calibri" w:hAnsi="Book Antiqua"/>
              <w:b/>
              <w:color w:val="FFFFFF"/>
              <w:szCs w:val="24"/>
              <w:lang w:val="el-GR" w:eastAsia="en-US"/>
            </w:rPr>
          </w:pPr>
        </w:p>
      </w:tc>
    </w:tr>
  </w:tbl>
  <w:p w:rsidR="00D06180" w:rsidRPr="00E4515D" w:rsidRDefault="00D06180">
    <w:pPr>
      <w:pStyle w:val="a6"/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1B1"/>
    <w:multiLevelType w:val="hybridMultilevel"/>
    <w:tmpl w:val="01D8FAF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2A290B"/>
    <w:multiLevelType w:val="hybridMultilevel"/>
    <w:tmpl w:val="9EE2AD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E1B64"/>
    <w:multiLevelType w:val="hybridMultilevel"/>
    <w:tmpl w:val="DCAA02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910EE"/>
    <w:multiLevelType w:val="hybridMultilevel"/>
    <w:tmpl w:val="64D246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C4BF9"/>
    <w:multiLevelType w:val="hybridMultilevel"/>
    <w:tmpl w:val="C57801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129"/>
    <w:rsid w:val="000016C2"/>
    <w:rsid w:val="00001701"/>
    <w:rsid w:val="00007CD0"/>
    <w:rsid w:val="00016C1A"/>
    <w:rsid w:val="000302CD"/>
    <w:rsid w:val="00030CED"/>
    <w:rsid w:val="00045D9F"/>
    <w:rsid w:val="00047455"/>
    <w:rsid w:val="000474DD"/>
    <w:rsid w:val="00050D83"/>
    <w:rsid w:val="0005649D"/>
    <w:rsid w:val="000577B0"/>
    <w:rsid w:val="000937AC"/>
    <w:rsid w:val="000A248E"/>
    <w:rsid w:val="000A4CDE"/>
    <w:rsid w:val="000A6EC2"/>
    <w:rsid w:val="000B2877"/>
    <w:rsid w:val="000B5293"/>
    <w:rsid w:val="000B68F9"/>
    <w:rsid w:val="000C08DB"/>
    <w:rsid w:val="000C550B"/>
    <w:rsid w:val="000C6D0E"/>
    <w:rsid w:val="000C738C"/>
    <w:rsid w:val="000D3A47"/>
    <w:rsid w:val="000D69F7"/>
    <w:rsid w:val="000E1E43"/>
    <w:rsid w:val="000F70EE"/>
    <w:rsid w:val="000F7D7D"/>
    <w:rsid w:val="00107BDB"/>
    <w:rsid w:val="00110B25"/>
    <w:rsid w:val="00124BDD"/>
    <w:rsid w:val="00130EEF"/>
    <w:rsid w:val="00135387"/>
    <w:rsid w:val="001408F7"/>
    <w:rsid w:val="00157CF2"/>
    <w:rsid w:val="00163AB3"/>
    <w:rsid w:val="00165680"/>
    <w:rsid w:val="00167063"/>
    <w:rsid w:val="0017219D"/>
    <w:rsid w:val="00182106"/>
    <w:rsid w:val="00184345"/>
    <w:rsid w:val="001912FC"/>
    <w:rsid w:val="00193571"/>
    <w:rsid w:val="0019701A"/>
    <w:rsid w:val="001A140A"/>
    <w:rsid w:val="001A17AB"/>
    <w:rsid w:val="001A4673"/>
    <w:rsid w:val="001A6187"/>
    <w:rsid w:val="001A699E"/>
    <w:rsid w:val="001B3E0A"/>
    <w:rsid w:val="001C2843"/>
    <w:rsid w:val="001C5ABD"/>
    <w:rsid w:val="001D3146"/>
    <w:rsid w:val="001D7BD3"/>
    <w:rsid w:val="001D7F68"/>
    <w:rsid w:val="001E168A"/>
    <w:rsid w:val="001F09CE"/>
    <w:rsid w:val="00202ADE"/>
    <w:rsid w:val="00211FAC"/>
    <w:rsid w:val="002137F9"/>
    <w:rsid w:val="00234569"/>
    <w:rsid w:val="00234C24"/>
    <w:rsid w:val="00235D20"/>
    <w:rsid w:val="00236264"/>
    <w:rsid w:val="002363A3"/>
    <w:rsid w:val="00243A2D"/>
    <w:rsid w:val="00261569"/>
    <w:rsid w:val="0027199D"/>
    <w:rsid w:val="00280687"/>
    <w:rsid w:val="0028187A"/>
    <w:rsid w:val="002905A2"/>
    <w:rsid w:val="00290FD5"/>
    <w:rsid w:val="002957FE"/>
    <w:rsid w:val="002A722F"/>
    <w:rsid w:val="002B4C20"/>
    <w:rsid w:val="002B5452"/>
    <w:rsid w:val="002C6E6A"/>
    <w:rsid w:val="002C7E62"/>
    <w:rsid w:val="002D7155"/>
    <w:rsid w:val="002F29DA"/>
    <w:rsid w:val="002F741A"/>
    <w:rsid w:val="003000AD"/>
    <w:rsid w:val="00301420"/>
    <w:rsid w:val="00305981"/>
    <w:rsid w:val="00316FB1"/>
    <w:rsid w:val="00326DD1"/>
    <w:rsid w:val="0034294A"/>
    <w:rsid w:val="00347352"/>
    <w:rsid w:val="00356DCE"/>
    <w:rsid w:val="0038122C"/>
    <w:rsid w:val="0038197B"/>
    <w:rsid w:val="00385112"/>
    <w:rsid w:val="003871E4"/>
    <w:rsid w:val="00393BD4"/>
    <w:rsid w:val="003A2C45"/>
    <w:rsid w:val="003A4AB5"/>
    <w:rsid w:val="003B3858"/>
    <w:rsid w:val="003B392F"/>
    <w:rsid w:val="003B7642"/>
    <w:rsid w:val="003C42C6"/>
    <w:rsid w:val="003C463C"/>
    <w:rsid w:val="003D38C3"/>
    <w:rsid w:val="003D48D8"/>
    <w:rsid w:val="003E2581"/>
    <w:rsid w:val="003E293D"/>
    <w:rsid w:val="003F3649"/>
    <w:rsid w:val="003F66E7"/>
    <w:rsid w:val="00405FB2"/>
    <w:rsid w:val="00414D9F"/>
    <w:rsid w:val="004209DD"/>
    <w:rsid w:val="00420E79"/>
    <w:rsid w:val="00435030"/>
    <w:rsid w:val="0043695F"/>
    <w:rsid w:val="0043703A"/>
    <w:rsid w:val="004515AC"/>
    <w:rsid w:val="00455D4E"/>
    <w:rsid w:val="00467DC0"/>
    <w:rsid w:val="0047198F"/>
    <w:rsid w:val="00485E72"/>
    <w:rsid w:val="004872E7"/>
    <w:rsid w:val="004933AB"/>
    <w:rsid w:val="00496434"/>
    <w:rsid w:val="004A05AE"/>
    <w:rsid w:val="004B1ECE"/>
    <w:rsid w:val="004B1F79"/>
    <w:rsid w:val="004B3C8E"/>
    <w:rsid w:val="004C4052"/>
    <w:rsid w:val="004C5D32"/>
    <w:rsid w:val="004C6030"/>
    <w:rsid w:val="004D3034"/>
    <w:rsid w:val="004D31E4"/>
    <w:rsid w:val="004D65F5"/>
    <w:rsid w:val="004E457F"/>
    <w:rsid w:val="004E4937"/>
    <w:rsid w:val="004E6BC4"/>
    <w:rsid w:val="004F6040"/>
    <w:rsid w:val="004F78D1"/>
    <w:rsid w:val="004F79E3"/>
    <w:rsid w:val="00505561"/>
    <w:rsid w:val="005058DC"/>
    <w:rsid w:val="00513560"/>
    <w:rsid w:val="00516E28"/>
    <w:rsid w:val="00525114"/>
    <w:rsid w:val="00536B9C"/>
    <w:rsid w:val="005500F5"/>
    <w:rsid w:val="00551966"/>
    <w:rsid w:val="0056408F"/>
    <w:rsid w:val="00567EDE"/>
    <w:rsid w:val="005844FC"/>
    <w:rsid w:val="00591268"/>
    <w:rsid w:val="005A57C0"/>
    <w:rsid w:val="005B01DD"/>
    <w:rsid w:val="005B02BE"/>
    <w:rsid w:val="005C3D74"/>
    <w:rsid w:val="005C65AD"/>
    <w:rsid w:val="005D32F8"/>
    <w:rsid w:val="005D4AE7"/>
    <w:rsid w:val="005D65B5"/>
    <w:rsid w:val="0060492D"/>
    <w:rsid w:val="0060551C"/>
    <w:rsid w:val="00611CCB"/>
    <w:rsid w:val="0061210A"/>
    <w:rsid w:val="006125F0"/>
    <w:rsid w:val="00622643"/>
    <w:rsid w:val="00627A08"/>
    <w:rsid w:val="006306A0"/>
    <w:rsid w:val="00632A7C"/>
    <w:rsid w:val="006350AB"/>
    <w:rsid w:val="006467C8"/>
    <w:rsid w:val="00666BA9"/>
    <w:rsid w:val="00686829"/>
    <w:rsid w:val="00686BCB"/>
    <w:rsid w:val="006A08E2"/>
    <w:rsid w:val="006B182D"/>
    <w:rsid w:val="006B1EC5"/>
    <w:rsid w:val="006B509D"/>
    <w:rsid w:val="006C78FB"/>
    <w:rsid w:val="006D24BE"/>
    <w:rsid w:val="006E1124"/>
    <w:rsid w:val="006E4DE7"/>
    <w:rsid w:val="006E4F72"/>
    <w:rsid w:val="00712CCC"/>
    <w:rsid w:val="00715220"/>
    <w:rsid w:val="00717897"/>
    <w:rsid w:val="00717F99"/>
    <w:rsid w:val="00724C27"/>
    <w:rsid w:val="007425C3"/>
    <w:rsid w:val="00761440"/>
    <w:rsid w:val="00775D93"/>
    <w:rsid w:val="007770B0"/>
    <w:rsid w:val="0077723F"/>
    <w:rsid w:val="00784E12"/>
    <w:rsid w:val="00790C76"/>
    <w:rsid w:val="007A1AFD"/>
    <w:rsid w:val="007A558E"/>
    <w:rsid w:val="007A5CEE"/>
    <w:rsid w:val="007A6A50"/>
    <w:rsid w:val="007A6CB2"/>
    <w:rsid w:val="007B61FB"/>
    <w:rsid w:val="007C1699"/>
    <w:rsid w:val="007C22F4"/>
    <w:rsid w:val="007D0D97"/>
    <w:rsid w:val="007E13F9"/>
    <w:rsid w:val="007F3011"/>
    <w:rsid w:val="007F6689"/>
    <w:rsid w:val="008269C2"/>
    <w:rsid w:val="0082761E"/>
    <w:rsid w:val="00834BC4"/>
    <w:rsid w:val="0084572B"/>
    <w:rsid w:val="00851F72"/>
    <w:rsid w:val="00852A7A"/>
    <w:rsid w:val="008576CC"/>
    <w:rsid w:val="008634F7"/>
    <w:rsid w:val="00863882"/>
    <w:rsid w:val="00863AE1"/>
    <w:rsid w:val="00864DCA"/>
    <w:rsid w:val="00870CEF"/>
    <w:rsid w:val="0089171D"/>
    <w:rsid w:val="008960DD"/>
    <w:rsid w:val="00896253"/>
    <w:rsid w:val="008A56D3"/>
    <w:rsid w:val="008B3D38"/>
    <w:rsid w:val="008B663B"/>
    <w:rsid w:val="008C00A5"/>
    <w:rsid w:val="008C3C07"/>
    <w:rsid w:val="008C401B"/>
    <w:rsid w:val="008D4B5F"/>
    <w:rsid w:val="008E0C42"/>
    <w:rsid w:val="008F2333"/>
    <w:rsid w:val="008F3D29"/>
    <w:rsid w:val="009141A0"/>
    <w:rsid w:val="00916994"/>
    <w:rsid w:val="00920FEC"/>
    <w:rsid w:val="009304CF"/>
    <w:rsid w:val="009364C3"/>
    <w:rsid w:val="00936CAA"/>
    <w:rsid w:val="00943B6A"/>
    <w:rsid w:val="00944825"/>
    <w:rsid w:val="00944943"/>
    <w:rsid w:val="009457FE"/>
    <w:rsid w:val="0095138F"/>
    <w:rsid w:val="00955AD8"/>
    <w:rsid w:val="00961B9D"/>
    <w:rsid w:val="0096666F"/>
    <w:rsid w:val="009741CC"/>
    <w:rsid w:val="0097499E"/>
    <w:rsid w:val="00982D59"/>
    <w:rsid w:val="00983F13"/>
    <w:rsid w:val="00991F4D"/>
    <w:rsid w:val="009A0233"/>
    <w:rsid w:val="009A4912"/>
    <w:rsid w:val="009A7025"/>
    <w:rsid w:val="009B1CBF"/>
    <w:rsid w:val="009B3C6F"/>
    <w:rsid w:val="009B56DD"/>
    <w:rsid w:val="009B7A88"/>
    <w:rsid w:val="009C199B"/>
    <w:rsid w:val="009C63F5"/>
    <w:rsid w:val="009D5A83"/>
    <w:rsid w:val="009D6DDD"/>
    <w:rsid w:val="009E0307"/>
    <w:rsid w:val="009E4045"/>
    <w:rsid w:val="009E4DBF"/>
    <w:rsid w:val="009F5776"/>
    <w:rsid w:val="00A01730"/>
    <w:rsid w:val="00A04841"/>
    <w:rsid w:val="00A17323"/>
    <w:rsid w:val="00A22805"/>
    <w:rsid w:val="00A414AD"/>
    <w:rsid w:val="00A427FE"/>
    <w:rsid w:val="00A51914"/>
    <w:rsid w:val="00A54F94"/>
    <w:rsid w:val="00A5569B"/>
    <w:rsid w:val="00A55754"/>
    <w:rsid w:val="00A61008"/>
    <w:rsid w:val="00A63102"/>
    <w:rsid w:val="00A64460"/>
    <w:rsid w:val="00A662DA"/>
    <w:rsid w:val="00A7221D"/>
    <w:rsid w:val="00A847B0"/>
    <w:rsid w:val="00A906BF"/>
    <w:rsid w:val="00A928BC"/>
    <w:rsid w:val="00A929C5"/>
    <w:rsid w:val="00A95EC2"/>
    <w:rsid w:val="00AB0DDC"/>
    <w:rsid w:val="00AC352D"/>
    <w:rsid w:val="00AC64C4"/>
    <w:rsid w:val="00AC67CA"/>
    <w:rsid w:val="00AE22CA"/>
    <w:rsid w:val="00AF0666"/>
    <w:rsid w:val="00AF281C"/>
    <w:rsid w:val="00AF51A3"/>
    <w:rsid w:val="00B018FA"/>
    <w:rsid w:val="00B03A16"/>
    <w:rsid w:val="00B10AB7"/>
    <w:rsid w:val="00B163EA"/>
    <w:rsid w:val="00B178A2"/>
    <w:rsid w:val="00B51132"/>
    <w:rsid w:val="00B51415"/>
    <w:rsid w:val="00B51746"/>
    <w:rsid w:val="00B57B06"/>
    <w:rsid w:val="00B74814"/>
    <w:rsid w:val="00B77FE1"/>
    <w:rsid w:val="00B807BD"/>
    <w:rsid w:val="00B97679"/>
    <w:rsid w:val="00BB4936"/>
    <w:rsid w:val="00BB5CBF"/>
    <w:rsid w:val="00BB6B66"/>
    <w:rsid w:val="00BC4204"/>
    <w:rsid w:val="00BC4E4B"/>
    <w:rsid w:val="00BC689E"/>
    <w:rsid w:val="00BD31B4"/>
    <w:rsid w:val="00BF6688"/>
    <w:rsid w:val="00BF7B16"/>
    <w:rsid w:val="00C03E07"/>
    <w:rsid w:val="00C10D41"/>
    <w:rsid w:val="00C20518"/>
    <w:rsid w:val="00C2230F"/>
    <w:rsid w:val="00C24225"/>
    <w:rsid w:val="00C277A0"/>
    <w:rsid w:val="00C40B99"/>
    <w:rsid w:val="00C41129"/>
    <w:rsid w:val="00C47007"/>
    <w:rsid w:val="00C50E5C"/>
    <w:rsid w:val="00C67C86"/>
    <w:rsid w:val="00C764FF"/>
    <w:rsid w:val="00C83E81"/>
    <w:rsid w:val="00C95971"/>
    <w:rsid w:val="00CA3BF2"/>
    <w:rsid w:val="00CB4E0D"/>
    <w:rsid w:val="00CC2C10"/>
    <w:rsid w:val="00CD02FB"/>
    <w:rsid w:val="00CD6246"/>
    <w:rsid w:val="00CE1096"/>
    <w:rsid w:val="00CE119F"/>
    <w:rsid w:val="00CE70D6"/>
    <w:rsid w:val="00CF070E"/>
    <w:rsid w:val="00CF243E"/>
    <w:rsid w:val="00CF2DD4"/>
    <w:rsid w:val="00D0524E"/>
    <w:rsid w:val="00D0537E"/>
    <w:rsid w:val="00D06180"/>
    <w:rsid w:val="00D07A9F"/>
    <w:rsid w:val="00D1049A"/>
    <w:rsid w:val="00D11EC3"/>
    <w:rsid w:val="00D15885"/>
    <w:rsid w:val="00D20801"/>
    <w:rsid w:val="00D25856"/>
    <w:rsid w:val="00D2657C"/>
    <w:rsid w:val="00D301C0"/>
    <w:rsid w:val="00D41009"/>
    <w:rsid w:val="00D4155C"/>
    <w:rsid w:val="00D41650"/>
    <w:rsid w:val="00D420B4"/>
    <w:rsid w:val="00D50C7F"/>
    <w:rsid w:val="00D54093"/>
    <w:rsid w:val="00D55FB0"/>
    <w:rsid w:val="00D62EE9"/>
    <w:rsid w:val="00D6375A"/>
    <w:rsid w:val="00D6791F"/>
    <w:rsid w:val="00D809DE"/>
    <w:rsid w:val="00D90221"/>
    <w:rsid w:val="00D906B2"/>
    <w:rsid w:val="00D91B7A"/>
    <w:rsid w:val="00D91F27"/>
    <w:rsid w:val="00D94FAD"/>
    <w:rsid w:val="00DA47AC"/>
    <w:rsid w:val="00DA5046"/>
    <w:rsid w:val="00DA7368"/>
    <w:rsid w:val="00DB3510"/>
    <w:rsid w:val="00DB367D"/>
    <w:rsid w:val="00DC3571"/>
    <w:rsid w:val="00DC3B40"/>
    <w:rsid w:val="00DC6CCF"/>
    <w:rsid w:val="00DD6CC8"/>
    <w:rsid w:val="00DE58DA"/>
    <w:rsid w:val="00DF0048"/>
    <w:rsid w:val="00E02883"/>
    <w:rsid w:val="00E0600B"/>
    <w:rsid w:val="00E20218"/>
    <w:rsid w:val="00E244E3"/>
    <w:rsid w:val="00E24681"/>
    <w:rsid w:val="00E26869"/>
    <w:rsid w:val="00E3185C"/>
    <w:rsid w:val="00E31E78"/>
    <w:rsid w:val="00E4515D"/>
    <w:rsid w:val="00E53FCB"/>
    <w:rsid w:val="00E609BA"/>
    <w:rsid w:val="00E60E42"/>
    <w:rsid w:val="00E65AE1"/>
    <w:rsid w:val="00E839F2"/>
    <w:rsid w:val="00E87109"/>
    <w:rsid w:val="00EA3B73"/>
    <w:rsid w:val="00EB2529"/>
    <w:rsid w:val="00EB2D2C"/>
    <w:rsid w:val="00EB6A0F"/>
    <w:rsid w:val="00EC3708"/>
    <w:rsid w:val="00EC3B73"/>
    <w:rsid w:val="00EC7048"/>
    <w:rsid w:val="00EE15AE"/>
    <w:rsid w:val="00EE451A"/>
    <w:rsid w:val="00EE53E2"/>
    <w:rsid w:val="00EE60D2"/>
    <w:rsid w:val="00EE618D"/>
    <w:rsid w:val="00EF5126"/>
    <w:rsid w:val="00EF7B1B"/>
    <w:rsid w:val="00F044D3"/>
    <w:rsid w:val="00F05EF0"/>
    <w:rsid w:val="00F0788E"/>
    <w:rsid w:val="00F07C77"/>
    <w:rsid w:val="00F14D89"/>
    <w:rsid w:val="00F17E18"/>
    <w:rsid w:val="00F27D23"/>
    <w:rsid w:val="00F3062A"/>
    <w:rsid w:val="00F40521"/>
    <w:rsid w:val="00F44CD4"/>
    <w:rsid w:val="00F47C4C"/>
    <w:rsid w:val="00F503C3"/>
    <w:rsid w:val="00F66083"/>
    <w:rsid w:val="00F67298"/>
    <w:rsid w:val="00F72A86"/>
    <w:rsid w:val="00F7527A"/>
    <w:rsid w:val="00F8618D"/>
    <w:rsid w:val="00F931D3"/>
    <w:rsid w:val="00F958E3"/>
    <w:rsid w:val="00FA3972"/>
    <w:rsid w:val="00FB2388"/>
    <w:rsid w:val="00FB7133"/>
    <w:rsid w:val="00FC049C"/>
    <w:rsid w:val="00FC0CD1"/>
    <w:rsid w:val="00FD0AD0"/>
    <w:rsid w:val="00FD171A"/>
    <w:rsid w:val="00FE17CF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5055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Char"/>
    <w:qFormat/>
    <w:rsid w:val="00C41129"/>
    <w:pPr>
      <w:keepNext/>
      <w:outlineLvl w:val="6"/>
    </w:pPr>
    <w:rPr>
      <w:rFonts w:ascii="Book Antiqua" w:hAnsi="Book Antiqua"/>
      <w:b/>
      <w:bCs/>
      <w:i/>
      <w:iCs/>
      <w:color w:val="000000"/>
    </w:rPr>
  </w:style>
  <w:style w:type="paragraph" w:styleId="9">
    <w:name w:val="heading 9"/>
    <w:basedOn w:val="a"/>
    <w:next w:val="a"/>
    <w:link w:val="9Char"/>
    <w:qFormat/>
    <w:rsid w:val="00C4112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C41129"/>
    <w:rPr>
      <w:rFonts w:ascii="Book Antiqua" w:eastAsia="Times New Roman" w:hAnsi="Book Antiqua" w:cs="Times New Roman"/>
      <w:b/>
      <w:bCs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rsid w:val="00C41129"/>
    <w:rPr>
      <w:rFonts w:ascii="Arial" w:eastAsia="Times New Roman" w:hAnsi="Arial" w:cs="Times New Roman"/>
    </w:rPr>
  </w:style>
  <w:style w:type="paragraph" w:styleId="a3">
    <w:name w:val="Body Text"/>
    <w:aliases w:val="Τίτλος Μελέτης,Body Text1,contents,body text,heading_txt,bodytxy2,Body Text - Level 2,bt,??2,Oracle Response,sp,sbs,block text,1,bt4,body text4,bt5,body text5,bt1,body text1,Resume Text,BODY TEXT,txt1,T1,Title 1,bullet title,Μελέτη,Corpo,t"/>
    <w:basedOn w:val="a"/>
    <w:link w:val="Char"/>
    <w:semiHidden/>
    <w:rsid w:val="00C41129"/>
    <w:pPr>
      <w:jc w:val="both"/>
    </w:pPr>
    <w:rPr>
      <w:szCs w:val="20"/>
    </w:rPr>
  </w:style>
  <w:style w:type="character" w:customStyle="1" w:styleId="Char">
    <w:name w:val="Σώμα κειμένου Char"/>
    <w:aliases w:val="Τίτλος Μελέτης Char,Body Text1 Char,contents Char,body text Char,heading_txt Char,bodytxy2 Char,Body Text - Level 2 Char,bt Char,??2 Char,Oracle Response Char,sp Char,sbs Char,block text Char,1 Char,bt4 Char,body text4 Char,bt5 Char"/>
    <w:basedOn w:val="a0"/>
    <w:link w:val="a3"/>
    <w:semiHidden/>
    <w:rsid w:val="00C41129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footer"/>
    <w:basedOn w:val="a"/>
    <w:link w:val="Char0"/>
    <w:semiHidden/>
    <w:rsid w:val="00C4112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semiHidden/>
    <w:rsid w:val="00C41129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semiHidden/>
    <w:rsid w:val="00C41129"/>
  </w:style>
  <w:style w:type="paragraph" w:styleId="2">
    <w:name w:val="Body Text 2"/>
    <w:basedOn w:val="a"/>
    <w:link w:val="2Char"/>
    <w:semiHidden/>
    <w:rsid w:val="00C41129"/>
    <w:rPr>
      <w:sz w:val="20"/>
      <w:szCs w:val="20"/>
      <w:lang w:val="en-US"/>
    </w:rPr>
  </w:style>
  <w:style w:type="character" w:customStyle="1" w:styleId="2Char">
    <w:name w:val="Σώμα κείμενου 2 Char"/>
    <w:basedOn w:val="a0"/>
    <w:link w:val="2"/>
    <w:semiHidden/>
    <w:rsid w:val="00C41129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a6">
    <w:name w:val="header"/>
    <w:basedOn w:val="a"/>
    <w:link w:val="Char1"/>
    <w:semiHidden/>
    <w:rsid w:val="00C41129"/>
    <w:pPr>
      <w:tabs>
        <w:tab w:val="center" w:pos="4153"/>
        <w:tab w:val="right" w:pos="8306"/>
      </w:tabs>
    </w:pPr>
    <w:rPr>
      <w:szCs w:val="20"/>
      <w:lang w:val="en-US"/>
    </w:rPr>
  </w:style>
  <w:style w:type="character" w:customStyle="1" w:styleId="Char1">
    <w:name w:val="Κεφαλίδα Char"/>
    <w:basedOn w:val="a0"/>
    <w:link w:val="a6"/>
    <w:semiHidden/>
    <w:rsid w:val="00C41129"/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character" w:styleId="-">
    <w:name w:val="Hyperlink"/>
    <w:uiPriority w:val="99"/>
    <w:unhideWhenUsed/>
    <w:rsid w:val="00C4112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41129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C41129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C41129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5055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4740A-DA44-462D-A843-0576D1C7A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1349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Dimitis Papavassiliou</dc:creator>
  <cp:lastModifiedBy>Ageliki Gerou</cp:lastModifiedBy>
  <cp:revision>2</cp:revision>
  <cp:lastPrinted>2018-11-27T06:00:00Z</cp:lastPrinted>
  <dcterms:created xsi:type="dcterms:W3CDTF">2019-01-09T11:24:00Z</dcterms:created>
  <dcterms:modified xsi:type="dcterms:W3CDTF">2019-01-09T11:24:00Z</dcterms:modified>
</cp:coreProperties>
</file>