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000" w:firstRow="0" w:lastRow="0" w:firstColumn="0" w:lastColumn="0" w:noHBand="0" w:noVBand="0"/>
      </w:tblPr>
      <w:tblGrid>
        <w:gridCol w:w="4669"/>
        <w:gridCol w:w="371"/>
        <w:gridCol w:w="4680"/>
      </w:tblGrid>
      <w:tr w:rsidR="00D85C87" w:rsidRPr="00476C7F" w:rsidTr="005B2FA8">
        <w:trPr>
          <w:cantSplit/>
          <w:trHeight w:val="3292"/>
        </w:trPr>
        <w:tc>
          <w:tcPr>
            <w:tcW w:w="4669" w:type="dxa"/>
            <w:vAlign w:val="center"/>
          </w:tcPr>
          <w:p w:rsidR="00CA4EE0" w:rsidRPr="00476C7F" w:rsidRDefault="007F7621" w:rsidP="00270D1B">
            <w:pPr>
              <w:spacing w:after="0" w:line="240" w:lineRule="auto"/>
              <w:jc w:val="center"/>
              <w:rPr>
                <w:rFonts w:ascii="Cambria" w:eastAsia="Times New Roman" w:hAnsi="Cambria"/>
                <w:sz w:val="24"/>
                <w:szCs w:val="24"/>
                <w:lang w:val="en-US"/>
              </w:rPr>
            </w:pPr>
            <w:r>
              <w:rPr>
                <w:rFonts w:ascii="Cambria" w:eastAsia="Times New Roman" w:hAnsi="Cambria"/>
                <w:noProof/>
                <w:sz w:val="24"/>
                <w:szCs w:val="24"/>
                <w:lang w:eastAsia="el-GR"/>
              </w:rPr>
              <w:drawing>
                <wp:inline distT="0" distB="0" distL="0" distR="0" wp14:anchorId="0E8531A8" wp14:editId="26CEB91F">
                  <wp:extent cx="6381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inline>
              </w:drawing>
            </w:r>
          </w:p>
          <w:p w:rsidR="00CA4EE0" w:rsidRPr="00476C7F" w:rsidRDefault="00CA4EE0" w:rsidP="00270D1B">
            <w:pPr>
              <w:spacing w:after="0" w:line="240" w:lineRule="auto"/>
              <w:jc w:val="center"/>
              <w:rPr>
                <w:rFonts w:ascii="Cambria" w:eastAsia="Times New Roman" w:hAnsi="Cambria"/>
                <w:b/>
                <w:bCs/>
                <w:sz w:val="24"/>
                <w:szCs w:val="24"/>
              </w:rPr>
            </w:pPr>
            <w:r w:rsidRPr="00476C7F">
              <w:rPr>
                <w:rFonts w:ascii="Cambria" w:eastAsia="Times New Roman" w:hAnsi="Cambria"/>
                <w:b/>
                <w:bCs/>
                <w:sz w:val="24"/>
                <w:szCs w:val="24"/>
              </w:rPr>
              <w:br w:type="page"/>
              <w:t>ΕΛΛΗΝΙΚΗ ΔΗΜΟΚΡΑΤΙΑ</w:t>
            </w:r>
          </w:p>
          <w:p w:rsidR="00CA4EE0" w:rsidRPr="00476C7F" w:rsidRDefault="00CA4EE0" w:rsidP="00270D1B">
            <w:pPr>
              <w:pBdr>
                <w:bottom w:val="single" w:sz="6" w:space="1" w:color="auto"/>
              </w:pBdr>
              <w:spacing w:after="0" w:line="240" w:lineRule="auto"/>
              <w:jc w:val="center"/>
              <w:rPr>
                <w:rFonts w:ascii="Cambria" w:eastAsia="Times New Roman" w:hAnsi="Cambria"/>
                <w:b/>
                <w:bCs/>
                <w:sz w:val="24"/>
                <w:szCs w:val="24"/>
                <w:lang w:eastAsia="el-GR"/>
              </w:rPr>
            </w:pPr>
            <w:r w:rsidRPr="00476C7F">
              <w:rPr>
                <w:rFonts w:ascii="Cambria" w:eastAsia="Times New Roman" w:hAnsi="Cambria"/>
                <w:b/>
                <w:bCs/>
                <w:sz w:val="24"/>
                <w:szCs w:val="24"/>
                <w:lang w:eastAsia="el-GR"/>
              </w:rPr>
              <w:t>ΥΠΟΥΡΓΕΙΟ ΔΙΟΙΚΗΤΙΚΗΣ ΑΝΑΣΥΓΚΡΟΤΗΣΗΣ</w:t>
            </w:r>
          </w:p>
          <w:p w:rsidR="00CA4EE0" w:rsidRPr="00476C7F" w:rsidRDefault="00CA4EE0" w:rsidP="00270D1B">
            <w:pPr>
              <w:spacing w:after="0" w:line="240" w:lineRule="auto"/>
              <w:jc w:val="center"/>
              <w:rPr>
                <w:rFonts w:ascii="Cambria" w:eastAsia="Times New Roman" w:hAnsi="Cambria"/>
                <w:b/>
                <w:bCs/>
                <w:sz w:val="24"/>
                <w:szCs w:val="24"/>
              </w:rPr>
            </w:pPr>
            <w:r w:rsidRPr="00476C7F">
              <w:rPr>
                <w:rFonts w:ascii="Cambria" w:eastAsia="Times New Roman" w:hAnsi="Cambria"/>
                <w:b/>
                <w:bCs/>
                <w:sz w:val="24"/>
                <w:szCs w:val="24"/>
              </w:rPr>
              <w:t>ΓΕΝΙΚΗ ΔΙΕΥΘΥΝΣΗ ΑΝΘΡΩΠΙΝΟΥ ΔΥΝΑΜΙΚΟΥ</w:t>
            </w:r>
            <w:r w:rsidR="00DE3957" w:rsidRPr="00476C7F">
              <w:rPr>
                <w:rFonts w:ascii="Cambria" w:eastAsia="Times New Roman" w:hAnsi="Cambria"/>
                <w:b/>
                <w:bCs/>
                <w:sz w:val="24"/>
                <w:szCs w:val="24"/>
              </w:rPr>
              <w:t xml:space="preserve"> ΔΗΜΟΣΙΟΥ ΤΟΜΕΑ</w:t>
            </w:r>
          </w:p>
          <w:p w:rsidR="00CA4EE0" w:rsidRPr="00476C7F" w:rsidRDefault="00CA4EE0" w:rsidP="00DE3957">
            <w:pPr>
              <w:spacing w:after="0" w:line="240" w:lineRule="auto"/>
              <w:jc w:val="center"/>
              <w:rPr>
                <w:rFonts w:ascii="Cambria" w:eastAsia="Times New Roman" w:hAnsi="Cambria"/>
                <w:b/>
                <w:bCs/>
                <w:sz w:val="24"/>
                <w:szCs w:val="24"/>
              </w:rPr>
            </w:pPr>
            <w:r w:rsidRPr="00476C7F">
              <w:rPr>
                <w:rFonts w:ascii="Cambria" w:eastAsia="Times New Roman" w:hAnsi="Cambria"/>
                <w:b/>
                <w:bCs/>
                <w:sz w:val="24"/>
                <w:szCs w:val="24"/>
              </w:rPr>
              <w:t xml:space="preserve">ΔΙΕΥΘΥΝΣΗ </w:t>
            </w:r>
            <w:r w:rsidR="00DE3957" w:rsidRPr="00476C7F">
              <w:rPr>
                <w:rFonts w:ascii="Cambria" w:eastAsia="Times New Roman" w:hAnsi="Cambria"/>
                <w:b/>
                <w:bCs/>
                <w:sz w:val="24"/>
                <w:szCs w:val="24"/>
              </w:rPr>
              <w:t>ΑΞΙΟΛΟΓΗΣΗΣ ΚΑΙ ΠΑΡΑΚΟΛΟΥΘΗΣΗΣ ΔΙΑΔΙΚΑΣΙΩΝ ΕΠΙΛΟΓΗΣ ΚΑΙ ΠΕΙΘΑΡΧΙΚΩΝ ΘΕΜΑΤΩΝ</w:t>
            </w:r>
            <w:r w:rsidRPr="00476C7F">
              <w:rPr>
                <w:rFonts w:ascii="Cambria" w:eastAsia="Times New Roman" w:hAnsi="Cambria"/>
                <w:b/>
                <w:bCs/>
                <w:sz w:val="24"/>
                <w:szCs w:val="24"/>
              </w:rPr>
              <w:t xml:space="preserve"> </w:t>
            </w:r>
          </w:p>
        </w:tc>
        <w:tc>
          <w:tcPr>
            <w:tcW w:w="371" w:type="dxa"/>
          </w:tcPr>
          <w:p w:rsidR="00CA4EE0" w:rsidRPr="00476C7F" w:rsidRDefault="00CA4EE0" w:rsidP="00270D1B">
            <w:pPr>
              <w:spacing w:after="0" w:line="240" w:lineRule="auto"/>
              <w:jc w:val="both"/>
              <w:rPr>
                <w:rFonts w:ascii="Cambria" w:eastAsia="Times New Roman" w:hAnsi="Cambria"/>
                <w:sz w:val="24"/>
                <w:szCs w:val="24"/>
              </w:rPr>
            </w:pPr>
          </w:p>
        </w:tc>
        <w:tc>
          <w:tcPr>
            <w:tcW w:w="4680" w:type="dxa"/>
            <w:vMerge w:val="restart"/>
          </w:tcPr>
          <w:p w:rsidR="00CA4EE0" w:rsidRPr="00476C7F" w:rsidRDefault="00CA4EE0" w:rsidP="00DE3957">
            <w:pPr>
              <w:spacing w:after="0" w:line="240" w:lineRule="auto"/>
              <w:jc w:val="right"/>
              <w:rPr>
                <w:rFonts w:ascii="Cambria" w:eastAsia="Times New Roman" w:hAnsi="Cambria"/>
                <w:b/>
                <w:sz w:val="24"/>
                <w:szCs w:val="24"/>
              </w:rPr>
            </w:pPr>
            <w:r w:rsidRPr="00476C7F">
              <w:rPr>
                <w:rFonts w:ascii="Cambria" w:eastAsia="Times New Roman" w:hAnsi="Cambria"/>
                <w:sz w:val="24"/>
                <w:szCs w:val="24"/>
              </w:rPr>
              <w:t xml:space="preserve">          </w:t>
            </w:r>
            <w:r w:rsidRPr="00476C7F">
              <w:rPr>
                <w:rFonts w:ascii="Cambria" w:eastAsia="Times New Roman" w:hAnsi="Cambria"/>
                <w:b/>
                <w:sz w:val="24"/>
                <w:szCs w:val="24"/>
              </w:rPr>
              <w:t xml:space="preserve">ΑΝΑΡΤΗΤΕΑ </w:t>
            </w:r>
          </w:p>
          <w:p w:rsidR="00CA4EE0" w:rsidRPr="00476C7F" w:rsidRDefault="00DE3957" w:rsidP="00DE3957">
            <w:pPr>
              <w:spacing w:after="0" w:line="240" w:lineRule="auto"/>
              <w:jc w:val="right"/>
              <w:rPr>
                <w:rFonts w:ascii="Cambria" w:eastAsia="Times New Roman" w:hAnsi="Cambria"/>
                <w:b/>
                <w:sz w:val="24"/>
                <w:szCs w:val="24"/>
              </w:rPr>
            </w:pPr>
            <w:r w:rsidRPr="00476C7F">
              <w:rPr>
                <w:rFonts w:ascii="Cambria" w:eastAsia="Times New Roman" w:hAnsi="Cambria"/>
                <w:b/>
                <w:sz w:val="24"/>
                <w:szCs w:val="24"/>
              </w:rPr>
              <w:t>ΕΠΕΙΓΟΝ</w:t>
            </w:r>
          </w:p>
          <w:p w:rsidR="00CA4EE0" w:rsidRPr="00476C7F" w:rsidRDefault="00CA4EE0" w:rsidP="00270D1B">
            <w:pPr>
              <w:spacing w:after="0" w:line="240" w:lineRule="auto"/>
              <w:jc w:val="both"/>
              <w:rPr>
                <w:rFonts w:ascii="Cambria" w:eastAsia="Times New Roman" w:hAnsi="Cambria"/>
                <w:sz w:val="24"/>
                <w:szCs w:val="24"/>
              </w:rPr>
            </w:pPr>
            <w:r w:rsidRPr="00476C7F">
              <w:rPr>
                <w:rFonts w:ascii="Cambria" w:eastAsia="Times New Roman" w:hAnsi="Cambria"/>
                <w:sz w:val="24"/>
                <w:szCs w:val="24"/>
              </w:rPr>
              <w:t xml:space="preserve"> Αθήνα,</w:t>
            </w:r>
            <w:r w:rsidR="00564A2B" w:rsidRPr="00476C7F">
              <w:rPr>
                <w:rFonts w:ascii="Cambria" w:eastAsia="Times New Roman" w:hAnsi="Cambria"/>
                <w:sz w:val="24"/>
                <w:szCs w:val="24"/>
              </w:rPr>
              <w:t xml:space="preserve"> </w:t>
            </w:r>
            <w:r w:rsidR="00DE3957" w:rsidRPr="00476C7F">
              <w:rPr>
                <w:rFonts w:ascii="Cambria" w:eastAsia="Times New Roman" w:hAnsi="Cambria"/>
                <w:sz w:val="24"/>
                <w:szCs w:val="24"/>
              </w:rPr>
              <w:t xml:space="preserve"> </w:t>
            </w:r>
            <w:r w:rsidR="001B482C">
              <w:rPr>
                <w:rFonts w:ascii="Cambria" w:eastAsia="Times New Roman" w:hAnsi="Cambria"/>
                <w:sz w:val="24"/>
                <w:szCs w:val="24"/>
                <w:lang w:val="en-US"/>
              </w:rPr>
              <w:t>19</w:t>
            </w:r>
            <w:r w:rsidR="00DE3957" w:rsidRPr="00476C7F">
              <w:rPr>
                <w:rFonts w:ascii="Cambria" w:eastAsia="Times New Roman" w:hAnsi="Cambria"/>
                <w:sz w:val="24"/>
                <w:szCs w:val="24"/>
              </w:rPr>
              <w:t xml:space="preserve"> </w:t>
            </w:r>
            <w:r w:rsidR="009F53D9" w:rsidRPr="00476C7F">
              <w:rPr>
                <w:rFonts w:ascii="Cambria" w:eastAsia="Times New Roman" w:hAnsi="Cambria"/>
                <w:sz w:val="24"/>
                <w:szCs w:val="24"/>
              </w:rPr>
              <w:t xml:space="preserve"> </w:t>
            </w:r>
            <w:r w:rsidR="00A91EDF" w:rsidRPr="00476C7F">
              <w:rPr>
                <w:rFonts w:ascii="Cambria" w:eastAsia="Times New Roman" w:hAnsi="Cambria"/>
                <w:sz w:val="24"/>
                <w:szCs w:val="24"/>
              </w:rPr>
              <w:t>Ιουνίου</w:t>
            </w:r>
            <w:r w:rsidR="00DE3957" w:rsidRPr="00476C7F">
              <w:rPr>
                <w:rFonts w:ascii="Cambria" w:eastAsia="Times New Roman" w:hAnsi="Cambria"/>
                <w:sz w:val="24"/>
                <w:szCs w:val="24"/>
              </w:rPr>
              <w:t xml:space="preserve"> 2018</w:t>
            </w:r>
          </w:p>
          <w:p w:rsidR="00CA4EE0" w:rsidRPr="00476C7F" w:rsidRDefault="00CA4EE0" w:rsidP="00270D1B">
            <w:pPr>
              <w:spacing w:after="0" w:line="240" w:lineRule="auto"/>
              <w:jc w:val="both"/>
              <w:rPr>
                <w:rFonts w:ascii="Cambria" w:eastAsia="Times New Roman" w:hAnsi="Cambria"/>
                <w:sz w:val="24"/>
                <w:szCs w:val="24"/>
              </w:rPr>
            </w:pPr>
          </w:p>
          <w:p w:rsidR="00CA4EE0" w:rsidRPr="00476C7F" w:rsidRDefault="00CA4EE0" w:rsidP="00270D1B">
            <w:pPr>
              <w:spacing w:after="0" w:line="240" w:lineRule="auto"/>
              <w:jc w:val="both"/>
              <w:rPr>
                <w:rFonts w:ascii="Cambria" w:eastAsia="Times New Roman" w:hAnsi="Cambria"/>
                <w:sz w:val="24"/>
                <w:szCs w:val="24"/>
              </w:rPr>
            </w:pPr>
            <w:r w:rsidRPr="00476C7F">
              <w:rPr>
                <w:rFonts w:ascii="Cambria" w:eastAsia="Times New Roman" w:hAnsi="Cambria"/>
                <w:sz w:val="24"/>
                <w:szCs w:val="24"/>
              </w:rPr>
              <w:t xml:space="preserve">         </w:t>
            </w:r>
          </w:p>
          <w:p w:rsidR="00CA4EE0" w:rsidRPr="00476C7F" w:rsidRDefault="00CA4EE0" w:rsidP="00270D1B">
            <w:pPr>
              <w:spacing w:after="0" w:line="240" w:lineRule="auto"/>
              <w:jc w:val="both"/>
              <w:rPr>
                <w:rFonts w:ascii="Cambria" w:eastAsia="Times New Roman" w:hAnsi="Cambria"/>
                <w:b/>
                <w:bCs/>
                <w:sz w:val="24"/>
                <w:szCs w:val="24"/>
              </w:rPr>
            </w:pPr>
            <w:proofErr w:type="spellStart"/>
            <w:r w:rsidRPr="00476C7F">
              <w:rPr>
                <w:rFonts w:ascii="Cambria" w:eastAsia="Times New Roman" w:hAnsi="Cambria"/>
                <w:b/>
                <w:bCs/>
                <w:sz w:val="24"/>
                <w:szCs w:val="24"/>
              </w:rPr>
              <w:t>Αριθμ</w:t>
            </w:r>
            <w:proofErr w:type="spellEnd"/>
            <w:r w:rsidRPr="00476C7F">
              <w:rPr>
                <w:rFonts w:ascii="Cambria" w:eastAsia="Times New Roman" w:hAnsi="Cambria"/>
                <w:b/>
                <w:bCs/>
                <w:sz w:val="24"/>
                <w:szCs w:val="24"/>
              </w:rPr>
              <w:t xml:space="preserve">. </w:t>
            </w:r>
            <w:proofErr w:type="spellStart"/>
            <w:r w:rsidRPr="00476C7F">
              <w:rPr>
                <w:rFonts w:ascii="Cambria" w:eastAsia="Times New Roman" w:hAnsi="Cambria"/>
                <w:b/>
                <w:bCs/>
                <w:sz w:val="24"/>
                <w:szCs w:val="24"/>
              </w:rPr>
              <w:t>Πρωτ</w:t>
            </w:r>
            <w:proofErr w:type="spellEnd"/>
            <w:r w:rsidRPr="00476C7F">
              <w:rPr>
                <w:rFonts w:ascii="Cambria" w:eastAsia="Times New Roman" w:hAnsi="Cambria"/>
                <w:b/>
                <w:bCs/>
                <w:sz w:val="24"/>
                <w:szCs w:val="24"/>
              </w:rPr>
              <w:t>.:</w:t>
            </w:r>
          </w:p>
          <w:p w:rsidR="00DE3957" w:rsidRPr="00476C7F" w:rsidRDefault="000A4556" w:rsidP="00270D1B">
            <w:pPr>
              <w:spacing w:after="0" w:line="240" w:lineRule="auto"/>
              <w:jc w:val="both"/>
              <w:rPr>
                <w:rFonts w:ascii="Cambria" w:eastAsia="Times New Roman" w:hAnsi="Cambria"/>
                <w:b/>
                <w:bCs/>
                <w:sz w:val="24"/>
                <w:szCs w:val="24"/>
                <w:u w:val="single"/>
              </w:rPr>
            </w:pPr>
            <w:r w:rsidRPr="00476C7F">
              <w:rPr>
                <w:rFonts w:ascii="Cambria" w:eastAsia="Times New Roman" w:hAnsi="Cambria"/>
                <w:sz w:val="24"/>
                <w:szCs w:val="24"/>
              </w:rPr>
              <w:t>ΔΑΠΔΕΠ</w:t>
            </w:r>
            <w:r w:rsidR="00CA4EE0" w:rsidRPr="00476C7F">
              <w:rPr>
                <w:rFonts w:ascii="Cambria" w:eastAsia="Times New Roman" w:hAnsi="Cambria"/>
                <w:sz w:val="24"/>
                <w:szCs w:val="24"/>
              </w:rPr>
              <w:t>/Φ.</w:t>
            </w:r>
            <w:r w:rsidR="00DE3957" w:rsidRPr="00476C7F">
              <w:rPr>
                <w:rFonts w:ascii="Cambria" w:eastAsia="Times New Roman" w:hAnsi="Cambria"/>
                <w:sz w:val="24"/>
                <w:szCs w:val="24"/>
              </w:rPr>
              <w:t>2</w:t>
            </w:r>
            <w:r w:rsidR="00A97CB7" w:rsidRPr="00476C7F">
              <w:rPr>
                <w:rFonts w:ascii="Cambria" w:eastAsia="Times New Roman" w:hAnsi="Cambria"/>
                <w:sz w:val="24"/>
                <w:szCs w:val="24"/>
              </w:rPr>
              <w:t>/</w:t>
            </w:r>
            <w:r w:rsidR="00A91EDF" w:rsidRPr="00476C7F">
              <w:rPr>
                <w:rFonts w:ascii="Cambria" w:eastAsia="Times New Roman" w:hAnsi="Cambria"/>
                <w:sz w:val="24"/>
                <w:szCs w:val="24"/>
              </w:rPr>
              <w:t xml:space="preserve"> </w:t>
            </w:r>
            <w:r w:rsidR="00533801" w:rsidRPr="00476C7F">
              <w:rPr>
                <w:rFonts w:ascii="Cambria" w:eastAsia="Times New Roman" w:hAnsi="Cambria"/>
                <w:sz w:val="24"/>
                <w:szCs w:val="24"/>
              </w:rPr>
              <w:t xml:space="preserve">41 </w:t>
            </w:r>
            <w:r w:rsidR="00CA4EE0" w:rsidRPr="00476C7F">
              <w:rPr>
                <w:rFonts w:ascii="Cambria" w:eastAsia="Times New Roman" w:hAnsi="Cambria"/>
                <w:sz w:val="24"/>
                <w:szCs w:val="24"/>
              </w:rPr>
              <w:t>/</w:t>
            </w:r>
            <w:r w:rsidR="00564A2B" w:rsidRPr="00476C7F">
              <w:rPr>
                <w:rFonts w:ascii="Cambria" w:eastAsia="Times New Roman" w:hAnsi="Cambria"/>
                <w:sz w:val="24"/>
                <w:szCs w:val="24"/>
              </w:rPr>
              <w:t>οικ.</w:t>
            </w:r>
            <w:r w:rsidR="002D51BF" w:rsidRPr="00476C7F">
              <w:rPr>
                <w:rFonts w:ascii="Cambria" w:eastAsia="Times New Roman" w:hAnsi="Cambria"/>
                <w:sz w:val="24"/>
                <w:szCs w:val="24"/>
              </w:rPr>
              <w:t xml:space="preserve"> </w:t>
            </w:r>
          </w:p>
          <w:p w:rsidR="00DE3957" w:rsidRPr="00476C7F" w:rsidRDefault="00DE3957" w:rsidP="00270D1B">
            <w:pPr>
              <w:spacing w:after="0" w:line="240" w:lineRule="auto"/>
              <w:jc w:val="both"/>
              <w:rPr>
                <w:rFonts w:ascii="Cambria" w:eastAsia="Times New Roman" w:hAnsi="Cambria"/>
                <w:b/>
                <w:bCs/>
                <w:sz w:val="24"/>
                <w:szCs w:val="24"/>
                <w:u w:val="single"/>
              </w:rPr>
            </w:pPr>
          </w:p>
          <w:p w:rsidR="00CA4EE0" w:rsidRPr="00476C7F" w:rsidRDefault="00CA4EE0" w:rsidP="00270D1B">
            <w:pPr>
              <w:spacing w:after="0" w:line="240" w:lineRule="auto"/>
              <w:jc w:val="both"/>
              <w:rPr>
                <w:rFonts w:ascii="Cambria" w:eastAsia="Times New Roman" w:hAnsi="Cambria"/>
                <w:b/>
                <w:sz w:val="24"/>
                <w:szCs w:val="24"/>
              </w:rPr>
            </w:pPr>
            <w:r w:rsidRPr="00476C7F">
              <w:rPr>
                <w:rFonts w:ascii="Cambria" w:eastAsia="Times New Roman" w:hAnsi="Cambria"/>
                <w:b/>
                <w:bCs/>
                <w:sz w:val="24"/>
                <w:szCs w:val="24"/>
                <w:u w:val="single"/>
              </w:rPr>
              <w:t>ΠΡΟΣ</w:t>
            </w:r>
            <w:r w:rsidRPr="00476C7F">
              <w:rPr>
                <w:rFonts w:ascii="Cambria" w:eastAsia="Times New Roman" w:hAnsi="Cambria"/>
                <w:b/>
                <w:bCs/>
                <w:sz w:val="24"/>
                <w:szCs w:val="24"/>
              </w:rPr>
              <w:t xml:space="preserve"> :</w:t>
            </w:r>
            <w:r w:rsidRPr="00476C7F">
              <w:rPr>
                <w:rFonts w:ascii="Cambria" w:eastAsia="Times New Roman" w:hAnsi="Cambria"/>
                <w:b/>
                <w:sz w:val="24"/>
                <w:szCs w:val="24"/>
              </w:rPr>
              <w:t xml:space="preserve"> Όπως ο πίνακας αποδεκτών</w:t>
            </w:r>
          </w:p>
          <w:p w:rsidR="00CA4EE0" w:rsidRPr="00476C7F" w:rsidRDefault="00CA4EE0" w:rsidP="00270D1B">
            <w:pPr>
              <w:spacing w:after="0" w:line="240" w:lineRule="auto"/>
              <w:ind w:left="930"/>
              <w:jc w:val="both"/>
              <w:rPr>
                <w:rFonts w:ascii="Cambria" w:eastAsia="Times New Roman" w:hAnsi="Cambria"/>
                <w:sz w:val="24"/>
                <w:szCs w:val="24"/>
                <w:highlight w:val="yellow"/>
              </w:rPr>
            </w:pPr>
          </w:p>
        </w:tc>
      </w:tr>
      <w:tr w:rsidR="00D85C87" w:rsidRPr="00476C7F" w:rsidTr="005B2FA8">
        <w:trPr>
          <w:cantSplit/>
          <w:trHeight w:val="1088"/>
        </w:trPr>
        <w:tc>
          <w:tcPr>
            <w:tcW w:w="4669" w:type="dxa"/>
          </w:tcPr>
          <w:p w:rsidR="00CA4EE0" w:rsidRPr="00476C7F" w:rsidRDefault="00CA4EE0" w:rsidP="00270D1B">
            <w:pPr>
              <w:spacing w:after="0" w:line="240" w:lineRule="auto"/>
              <w:jc w:val="both"/>
              <w:rPr>
                <w:rFonts w:ascii="Cambria" w:eastAsia="Times New Roman" w:hAnsi="Cambria"/>
                <w:sz w:val="24"/>
                <w:szCs w:val="24"/>
              </w:rPr>
            </w:pPr>
            <w:r w:rsidRPr="00476C7F">
              <w:rPr>
                <w:rFonts w:ascii="Cambria" w:eastAsia="Times New Roman" w:hAnsi="Cambria"/>
                <w:sz w:val="24"/>
                <w:szCs w:val="24"/>
              </w:rPr>
              <w:t xml:space="preserve">Ταχυδρομική Διεύθυνση: </w:t>
            </w:r>
            <w:proofErr w:type="spellStart"/>
            <w:r w:rsidRPr="00476C7F">
              <w:rPr>
                <w:rFonts w:ascii="Cambria" w:eastAsia="Times New Roman" w:hAnsi="Cambria"/>
                <w:sz w:val="24"/>
                <w:szCs w:val="24"/>
              </w:rPr>
              <w:t>Βασ</w:t>
            </w:r>
            <w:proofErr w:type="spellEnd"/>
            <w:r w:rsidRPr="00476C7F">
              <w:rPr>
                <w:rFonts w:ascii="Cambria" w:eastAsia="Times New Roman" w:hAnsi="Cambria"/>
                <w:sz w:val="24"/>
                <w:szCs w:val="24"/>
              </w:rPr>
              <w:t>. Σοφίας 15</w:t>
            </w:r>
          </w:p>
          <w:p w:rsidR="00CA4EE0" w:rsidRPr="00476C7F" w:rsidRDefault="00CA4EE0" w:rsidP="00270D1B">
            <w:pPr>
              <w:spacing w:after="0" w:line="240" w:lineRule="auto"/>
              <w:jc w:val="both"/>
              <w:rPr>
                <w:rFonts w:ascii="Cambria" w:eastAsia="Times New Roman" w:hAnsi="Cambria"/>
                <w:sz w:val="24"/>
                <w:szCs w:val="24"/>
              </w:rPr>
            </w:pPr>
            <w:r w:rsidRPr="00476C7F">
              <w:rPr>
                <w:rFonts w:ascii="Cambria" w:eastAsia="Times New Roman" w:hAnsi="Cambria"/>
                <w:sz w:val="24"/>
                <w:szCs w:val="24"/>
              </w:rPr>
              <w:t xml:space="preserve">                                          106 74, Αθήνα</w:t>
            </w:r>
          </w:p>
          <w:p w:rsidR="00CA4EE0" w:rsidRPr="00476C7F" w:rsidRDefault="00CA4EE0" w:rsidP="00270D1B">
            <w:pPr>
              <w:spacing w:after="0" w:line="240" w:lineRule="auto"/>
              <w:ind w:left="1692" w:hanging="1692"/>
              <w:jc w:val="both"/>
              <w:rPr>
                <w:rFonts w:ascii="Cambria" w:eastAsia="Times New Roman" w:hAnsi="Cambria"/>
                <w:sz w:val="24"/>
                <w:szCs w:val="24"/>
              </w:rPr>
            </w:pPr>
            <w:proofErr w:type="spellStart"/>
            <w:r w:rsidRPr="00476C7F">
              <w:rPr>
                <w:rFonts w:ascii="Cambria" w:eastAsia="Times New Roman" w:hAnsi="Cambria"/>
                <w:sz w:val="24"/>
                <w:szCs w:val="24"/>
              </w:rPr>
              <w:t>Τηλ</w:t>
            </w:r>
            <w:proofErr w:type="spellEnd"/>
            <w:r w:rsidRPr="00476C7F">
              <w:rPr>
                <w:rFonts w:ascii="Cambria" w:eastAsia="Times New Roman" w:hAnsi="Cambria"/>
                <w:sz w:val="24"/>
                <w:szCs w:val="24"/>
              </w:rPr>
              <w:t xml:space="preserve">.:  </w:t>
            </w:r>
            <w:r w:rsidR="00DE3957" w:rsidRPr="00476C7F">
              <w:rPr>
                <w:rFonts w:ascii="Cambria" w:eastAsia="Times New Roman" w:hAnsi="Cambria"/>
                <w:sz w:val="24"/>
                <w:szCs w:val="24"/>
              </w:rPr>
              <w:t>2131313390, -3240, -</w:t>
            </w:r>
            <w:r w:rsidRPr="00476C7F">
              <w:rPr>
                <w:rFonts w:ascii="Cambria" w:eastAsia="Times New Roman" w:hAnsi="Cambria"/>
                <w:sz w:val="24"/>
                <w:szCs w:val="24"/>
              </w:rPr>
              <w:t xml:space="preserve"> </w:t>
            </w:r>
            <w:r w:rsidR="00DE3957" w:rsidRPr="00476C7F">
              <w:rPr>
                <w:rFonts w:ascii="Cambria" w:eastAsia="Times New Roman" w:hAnsi="Cambria"/>
                <w:sz w:val="24"/>
                <w:szCs w:val="24"/>
              </w:rPr>
              <w:t>3385</w:t>
            </w:r>
            <w:r w:rsidR="00510ED0" w:rsidRPr="00476C7F">
              <w:rPr>
                <w:rFonts w:ascii="Cambria" w:eastAsia="Times New Roman" w:hAnsi="Cambria"/>
                <w:sz w:val="24"/>
                <w:szCs w:val="24"/>
              </w:rPr>
              <w:t>,</w:t>
            </w:r>
            <w:r w:rsidR="000A4556" w:rsidRPr="00476C7F">
              <w:rPr>
                <w:rFonts w:ascii="Cambria" w:eastAsia="Times New Roman" w:hAnsi="Cambria"/>
                <w:sz w:val="24"/>
                <w:szCs w:val="24"/>
              </w:rPr>
              <w:t xml:space="preserve"> -3321</w:t>
            </w:r>
          </w:p>
          <w:p w:rsidR="00CA4EE0" w:rsidRPr="00476C7F" w:rsidRDefault="00C0493B" w:rsidP="000B4126">
            <w:pPr>
              <w:spacing w:after="0" w:line="240" w:lineRule="auto"/>
              <w:ind w:left="1692" w:hanging="1692"/>
              <w:jc w:val="both"/>
              <w:rPr>
                <w:rFonts w:ascii="Cambria" w:eastAsia="Times New Roman" w:hAnsi="Cambria"/>
                <w:sz w:val="24"/>
                <w:szCs w:val="24"/>
                <w:lang w:val="en-US"/>
              </w:rPr>
            </w:pPr>
            <w:r w:rsidRPr="00476C7F">
              <w:rPr>
                <w:rFonts w:ascii="Cambria" w:eastAsia="Times New Roman" w:hAnsi="Cambria"/>
                <w:sz w:val="24"/>
                <w:szCs w:val="24"/>
                <w:lang w:val="en-US"/>
              </w:rPr>
              <w:t xml:space="preserve">Fax:  </w:t>
            </w:r>
            <w:r w:rsidR="008B2675" w:rsidRPr="00476C7F">
              <w:rPr>
                <w:rFonts w:ascii="Cambria" w:eastAsia="Times New Roman" w:hAnsi="Cambria"/>
                <w:sz w:val="24"/>
                <w:szCs w:val="24"/>
              </w:rPr>
              <w:t xml:space="preserve"> </w:t>
            </w:r>
            <w:r w:rsidR="00DE3957" w:rsidRPr="00476C7F">
              <w:rPr>
                <w:rFonts w:ascii="Cambria" w:eastAsia="Times New Roman" w:hAnsi="Cambria"/>
                <w:sz w:val="24"/>
                <w:szCs w:val="24"/>
              </w:rPr>
              <w:t>2131313389</w:t>
            </w:r>
            <w:r w:rsidRPr="00476C7F">
              <w:rPr>
                <w:rFonts w:ascii="Cambria" w:eastAsia="Times New Roman" w:hAnsi="Cambria"/>
                <w:sz w:val="24"/>
                <w:szCs w:val="24"/>
                <w:lang w:val="en-US"/>
              </w:rPr>
              <w:t xml:space="preserve">  </w:t>
            </w:r>
          </w:p>
        </w:tc>
        <w:tc>
          <w:tcPr>
            <w:tcW w:w="371" w:type="dxa"/>
          </w:tcPr>
          <w:p w:rsidR="00CA4EE0" w:rsidRPr="00476C7F" w:rsidRDefault="00CA4EE0" w:rsidP="00270D1B">
            <w:pPr>
              <w:spacing w:after="0" w:line="240" w:lineRule="auto"/>
              <w:jc w:val="both"/>
              <w:rPr>
                <w:rFonts w:ascii="Cambria" w:eastAsia="Times New Roman" w:hAnsi="Cambria"/>
                <w:b/>
                <w:bCs/>
                <w:sz w:val="24"/>
                <w:szCs w:val="24"/>
                <w:u w:val="single"/>
              </w:rPr>
            </w:pPr>
          </w:p>
        </w:tc>
        <w:tc>
          <w:tcPr>
            <w:tcW w:w="4680" w:type="dxa"/>
            <w:vMerge/>
          </w:tcPr>
          <w:p w:rsidR="00CA4EE0" w:rsidRPr="00476C7F" w:rsidRDefault="00CA4EE0" w:rsidP="00270D1B">
            <w:pPr>
              <w:numPr>
                <w:ilvl w:val="0"/>
                <w:numId w:val="1"/>
              </w:numPr>
              <w:spacing w:after="0" w:line="240" w:lineRule="auto"/>
              <w:rPr>
                <w:rFonts w:ascii="Cambria" w:eastAsia="Times New Roman" w:hAnsi="Cambria"/>
                <w:sz w:val="24"/>
                <w:szCs w:val="24"/>
                <w:highlight w:val="yellow"/>
              </w:rPr>
            </w:pPr>
          </w:p>
        </w:tc>
      </w:tr>
    </w:tbl>
    <w:p w:rsidR="00F53FA0" w:rsidRPr="00476C7F" w:rsidRDefault="00F53FA0" w:rsidP="00270D1B">
      <w:pPr>
        <w:spacing w:after="0" w:line="240" w:lineRule="auto"/>
        <w:jc w:val="both"/>
        <w:rPr>
          <w:rFonts w:ascii="Cambria" w:hAnsi="Cambria"/>
          <w:b/>
          <w:sz w:val="24"/>
          <w:szCs w:val="24"/>
        </w:rPr>
      </w:pPr>
    </w:p>
    <w:p w:rsidR="00CA4EE0" w:rsidRPr="00476C7F" w:rsidRDefault="00A91EDF" w:rsidP="00270D1B">
      <w:pPr>
        <w:spacing w:after="0" w:line="240" w:lineRule="auto"/>
        <w:jc w:val="both"/>
        <w:rPr>
          <w:rFonts w:ascii="Cambria" w:hAnsi="Cambria"/>
          <w:b/>
          <w:sz w:val="24"/>
          <w:szCs w:val="24"/>
        </w:rPr>
      </w:pPr>
      <w:r w:rsidRPr="00476C7F">
        <w:rPr>
          <w:rFonts w:ascii="Cambria" w:hAnsi="Cambria"/>
          <w:b/>
          <w:sz w:val="24"/>
          <w:szCs w:val="24"/>
        </w:rPr>
        <w:t xml:space="preserve">ΘΕΜΑ: </w:t>
      </w:r>
      <w:r w:rsidR="009F53D9" w:rsidRPr="00476C7F">
        <w:rPr>
          <w:rFonts w:ascii="Cambria" w:hAnsi="Cambria"/>
          <w:b/>
          <w:sz w:val="24"/>
          <w:szCs w:val="24"/>
        </w:rPr>
        <w:t xml:space="preserve">Συμπλήρωση της έκθεσης αξιολόγησης από τους αξιολογητές Α’ και υποβολή της έκθεσης </w:t>
      </w:r>
      <w:r w:rsidR="00E87C7B" w:rsidRPr="00476C7F">
        <w:rPr>
          <w:rFonts w:ascii="Cambria" w:hAnsi="Cambria"/>
          <w:b/>
          <w:sz w:val="24"/>
          <w:szCs w:val="24"/>
        </w:rPr>
        <w:t>στους</w:t>
      </w:r>
      <w:r w:rsidR="00DD24F2" w:rsidRPr="00476C7F">
        <w:rPr>
          <w:rFonts w:ascii="Cambria" w:hAnsi="Cambria"/>
          <w:b/>
          <w:sz w:val="24"/>
          <w:szCs w:val="24"/>
        </w:rPr>
        <w:t xml:space="preserve"> αξιολογητ</w:t>
      </w:r>
      <w:r w:rsidR="00E87C7B" w:rsidRPr="00476C7F">
        <w:rPr>
          <w:rFonts w:ascii="Cambria" w:hAnsi="Cambria"/>
          <w:b/>
          <w:sz w:val="24"/>
          <w:szCs w:val="24"/>
        </w:rPr>
        <w:t>ές</w:t>
      </w:r>
      <w:r w:rsidR="00642EB4" w:rsidRPr="00476C7F">
        <w:rPr>
          <w:rFonts w:ascii="Cambria" w:hAnsi="Cambria"/>
          <w:b/>
          <w:sz w:val="24"/>
          <w:szCs w:val="24"/>
        </w:rPr>
        <w:t xml:space="preserve"> </w:t>
      </w:r>
      <w:r w:rsidR="009F53D9" w:rsidRPr="00476C7F">
        <w:rPr>
          <w:rFonts w:ascii="Cambria" w:hAnsi="Cambria"/>
          <w:b/>
          <w:sz w:val="24"/>
          <w:szCs w:val="24"/>
        </w:rPr>
        <w:t xml:space="preserve">Β’ </w:t>
      </w:r>
      <w:r w:rsidR="00487162" w:rsidRPr="00476C7F">
        <w:rPr>
          <w:rFonts w:ascii="Cambria" w:hAnsi="Cambria" w:cs="Calibri"/>
          <w:b/>
          <w:bCs/>
          <w:iCs/>
          <w:sz w:val="24"/>
          <w:szCs w:val="24"/>
        </w:rPr>
        <w:t>για την αξιολογική περίοδο του έτους 2017</w:t>
      </w:r>
    </w:p>
    <w:p w:rsidR="00B25F7A" w:rsidRPr="00476C7F" w:rsidRDefault="00B25F7A" w:rsidP="00B25F7A">
      <w:pPr>
        <w:pStyle w:val="a9"/>
        <w:tabs>
          <w:tab w:val="clear" w:pos="4153"/>
          <w:tab w:val="clear" w:pos="8306"/>
          <w:tab w:val="left" w:pos="426"/>
        </w:tabs>
        <w:spacing w:line="276" w:lineRule="auto"/>
        <w:jc w:val="both"/>
        <w:rPr>
          <w:rFonts w:ascii="Cambria" w:hAnsi="Cambria"/>
          <w:sz w:val="24"/>
          <w:szCs w:val="24"/>
        </w:rPr>
      </w:pPr>
    </w:p>
    <w:p w:rsidR="00DD24F2" w:rsidRPr="00476C7F" w:rsidRDefault="000A4652" w:rsidP="000A6897">
      <w:pPr>
        <w:pStyle w:val="a9"/>
        <w:jc w:val="both"/>
        <w:rPr>
          <w:rFonts w:ascii="Cambria" w:hAnsi="Cambria"/>
          <w:b/>
          <w:sz w:val="24"/>
          <w:szCs w:val="24"/>
        </w:rPr>
      </w:pPr>
      <w:r w:rsidRPr="00476C7F">
        <w:rPr>
          <w:rFonts w:ascii="Cambria" w:eastAsia="Times New Roman" w:hAnsi="Cambria"/>
          <w:sz w:val="24"/>
          <w:szCs w:val="24"/>
        </w:rPr>
        <w:tab/>
      </w:r>
      <w:r w:rsidR="002B2C89" w:rsidRPr="00476C7F">
        <w:rPr>
          <w:rFonts w:ascii="Cambria" w:eastAsia="Times New Roman" w:hAnsi="Cambria"/>
          <w:sz w:val="24"/>
          <w:szCs w:val="24"/>
        </w:rPr>
        <w:t xml:space="preserve">Σε συνέχεια </w:t>
      </w:r>
      <w:r w:rsidR="009F53D9" w:rsidRPr="00476C7F">
        <w:rPr>
          <w:rFonts w:ascii="Cambria" w:eastAsia="Times New Roman" w:hAnsi="Cambria"/>
          <w:sz w:val="24"/>
          <w:szCs w:val="24"/>
        </w:rPr>
        <w:t>των</w:t>
      </w:r>
      <w:r w:rsidR="002B2C89" w:rsidRPr="00476C7F">
        <w:rPr>
          <w:rFonts w:ascii="Cambria" w:eastAsia="Times New Roman" w:hAnsi="Cambria"/>
          <w:sz w:val="24"/>
          <w:szCs w:val="24"/>
        </w:rPr>
        <w:t xml:space="preserve"> </w:t>
      </w:r>
      <w:r w:rsidR="00F766A3" w:rsidRPr="00476C7F">
        <w:rPr>
          <w:rFonts w:ascii="Cambria" w:eastAsia="Times New Roman" w:hAnsi="Cambria"/>
          <w:sz w:val="24"/>
          <w:szCs w:val="24"/>
        </w:rPr>
        <w:t xml:space="preserve">με </w:t>
      </w:r>
      <w:proofErr w:type="spellStart"/>
      <w:r w:rsidR="009F53D9" w:rsidRPr="00476C7F">
        <w:rPr>
          <w:rFonts w:ascii="Cambria" w:eastAsia="Times New Roman" w:hAnsi="Cambria"/>
          <w:sz w:val="24"/>
          <w:szCs w:val="24"/>
        </w:rPr>
        <w:t>αριθμ</w:t>
      </w:r>
      <w:proofErr w:type="spellEnd"/>
      <w:r w:rsidR="009F53D9" w:rsidRPr="00476C7F">
        <w:rPr>
          <w:rFonts w:ascii="Cambria" w:eastAsia="Times New Roman" w:hAnsi="Cambria"/>
          <w:sz w:val="24"/>
          <w:szCs w:val="24"/>
        </w:rPr>
        <w:t xml:space="preserve">. </w:t>
      </w:r>
      <w:r w:rsidR="00F766A3" w:rsidRPr="00476C7F">
        <w:rPr>
          <w:rFonts w:ascii="Cambria" w:eastAsia="Times New Roman" w:hAnsi="Cambria"/>
          <w:sz w:val="24"/>
          <w:szCs w:val="24"/>
        </w:rPr>
        <w:t>ΔΑΠΔΕΠ/Φ.2/36/οικ.18809</w:t>
      </w:r>
      <w:r w:rsidR="00D27050" w:rsidRPr="00476C7F">
        <w:rPr>
          <w:rFonts w:ascii="Cambria" w:eastAsia="Times New Roman" w:hAnsi="Cambria"/>
          <w:sz w:val="24"/>
          <w:szCs w:val="24"/>
        </w:rPr>
        <w:t>/24-5-2018 (ΑΔΑ: 6ΜΦ5465ΧΘΨ-ΗΑΦ)</w:t>
      </w:r>
      <w:r w:rsidR="0031662B" w:rsidRPr="00476C7F">
        <w:rPr>
          <w:rFonts w:ascii="Cambria" w:eastAsia="Times New Roman" w:hAnsi="Cambria"/>
          <w:sz w:val="24"/>
          <w:szCs w:val="24"/>
        </w:rPr>
        <w:t xml:space="preserve"> </w:t>
      </w:r>
      <w:r w:rsidR="006A20E0" w:rsidRPr="00476C7F">
        <w:rPr>
          <w:rFonts w:ascii="Cambria" w:eastAsia="Times New Roman" w:hAnsi="Cambria"/>
          <w:sz w:val="24"/>
          <w:szCs w:val="24"/>
        </w:rPr>
        <w:t xml:space="preserve">και με </w:t>
      </w:r>
      <w:proofErr w:type="spellStart"/>
      <w:r w:rsidR="006A20E0" w:rsidRPr="00476C7F">
        <w:rPr>
          <w:rFonts w:ascii="Cambria" w:eastAsia="Times New Roman" w:hAnsi="Cambria"/>
          <w:sz w:val="24"/>
          <w:szCs w:val="24"/>
        </w:rPr>
        <w:t>αριθμ</w:t>
      </w:r>
      <w:proofErr w:type="spellEnd"/>
      <w:r w:rsidR="006A20E0" w:rsidRPr="00476C7F">
        <w:rPr>
          <w:rFonts w:ascii="Cambria" w:eastAsia="Times New Roman" w:hAnsi="Cambria"/>
          <w:sz w:val="24"/>
          <w:szCs w:val="24"/>
        </w:rPr>
        <w:t>. ΔΑΠΔΕΠ/Φ.2/39/οικ. 19933/1-6-2018 (ΑΔΑ:7ΘΔ1465ΧΘΨ-ΚΑΧ)</w:t>
      </w:r>
      <w:r w:rsidR="000A6897" w:rsidRPr="00476C7F">
        <w:rPr>
          <w:rFonts w:ascii="Cambria" w:hAnsi="Cambria"/>
          <w:b/>
          <w:sz w:val="24"/>
          <w:szCs w:val="24"/>
        </w:rPr>
        <w:t xml:space="preserve"> </w:t>
      </w:r>
      <w:r w:rsidR="0031662B" w:rsidRPr="00476C7F">
        <w:rPr>
          <w:rFonts w:ascii="Cambria" w:eastAsia="Times New Roman" w:hAnsi="Cambria"/>
          <w:sz w:val="24"/>
          <w:szCs w:val="24"/>
        </w:rPr>
        <w:t>εγκυκλί</w:t>
      </w:r>
      <w:r w:rsidR="009F53D9" w:rsidRPr="00476C7F">
        <w:rPr>
          <w:rFonts w:ascii="Cambria" w:eastAsia="Times New Roman" w:hAnsi="Cambria"/>
          <w:sz w:val="24"/>
          <w:szCs w:val="24"/>
        </w:rPr>
        <w:t>ων</w:t>
      </w:r>
      <w:r w:rsidR="0031662B" w:rsidRPr="00476C7F">
        <w:rPr>
          <w:rFonts w:ascii="Cambria" w:eastAsia="Times New Roman" w:hAnsi="Cambria"/>
          <w:sz w:val="24"/>
          <w:szCs w:val="24"/>
        </w:rPr>
        <w:t xml:space="preserve"> της Υπηρεσίας μας</w:t>
      </w:r>
      <w:r w:rsidR="00D27050" w:rsidRPr="00476C7F">
        <w:rPr>
          <w:rFonts w:ascii="Cambria" w:eastAsia="Times New Roman" w:hAnsi="Cambria"/>
          <w:sz w:val="24"/>
          <w:szCs w:val="24"/>
        </w:rPr>
        <w:t xml:space="preserve"> μ</w:t>
      </w:r>
      <w:r w:rsidR="00DD24F2" w:rsidRPr="00476C7F">
        <w:rPr>
          <w:rFonts w:ascii="Cambria" w:eastAsia="Times New Roman" w:hAnsi="Cambria"/>
          <w:sz w:val="24"/>
          <w:szCs w:val="24"/>
        </w:rPr>
        <w:t>ε τ</w:t>
      </w:r>
      <w:r w:rsidR="009F53D9" w:rsidRPr="00476C7F">
        <w:rPr>
          <w:rFonts w:ascii="Cambria" w:eastAsia="Times New Roman" w:hAnsi="Cambria"/>
          <w:sz w:val="24"/>
          <w:szCs w:val="24"/>
        </w:rPr>
        <w:t>ις οποίες</w:t>
      </w:r>
      <w:r w:rsidR="00DD24F2" w:rsidRPr="00476C7F">
        <w:rPr>
          <w:rFonts w:ascii="Cambria" w:eastAsia="Times New Roman" w:hAnsi="Cambria"/>
          <w:sz w:val="24"/>
          <w:szCs w:val="24"/>
        </w:rPr>
        <w:t xml:space="preserve"> ενημερωθήκατε για το χρονικό διάστημα </w:t>
      </w:r>
      <w:r w:rsidR="009F53D9" w:rsidRPr="00476C7F">
        <w:rPr>
          <w:rFonts w:ascii="Cambria" w:eastAsia="Times New Roman" w:hAnsi="Cambria"/>
          <w:sz w:val="24"/>
          <w:szCs w:val="24"/>
        </w:rPr>
        <w:t xml:space="preserve">και τις επιμέρους φάσεις </w:t>
      </w:r>
      <w:r w:rsidR="00DD24F2" w:rsidRPr="00476C7F">
        <w:rPr>
          <w:rFonts w:ascii="Cambria" w:eastAsia="Times New Roman" w:hAnsi="Cambria"/>
          <w:sz w:val="24"/>
          <w:szCs w:val="24"/>
        </w:rPr>
        <w:t xml:space="preserve">διενέργειας </w:t>
      </w:r>
      <w:r w:rsidR="009F53D9" w:rsidRPr="00476C7F">
        <w:rPr>
          <w:rFonts w:ascii="Cambria" w:eastAsia="Times New Roman" w:hAnsi="Cambria"/>
          <w:sz w:val="24"/>
          <w:szCs w:val="24"/>
        </w:rPr>
        <w:t xml:space="preserve">της </w:t>
      </w:r>
      <w:r w:rsidR="00DD24F2" w:rsidRPr="00476C7F">
        <w:rPr>
          <w:rFonts w:ascii="Cambria" w:eastAsia="Times New Roman" w:hAnsi="Cambria"/>
          <w:sz w:val="24"/>
          <w:szCs w:val="24"/>
        </w:rPr>
        <w:t xml:space="preserve">αξιολόγησης για την αξιολογική περίοδο του έτους 2017 </w:t>
      </w:r>
      <w:r w:rsidR="00B93F28" w:rsidRPr="00476C7F">
        <w:rPr>
          <w:rFonts w:ascii="Cambria" w:eastAsia="Times New Roman" w:hAnsi="Cambria"/>
          <w:sz w:val="24"/>
          <w:szCs w:val="24"/>
        </w:rPr>
        <w:t>(</w:t>
      </w:r>
      <w:r w:rsidR="00DD24F2" w:rsidRPr="00476C7F">
        <w:rPr>
          <w:rFonts w:ascii="Cambria" w:eastAsia="Times New Roman" w:hAnsi="Cambria"/>
          <w:sz w:val="24"/>
          <w:szCs w:val="24"/>
        </w:rPr>
        <w:t>ΥΑ ΔΑΠΔΕΠ/Φ.2/35/οικ.18485/22-5-2018</w:t>
      </w:r>
      <w:r w:rsidR="00360376" w:rsidRPr="00476C7F">
        <w:rPr>
          <w:rFonts w:ascii="Cambria" w:eastAsia="Times New Roman" w:hAnsi="Cambria"/>
          <w:sz w:val="24"/>
          <w:szCs w:val="24"/>
        </w:rPr>
        <w:t>,</w:t>
      </w:r>
      <w:r w:rsidR="00DD24F2" w:rsidRPr="00476C7F">
        <w:rPr>
          <w:rFonts w:ascii="Cambria" w:eastAsia="Times New Roman" w:hAnsi="Cambria"/>
          <w:sz w:val="24"/>
          <w:szCs w:val="24"/>
        </w:rPr>
        <w:t xml:space="preserve"> ΦΕΚ 188</w:t>
      </w:r>
      <w:r w:rsidR="00E1726E" w:rsidRPr="00476C7F">
        <w:rPr>
          <w:rFonts w:ascii="Cambria" w:eastAsia="Times New Roman" w:hAnsi="Cambria"/>
          <w:sz w:val="24"/>
          <w:szCs w:val="24"/>
        </w:rPr>
        <w:t xml:space="preserve">2/Β/24-5-2018 </w:t>
      </w:r>
      <w:r w:rsidR="00DD24F2" w:rsidRPr="00476C7F">
        <w:rPr>
          <w:rFonts w:ascii="Cambria" w:eastAsia="Times New Roman" w:hAnsi="Cambria"/>
          <w:sz w:val="24"/>
          <w:szCs w:val="24"/>
        </w:rPr>
        <w:t xml:space="preserve">σας πληροφορούμε τα εξής: </w:t>
      </w:r>
    </w:p>
    <w:p w:rsidR="00DD24F2" w:rsidRPr="00476C7F" w:rsidRDefault="00DD24F2" w:rsidP="00B25F7A">
      <w:pPr>
        <w:pStyle w:val="a9"/>
        <w:tabs>
          <w:tab w:val="clear" w:pos="4153"/>
          <w:tab w:val="clear" w:pos="8306"/>
          <w:tab w:val="left" w:pos="426"/>
        </w:tabs>
        <w:spacing w:line="276" w:lineRule="auto"/>
        <w:jc w:val="both"/>
        <w:rPr>
          <w:rFonts w:ascii="Cambria" w:eastAsia="Times New Roman" w:hAnsi="Cambria"/>
          <w:sz w:val="24"/>
          <w:szCs w:val="24"/>
        </w:rPr>
      </w:pPr>
    </w:p>
    <w:p w:rsidR="00B0072D" w:rsidRPr="00476C7F" w:rsidRDefault="00B0072D"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 xml:space="preserve">Με την με </w:t>
      </w:r>
      <w:proofErr w:type="spellStart"/>
      <w:r w:rsidRPr="00476C7F">
        <w:rPr>
          <w:rFonts w:ascii="Cambria" w:eastAsia="Times New Roman" w:hAnsi="Cambria"/>
          <w:sz w:val="24"/>
          <w:szCs w:val="24"/>
        </w:rPr>
        <w:t>αριθμ</w:t>
      </w:r>
      <w:proofErr w:type="spellEnd"/>
      <w:r w:rsidRPr="00476C7F">
        <w:rPr>
          <w:rFonts w:ascii="Cambria" w:eastAsia="Times New Roman" w:hAnsi="Cambria"/>
          <w:sz w:val="24"/>
          <w:szCs w:val="24"/>
        </w:rPr>
        <w:t xml:space="preserve">. ΔΑΠΔΕΠ/Φ.2/40/οικ.21465/14-6-2018 ΦΕΚ Β΄ </w:t>
      </w:r>
      <w:r w:rsidR="007231D3" w:rsidRPr="00476C7F">
        <w:rPr>
          <w:rFonts w:ascii="Cambria" w:eastAsia="Times New Roman" w:hAnsi="Cambria"/>
          <w:sz w:val="24"/>
          <w:szCs w:val="24"/>
        </w:rPr>
        <w:t>2271</w:t>
      </w:r>
      <w:r w:rsidRPr="00476C7F">
        <w:rPr>
          <w:rFonts w:ascii="Cambria" w:eastAsia="Times New Roman" w:hAnsi="Cambria"/>
          <w:sz w:val="24"/>
          <w:szCs w:val="24"/>
        </w:rPr>
        <w:t xml:space="preserve"> Υπουργική Απόφαση </w:t>
      </w:r>
      <w:r w:rsidR="00BF4A85" w:rsidRPr="00476C7F">
        <w:rPr>
          <w:rFonts w:ascii="Cambria" w:eastAsia="Times New Roman" w:hAnsi="Cambria"/>
          <w:sz w:val="24"/>
          <w:szCs w:val="24"/>
        </w:rPr>
        <w:t xml:space="preserve">αντικαταστάθηκε το άρθρο 2 της ΔΑΠΔΕΠ/Φ.2/35/οικ.18485/22-5-2018 Υπουργικής Απόφασης που όριζε το χρονικό διάστημα και τις επιμέρους φάσεις διενέργειας </w:t>
      </w:r>
      <w:r w:rsidR="006B70B5" w:rsidRPr="00476C7F">
        <w:rPr>
          <w:rFonts w:ascii="Cambria" w:eastAsia="Times New Roman" w:hAnsi="Cambria"/>
          <w:sz w:val="24"/>
          <w:szCs w:val="24"/>
        </w:rPr>
        <w:t>της αξιολόγησης για την αξ</w:t>
      </w:r>
      <w:r w:rsidR="00E1726E" w:rsidRPr="00476C7F">
        <w:rPr>
          <w:rFonts w:ascii="Cambria" w:eastAsia="Times New Roman" w:hAnsi="Cambria"/>
          <w:sz w:val="24"/>
          <w:szCs w:val="24"/>
        </w:rPr>
        <w:t xml:space="preserve">ιολογική περίοδο του έτους 2017 ως εξής: </w:t>
      </w:r>
    </w:p>
    <w:p w:rsidR="00657027" w:rsidRPr="00476C7F" w:rsidRDefault="00657027" w:rsidP="00DD24F2">
      <w:pPr>
        <w:pStyle w:val="a9"/>
        <w:tabs>
          <w:tab w:val="clear" w:pos="4153"/>
          <w:tab w:val="clear" w:pos="8306"/>
          <w:tab w:val="left" w:pos="426"/>
        </w:tabs>
        <w:spacing w:line="276" w:lineRule="auto"/>
        <w:jc w:val="both"/>
        <w:rPr>
          <w:rFonts w:ascii="Cambria" w:eastAsia="Times New Roman" w:hAnsi="Cambria"/>
          <w:sz w:val="24"/>
          <w:szCs w:val="24"/>
        </w:rPr>
      </w:pPr>
    </w:p>
    <w:p w:rsidR="00657027" w:rsidRPr="00476C7F" w:rsidRDefault="00657027"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 xml:space="preserve">«Άρθρο 1 </w:t>
      </w:r>
    </w:p>
    <w:p w:rsidR="00EF3154" w:rsidRPr="00476C7F" w:rsidRDefault="00EF3154" w:rsidP="00DD24F2">
      <w:pPr>
        <w:pStyle w:val="a9"/>
        <w:tabs>
          <w:tab w:val="clear" w:pos="4153"/>
          <w:tab w:val="clear" w:pos="8306"/>
          <w:tab w:val="left" w:pos="426"/>
        </w:tabs>
        <w:spacing w:line="276" w:lineRule="auto"/>
        <w:jc w:val="both"/>
        <w:rPr>
          <w:rFonts w:ascii="Cambria" w:eastAsia="Times New Roman" w:hAnsi="Cambria"/>
          <w:sz w:val="24"/>
          <w:szCs w:val="24"/>
        </w:rPr>
      </w:pPr>
    </w:p>
    <w:p w:rsidR="00657027" w:rsidRPr="00476C7F" w:rsidRDefault="00657027"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Το άρθρο 2 της ΔΑΠΔΕΠ/Φ.2/35/οικ.18485/22-5-2018, ΦΕΚ 1882/Β/24-5-2018 Υπουργικής Απόφασης αντικαθίσταται ως εξής:</w:t>
      </w:r>
    </w:p>
    <w:p w:rsidR="00657027" w:rsidRPr="00476C7F" w:rsidRDefault="00657027" w:rsidP="00DD24F2">
      <w:pPr>
        <w:pStyle w:val="a9"/>
        <w:tabs>
          <w:tab w:val="clear" w:pos="4153"/>
          <w:tab w:val="clear" w:pos="8306"/>
          <w:tab w:val="left" w:pos="426"/>
        </w:tabs>
        <w:spacing w:line="276" w:lineRule="auto"/>
        <w:jc w:val="both"/>
        <w:rPr>
          <w:rFonts w:ascii="Cambria" w:eastAsia="Times New Roman" w:hAnsi="Cambria"/>
          <w:sz w:val="24"/>
          <w:szCs w:val="24"/>
        </w:rPr>
      </w:pPr>
    </w:p>
    <w:p w:rsidR="00657027" w:rsidRPr="00476C7F" w:rsidRDefault="00657027"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Άρθρο 2</w:t>
      </w:r>
    </w:p>
    <w:p w:rsidR="00657027" w:rsidRPr="00476C7F" w:rsidRDefault="00657027"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«Χρονικό διάστημα και επιμέρους φάσεις διενέργειας της αξιολόγησης</w:t>
      </w:r>
      <w:r w:rsidR="009C39B3" w:rsidRPr="00476C7F">
        <w:rPr>
          <w:rFonts w:ascii="Cambria" w:eastAsia="Times New Roman" w:hAnsi="Cambria"/>
          <w:sz w:val="24"/>
          <w:szCs w:val="24"/>
        </w:rPr>
        <w:t xml:space="preserve"> για την αξιολογική περίοδο του έτους 2017»</w:t>
      </w:r>
    </w:p>
    <w:p w:rsidR="00E1726E" w:rsidRPr="00476C7F" w:rsidRDefault="009C39B3" w:rsidP="00DD24F2">
      <w:pPr>
        <w:pStyle w:val="a9"/>
        <w:tabs>
          <w:tab w:val="clear" w:pos="4153"/>
          <w:tab w:val="clear" w:pos="8306"/>
          <w:tab w:val="left" w:pos="426"/>
        </w:tabs>
        <w:spacing w:line="276" w:lineRule="auto"/>
        <w:jc w:val="both"/>
        <w:rPr>
          <w:rFonts w:ascii="Cambria" w:eastAsia="Times New Roman" w:hAnsi="Cambria"/>
          <w:b/>
          <w:sz w:val="24"/>
          <w:szCs w:val="24"/>
        </w:rPr>
      </w:pPr>
      <w:r w:rsidRPr="00476C7F">
        <w:rPr>
          <w:rFonts w:ascii="Cambria" w:eastAsia="Times New Roman" w:hAnsi="Cambria"/>
          <w:sz w:val="24"/>
          <w:szCs w:val="24"/>
        </w:rPr>
        <w:t>α</w:t>
      </w:r>
      <w:r w:rsidR="00E1726E" w:rsidRPr="00476C7F">
        <w:rPr>
          <w:rFonts w:ascii="Cambria" w:eastAsia="Times New Roman" w:hAnsi="Cambria"/>
          <w:sz w:val="24"/>
          <w:szCs w:val="24"/>
        </w:rPr>
        <w:t>. Ειδικά για την αξιολο</w:t>
      </w:r>
      <w:r w:rsidR="006355E0" w:rsidRPr="00476C7F">
        <w:rPr>
          <w:rFonts w:ascii="Cambria" w:eastAsia="Times New Roman" w:hAnsi="Cambria"/>
          <w:sz w:val="24"/>
          <w:szCs w:val="24"/>
        </w:rPr>
        <w:t>γική περίοδο του έτους 2017 οι σχετικές με την ηλεκτρονική αξιολόγησης ενέργειες διενεργούνται καταρχήν από 10/5/2018</w:t>
      </w:r>
      <w:r w:rsidR="006355E0" w:rsidRPr="00476C7F">
        <w:rPr>
          <w:rFonts w:ascii="Cambria" w:eastAsia="Times New Roman" w:hAnsi="Cambria"/>
          <w:b/>
          <w:sz w:val="24"/>
          <w:szCs w:val="24"/>
        </w:rPr>
        <w:t xml:space="preserve"> έως 20/7/2018.</w:t>
      </w:r>
    </w:p>
    <w:p w:rsidR="006355E0" w:rsidRPr="00476C7F" w:rsidRDefault="009C39B3"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lastRenderedPageBreak/>
        <w:t>β</w:t>
      </w:r>
      <w:r w:rsidR="006355E0" w:rsidRPr="00476C7F">
        <w:rPr>
          <w:rFonts w:ascii="Cambria" w:eastAsia="Times New Roman" w:hAnsi="Cambria"/>
          <w:sz w:val="24"/>
          <w:szCs w:val="24"/>
        </w:rPr>
        <w:t xml:space="preserve">. Από 10/5/2018 έως 1/6/2018 η οικεία Διεύθυνση Διοικητικού/Προσωπικού εκτελεί τις </w:t>
      </w:r>
      <w:r w:rsidR="00B2133A" w:rsidRPr="00476C7F">
        <w:rPr>
          <w:rFonts w:ascii="Cambria" w:eastAsia="Times New Roman" w:hAnsi="Cambria"/>
          <w:sz w:val="24"/>
          <w:szCs w:val="24"/>
        </w:rPr>
        <w:t>απαραί</w:t>
      </w:r>
      <w:r w:rsidR="006355E0" w:rsidRPr="00476C7F">
        <w:rPr>
          <w:rFonts w:ascii="Cambria" w:eastAsia="Times New Roman" w:hAnsi="Cambria"/>
          <w:sz w:val="24"/>
          <w:szCs w:val="24"/>
        </w:rPr>
        <w:t>τητες κα</w:t>
      </w:r>
      <w:r w:rsidR="00B2133A" w:rsidRPr="00476C7F">
        <w:rPr>
          <w:rFonts w:ascii="Cambria" w:eastAsia="Times New Roman" w:hAnsi="Cambria"/>
          <w:sz w:val="24"/>
          <w:szCs w:val="24"/>
        </w:rPr>
        <w:t xml:space="preserve">τά λόγο αρμοδιότητας ενέργειες για την έναρξη της συμπλήρωσης </w:t>
      </w:r>
      <w:r w:rsidR="00657027" w:rsidRPr="00476C7F">
        <w:rPr>
          <w:rFonts w:ascii="Cambria" w:eastAsia="Times New Roman" w:hAnsi="Cambria"/>
          <w:sz w:val="24"/>
          <w:szCs w:val="24"/>
        </w:rPr>
        <w:t>των εκθέσεων αξιολόγησης.</w:t>
      </w:r>
    </w:p>
    <w:p w:rsidR="00657027" w:rsidRPr="00476C7F" w:rsidRDefault="009C39B3"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γ</w:t>
      </w:r>
      <w:r w:rsidR="00657027" w:rsidRPr="00476C7F">
        <w:rPr>
          <w:rFonts w:ascii="Cambria" w:eastAsia="Times New Roman" w:hAnsi="Cambria"/>
          <w:sz w:val="24"/>
          <w:szCs w:val="24"/>
        </w:rPr>
        <w:t xml:space="preserve">. Από </w:t>
      </w:r>
      <w:r w:rsidR="00657027" w:rsidRPr="00476C7F">
        <w:rPr>
          <w:rFonts w:ascii="Cambria" w:eastAsia="Times New Roman" w:hAnsi="Cambria"/>
          <w:b/>
          <w:sz w:val="24"/>
          <w:szCs w:val="24"/>
        </w:rPr>
        <w:t>4/6/2018 έως 18/6/2018</w:t>
      </w:r>
      <w:r w:rsidR="00657027" w:rsidRPr="00476C7F">
        <w:rPr>
          <w:rFonts w:ascii="Cambria" w:eastAsia="Times New Roman" w:hAnsi="Cambria"/>
          <w:sz w:val="24"/>
          <w:szCs w:val="24"/>
        </w:rPr>
        <w:t xml:space="preserve"> ο αξιολογούμενος ολοκληρώνει τη συμπλήρωση της έκθεσης αξιολόγησης κατά το σκέλος που τον αφορά και υποβάλει αυτή αρμοδίως.</w:t>
      </w:r>
    </w:p>
    <w:p w:rsidR="00657027" w:rsidRPr="00476C7F" w:rsidRDefault="009C39B3"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δ</w:t>
      </w:r>
      <w:r w:rsidR="00657027" w:rsidRPr="00476C7F">
        <w:rPr>
          <w:rFonts w:ascii="Cambria" w:eastAsia="Times New Roman" w:hAnsi="Cambria"/>
          <w:sz w:val="24"/>
          <w:szCs w:val="24"/>
        </w:rPr>
        <w:t xml:space="preserve">. Από </w:t>
      </w:r>
      <w:r w:rsidR="00657027" w:rsidRPr="00476C7F">
        <w:rPr>
          <w:rFonts w:ascii="Cambria" w:eastAsia="Times New Roman" w:hAnsi="Cambria"/>
          <w:b/>
          <w:sz w:val="24"/>
          <w:szCs w:val="24"/>
        </w:rPr>
        <w:t>20/6/2018 έως 4/7/2018</w:t>
      </w:r>
      <w:r w:rsidR="00657027" w:rsidRPr="00476C7F">
        <w:rPr>
          <w:rFonts w:ascii="Cambria" w:eastAsia="Times New Roman" w:hAnsi="Cambria"/>
          <w:sz w:val="24"/>
          <w:szCs w:val="24"/>
        </w:rPr>
        <w:t xml:space="preserve"> ο α’ αξιολογητής ολοκληρώνει τη συμπλήρωση της έκθεσης αξιολόγησης κατά το σκέλος που τον αφορά και υποβάλει αυτή αρμοδίως.</w:t>
      </w:r>
    </w:p>
    <w:p w:rsidR="00657027" w:rsidRPr="00476C7F" w:rsidRDefault="009C39B3"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ε</w:t>
      </w:r>
      <w:r w:rsidR="00657027" w:rsidRPr="00476C7F">
        <w:rPr>
          <w:rFonts w:ascii="Cambria" w:eastAsia="Times New Roman" w:hAnsi="Cambria"/>
          <w:sz w:val="24"/>
          <w:szCs w:val="24"/>
        </w:rPr>
        <w:t xml:space="preserve">. </w:t>
      </w:r>
      <w:r w:rsidRPr="00476C7F">
        <w:rPr>
          <w:rFonts w:ascii="Cambria" w:eastAsia="Times New Roman" w:hAnsi="Cambria"/>
          <w:sz w:val="24"/>
          <w:szCs w:val="24"/>
        </w:rPr>
        <w:t xml:space="preserve">Από </w:t>
      </w:r>
      <w:r w:rsidRPr="00476C7F">
        <w:rPr>
          <w:rFonts w:ascii="Cambria" w:eastAsia="Times New Roman" w:hAnsi="Cambria"/>
          <w:b/>
          <w:sz w:val="24"/>
          <w:szCs w:val="24"/>
        </w:rPr>
        <w:t>6/7/2018 έως 20/7/2018</w:t>
      </w:r>
      <w:r w:rsidRPr="00476C7F">
        <w:rPr>
          <w:rFonts w:ascii="Cambria" w:eastAsia="Times New Roman" w:hAnsi="Cambria"/>
          <w:sz w:val="24"/>
          <w:szCs w:val="24"/>
        </w:rPr>
        <w:t xml:space="preserve"> ο </w:t>
      </w:r>
      <w:proofErr w:type="spellStart"/>
      <w:r w:rsidRPr="00476C7F">
        <w:rPr>
          <w:rFonts w:ascii="Cambria" w:eastAsia="Times New Roman" w:hAnsi="Cambria"/>
          <w:sz w:val="24"/>
          <w:szCs w:val="24"/>
        </w:rPr>
        <w:t>β΄</w:t>
      </w:r>
      <w:proofErr w:type="spellEnd"/>
      <w:r w:rsidRPr="00476C7F">
        <w:rPr>
          <w:rFonts w:ascii="Cambria" w:eastAsia="Times New Roman" w:hAnsi="Cambria"/>
          <w:sz w:val="24"/>
          <w:szCs w:val="24"/>
        </w:rPr>
        <w:t xml:space="preserve"> αξιολογητής ολοκληρώνει τη συμπλήρωση της έκθεσης αξιολόγησης κατά το σκέλος που τον α</w:t>
      </w:r>
      <w:r w:rsidR="00EF3154" w:rsidRPr="00476C7F">
        <w:rPr>
          <w:rFonts w:ascii="Cambria" w:eastAsia="Times New Roman" w:hAnsi="Cambria"/>
          <w:sz w:val="24"/>
          <w:szCs w:val="24"/>
        </w:rPr>
        <w:t>φορά και υποβάλει αυτή αρμοδίως».</w:t>
      </w:r>
    </w:p>
    <w:p w:rsidR="009C39B3" w:rsidRPr="00476C7F" w:rsidRDefault="009C39B3" w:rsidP="00DD24F2">
      <w:pPr>
        <w:pStyle w:val="a9"/>
        <w:tabs>
          <w:tab w:val="clear" w:pos="4153"/>
          <w:tab w:val="clear" w:pos="8306"/>
          <w:tab w:val="left" w:pos="426"/>
        </w:tabs>
        <w:spacing w:line="276" w:lineRule="auto"/>
        <w:jc w:val="both"/>
        <w:rPr>
          <w:rFonts w:ascii="Cambria" w:eastAsia="Times New Roman" w:hAnsi="Cambria"/>
          <w:sz w:val="24"/>
          <w:szCs w:val="24"/>
        </w:rPr>
      </w:pPr>
    </w:p>
    <w:p w:rsidR="009C39B3" w:rsidRPr="00476C7F" w:rsidRDefault="009C39B3" w:rsidP="00DD24F2">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 xml:space="preserve">Κατά τα λοιπά ισχύει η αρ. </w:t>
      </w:r>
      <w:r w:rsidR="00EF3154" w:rsidRPr="00476C7F">
        <w:rPr>
          <w:rFonts w:ascii="Cambria" w:eastAsia="Times New Roman" w:hAnsi="Cambria"/>
          <w:sz w:val="24"/>
          <w:szCs w:val="24"/>
        </w:rPr>
        <w:t xml:space="preserve">υπουργική </w:t>
      </w:r>
      <w:r w:rsidRPr="00476C7F">
        <w:rPr>
          <w:rFonts w:ascii="Cambria" w:eastAsia="Times New Roman" w:hAnsi="Cambria"/>
          <w:sz w:val="24"/>
          <w:szCs w:val="24"/>
        </w:rPr>
        <w:t>απόφασ</w:t>
      </w:r>
      <w:r w:rsidR="001E2002" w:rsidRPr="00476C7F">
        <w:rPr>
          <w:rFonts w:ascii="Cambria" w:eastAsia="Times New Roman" w:hAnsi="Cambria"/>
          <w:sz w:val="24"/>
          <w:szCs w:val="24"/>
        </w:rPr>
        <w:t xml:space="preserve">η </w:t>
      </w:r>
      <w:r w:rsidRPr="00476C7F">
        <w:rPr>
          <w:rFonts w:ascii="Cambria" w:eastAsia="Times New Roman" w:hAnsi="Cambria"/>
          <w:sz w:val="24"/>
          <w:szCs w:val="24"/>
        </w:rPr>
        <w:t xml:space="preserve">ΔΑΠΔΕΠ/Φ.2/35/οικ.18485 </w:t>
      </w:r>
      <w:r w:rsidR="001E2002" w:rsidRPr="00476C7F">
        <w:rPr>
          <w:rFonts w:ascii="Cambria" w:eastAsia="Times New Roman" w:hAnsi="Cambria"/>
          <w:sz w:val="24"/>
          <w:szCs w:val="24"/>
        </w:rPr>
        <w:t>ΦΕΚ 1882/Β/24-5-2018.</w:t>
      </w:r>
    </w:p>
    <w:p w:rsidR="00E62C1D" w:rsidRPr="00476C7F" w:rsidRDefault="00E62C1D" w:rsidP="00DD24F2">
      <w:pPr>
        <w:pStyle w:val="a9"/>
        <w:tabs>
          <w:tab w:val="clear" w:pos="4153"/>
          <w:tab w:val="clear" w:pos="8306"/>
          <w:tab w:val="left" w:pos="426"/>
        </w:tabs>
        <w:spacing w:line="276" w:lineRule="auto"/>
        <w:jc w:val="both"/>
        <w:rPr>
          <w:rFonts w:ascii="Cambria" w:eastAsia="Times New Roman" w:hAnsi="Cambria"/>
          <w:sz w:val="24"/>
          <w:szCs w:val="24"/>
        </w:rPr>
      </w:pPr>
    </w:p>
    <w:p w:rsidR="00DD24F2" w:rsidRPr="00476C7F" w:rsidRDefault="001E2002" w:rsidP="00DD24F2">
      <w:pPr>
        <w:pStyle w:val="a9"/>
        <w:tabs>
          <w:tab w:val="clear" w:pos="4153"/>
          <w:tab w:val="clear" w:pos="8306"/>
          <w:tab w:val="left" w:pos="426"/>
        </w:tabs>
        <w:spacing w:line="276" w:lineRule="auto"/>
        <w:jc w:val="both"/>
        <w:rPr>
          <w:rFonts w:ascii="Cambria" w:hAnsi="Cambria"/>
          <w:sz w:val="24"/>
          <w:szCs w:val="24"/>
        </w:rPr>
      </w:pPr>
      <w:r w:rsidRPr="00476C7F">
        <w:rPr>
          <w:rFonts w:ascii="Cambria" w:eastAsia="Times New Roman" w:hAnsi="Cambria"/>
          <w:sz w:val="24"/>
          <w:szCs w:val="24"/>
        </w:rPr>
        <w:t>Ενόψει των ανωτέρω, τ</w:t>
      </w:r>
      <w:r w:rsidR="00DD24F2" w:rsidRPr="00476C7F">
        <w:rPr>
          <w:rFonts w:ascii="Cambria" w:eastAsia="Times New Roman" w:hAnsi="Cambria"/>
          <w:sz w:val="24"/>
          <w:szCs w:val="24"/>
        </w:rPr>
        <w:t>η</w:t>
      </w:r>
      <w:r w:rsidR="000A6897" w:rsidRPr="00476C7F">
        <w:rPr>
          <w:rFonts w:ascii="Cambria" w:eastAsia="Times New Roman" w:hAnsi="Cambria"/>
          <w:sz w:val="24"/>
          <w:szCs w:val="24"/>
        </w:rPr>
        <w:t>ν</w:t>
      </w:r>
      <w:r w:rsidR="00DD24F2" w:rsidRPr="00476C7F">
        <w:rPr>
          <w:rFonts w:ascii="Cambria" w:eastAsia="Times New Roman" w:hAnsi="Cambria"/>
          <w:sz w:val="24"/>
          <w:szCs w:val="24"/>
        </w:rPr>
        <w:t xml:space="preserve"> </w:t>
      </w:r>
      <w:r w:rsidR="00B0072D" w:rsidRPr="00476C7F">
        <w:rPr>
          <w:rFonts w:ascii="Cambria" w:eastAsia="Times New Roman" w:hAnsi="Cambria"/>
          <w:b/>
          <w:sz w:val="24"/>
          <w:szCs w:val="24"/>
        </w:rPr>
        <w:t>Τετάρτη</w:t>
      </w:r>
      <w:r w:rsidR="000A6897" w:rsidRPr="00476C7F">
        <w:rPr>
          <w:rFonts w:ascii="Cambria" w:eastAsia="Times New Roman" w:hAnsi="Cambria"/>
          <w:b/>
          <w:sz w:val="24"/>
          <w:szCs w:val="24"/>
        </w:rPr>
        <w:t xml:space="preserve">, </w:t>
      </w:r>
      <w:r w:rsidR="00B0072D" w:rsidRPr="00476C7F">
        <w:rPr>
          <w:rFonts w:ascii="Cambria" w:eastAsia="Times New Roman" w:hAnsi="Cambria"/>
          <w:b/>
          <w:sz w:val="24"/>
          <w:szCs w:val="24"/>
        </w:rPr>
        <w:t>20</w:t>
      </w:r>
      <w:r w:rsidR="000A6897" w:rsidRPr="00476C7F">
        <w:rPr>
          <w:rFonts w:ascii="Cambria" w:eastAsia="Times New Roman" w:hAnsi="Cambria"/>
          <w:b/>
          <w:sz w:val="24"/>
          <w:szCs w:val="24"/>
        </w:rPr>
        <w:t xml:space="preserve"> Ιουνίου 2018 </w:t>
      </w:r>
      <w:r w:rsidR="00DD24F2" w:rsidRPr="00476C7F">
        <w:rPr>
          <w:rFonts w:ascii="Cambria" w:eastAsia="Times New Roman" w:hAnsi="Cambria"/>
          <w:sz w:val="24"/>
          <w:szCs w:val="24"/>
        </w:rPr>
        <w:t>ξεκινάει η προθεσμία καταχώρισης των στοι</w:t>
      </w:r>
      <w:r w:rsidR="00F766A3" w:rsidRPr="00476C7F">
        <w:rPr>
          <w:rFonts w:ascii="Cambria" w:eastAsia="Times New Roman" w:hAnsi="Cambria"/>
          <w:sz w:val="24"/>
          <w:szCs w:val="24"/>
        </w:rPr>
        <w:t xml:space="preserve">χείων από τον </w:t>
      </w:r>
      <w:r w:rsidR="00A47DD2" w:rsidRPr="00476C7F">
        <w:rPr>
          <w:rFonts w:ascii="Cambria" w:eastAsia="Times New Roman" w:hAnsi="Cambria"/>
          <w:sz w:val="24"/>
          <w:szCs w:val="24"/>
        </w:rPr>
        <w:t>Αξιολογητή Α’</w:t>
      </w:r>
      <w:r w:rsidR="00F766A3" w:rsidRPr="00476C7F">
        <w:rPr>
          <w:rFonts w:ascii="Cambria" w:eastAsia="Times New Roman" w:hAnsi="Cambria"/>
          <w:sz w:val="24"/>
          <w:szCs w:val="24"/>
        </w:rPr>
        <w:t xml:space="preserve"> </w:t>
      </w:r>
      <w:r w:rsidR="00DD24F2" w:rsidRPr="00476C7F">
        <w:rPr>
          <w:rFonts w:ascii="Cambria" w:eastAsia="Times New Roman" w:hAnsi="Cambria"/>
          <w:sz w:val="24"/>
          <w:szCs w:val="24"/>
        </w:rPr>
        <w:t xml:space="preserve">και λήγει την </w:t>
      </w:r>
      <w:r w:rsidRPr="00476C7F">
        <w:rPr>
          <w:rFonts w:ascii="Cambria" w:eastAsia="Times New Roman" w:hAnsi="Cambria"/>
          <w:b/>
          <w:sz w:val="24"/>
          <w:szCs w:val="24"/>
        </w:rPr>
        <w:t>Τετάρτη,</w:t>
      </w:r>
      <w:r w:rsidR="00DD24F2" w:rsidRPr="00476C7F">
        <w:rPr>
          <w:rFonts w:ascii="Cambria" w:eastAsia="Times New Roman" w:hAnsi="Cambria"/>
          <w:b/>
          <w:sz w:val="24"/>
          <w:szCs w:val="24"/>
        </w:rPr>
        <w:t xml:space="preserve"> </w:t>
      </w:r>
      <w:r w:rsidRPr="00476C7F">
        <w:rPr>
          <w:rFonts w:ascii="Cambria" w:eastAsia="Times New Roman" w:hAnsi="Cambria"/>
          <w:b/>
          <w:sz w:val="24"/>
          <w:szCs w:val="24"/>
        </w:rPr>
        <w:t>4 Ιουλίου</w:t>
      </w:r>
      <w:r w:rsidR="00A47DD2" w:rsidRPr="00476C7F">
        <w:rPr>
          <w:rFonts w:ascii="Cambria" w:eastAsia="Times New Roman" w:hAnsi="Cambria"/>
          <w:b/>
          <w:sz w:val="24"/>
          <w:szCs w:val="24"/>
        </w:rPr>
        <w:t xml:space="preserve"> 2018</w:t>
      </w:r>
      <w:r w:rsidR="00DD24F2" w:rsidRPr="00476C7F">
        <w:rPr>
          <w:rFonts w:ascii="Cambria" w:eastAsia="Times New Roman" w:hAnsi="Cambria"/>
          <w:sz w:val="24"/>
          <w:szCs w:val="24"/>
        </w:rPr>
        <w:t xml:space="preserve">, καταληκτική ημερομηνία υποβολής της έκθεσης </w:t>
      </w:r>
      <w:r w:rsidR="00E87C7B" w:rsidRPr="00476C7F">
        <w:rPr>
          <w:rFonts w:ascii="Cambria" w:eastAsia="Times New Roman" w:hAnsi="Cambria"/>
          <w:sz w:val="24"/>
          <w:szCs w:val="24"/>
        </w:rPr>
        <w:t xml:space="preserve">αξιολόγησης </w:t>
      </w:r>
      <w:r w:rsidR="00DD24F2" w:rsidRPr="00476C7F">
        <w:rPr>
          <w:rFonts w:ascii="Cambria" w:eastAsia="Times New Roman" w:hAnsi="Cambria"/>
          <w:sz w:val="24"/>
          <w:szCs w:val="24"/>
        </w:rPr>
        <w:t xml:space="preserve">από τον </w:t>
      </w:r>
      <w:r w:rsidR="00DE605C" w:rsidRPr="00476C7F">
        <w:rPr>
          <w:rFonts w:ascii="Cambria" w:eastAsia="Times New Roman" w:hAnsi="Cambria"/>
          <w:sz w:val="24"/>
          <w:szCs w:val="24"/>
        </w:rPr>
        <w:t>Α' αξιολογητή</w:t>
      </w:r>
      <w:r w:rsidR="00DD24F2" w:rsidRPr="00476C7F">
        <w:rPr>
          <w:rFonts w:ascii="Cambria" w:eastAsia="Times New Roman" w:hAnsi="Cambria"/>
          <w:sz w:val="24"/>
          <w:szCs w:val="24"/>
        </w:rPr>
        <w:t xml:space="preserve"> στον </w:t>
      </w:r>
      <w:r w:rsidR="00DE605C" w:rsidRPr="00476C7F">
        <w:rPr>
          <w:rFonts w:ascii="Cambria" w:eastAsia="Times New Roman" w:hAnsi="Cambria"/>
          <w:sz w:val="24"/>
          <w:szCs w:val="24"/>
        </w:rPr>
        <w:t>Β</w:t>
      </w:r>
      <w:r w:rsidR="00DD24F2" w:rsidRPr="00476C7F">
        <w:rPr>
          <w:rFonts w:ascii="Cambria" w:eastAsia="Times New Roman" w:hAnsi="Cambria"/>
          <w:sz w:val="24"/>
          <w:szCs w:val="24"/>
        </w:rPr>
        <w:t xml:space="preserve">' αξιολογητή. </w:t>
      </w:r>
      <w:r w:rsidR="00DD24F2" w:rsidRPr="00476C7F">
        <w:rPr>
          <w:rFonts w:ascii="Cambria" w:hAnsi="Cambria"/>
          <w:sz w:val="24"/>
          <w:szCs w:val="24"/>
        </w:rPr>
        <w:t xml:space="preserve">Η είσοδος στην εφαρμογή γίνεται με τους προσωπικούς κωδικούς </w:t>
      </w:r>
      <w:proofErr w:type="spellStart"/>
      <w:r w:rsidR="00DD24F2" w:rsidRPr="00476C7F">
        <w:rPr>
          <w:rFonts w:ascii="Cambria" w:hAnsi="Cambria"/>
          <w:sz w:val="24"/>
          <w:szCs w:val="24"/>
        </w:rPr>
        <w:t>taxis</w:t>
      </w:r>
      <w:proofErr w:type="spellEnd"/>
      <w:r w:rsidR="00DD24F2" w:rsidRPr="00476C7F">
        <w:rPr>
          <w:rFonts w:ascii="Cambria" w:hAnsi="Cambria"/>
          <w:sz w:val="24"/>
          <w:szCs w:val="24"/>
        </w:rPr>
        <w:t>.</w:t>
      </w:r>
    </w:p>
    <w:p w:rsidR="00DD24F2" w:rsidRPr="00476C7F" w:rsidRDefault="00DD24F2" w:rsidP="00B25F7A">
      <w:pPr>
        <w:pStyle w:val="a9"/>
        <w:tabs>
          <w:tab w:val="clear" w:pos="4153"/>
          <w:tab w:val="clear" w:pos="8306"/>
          <w:tab w:val="left" w:pos="426"/>
        </w:tabs>
        <w:spacing w:line="276" w:lineRule="auto"/>
        <w:jc w:val="both"/>
        <w:rPr>
          <w:rFonts w:ascii="Cambria" w:eastAsia="Times New Roman" w:hAnsi="Cambria"/>
          <w:sz w:val="24"/>
          <w:szCs w:val="24"/>
        </w:rPr>
      </w:pPr>
    </w:p>
    <w:p w:rsidR="0090008F" w:rsidRPr="00476C7F" w:rsidRDefault="00E87C7B" w:rsidP="00F90231">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 xml:space="preserve">Υπενθυμίζεται ότι </w:t>
      </w:r>
      <w:r w:rsidR="00105DB3" w:rsidRPr="00476C7F">
        <w:rPr>
          <w:rFonts w:ascii="Cambria" w:eastAsia="Times New Roman" w:hAnsi="Cambria"/>
          <w:sz w:val="24"/>
          <w:szCs w:val="24"/>
        </w:rPr>
        <w:t xml:space="preserve">την </w:t>
      </w:r>
      <w:r w:rsidR="001E2002" w:rsidRPr="00476C7F">
        <w:rPr>
          <w:rFonts w:ascii="Cambria" w:eastAsia="Times New Roman" w:hAnsi="Cambria"/>
          <w:sz w:val="24"/>
          <w:szCs w:val="24"/>
        </w:rPr>
        <w:t>18</w:t>
      </w:r>
      <w:r w:rsidR="001E2002" w:rsidRPr="00476C7F">
        <w:rPr>
          <w:rFonts w:ascii="Cambria" w:eastAsia="Times New Roman" w:hAnsi="Cambria"/>
          <w:sz w:val="24"/>
          <w:szCs w:val="24"/>
          <w:vertAlign w:val="superscript"/>
        </w:rPr>
        <w:t>η</w:t>
      </w:r>
      <w:r w:rsidR="001E2002" w:rsidRPr="00476C7F">
        <w:rPr>
          <w:rFonts w:ascii="Cambria" w:eastAsia="Times New Roman" w:hAnsi="Cambria"/>
          <w:sz w:val="24"/>
          <w:szCs w:val="24"/>
        </w:rPr>
        <w:t xml:space="preserve"> </w:t>
      </w:r>
      <w:r w:rsidR="00105DB3" w:rsidRPr="00476C7F">
        <w:rPr>
          <w:rFonts w:ascii="Cambria" w:eastAsia="Times New Roman" w:hAnsi="Cambria"/>
          <w:sz w:val="24"/>
          <w:szCs w:val="24"/>
        </w:rPr>
        <w:t xml:space="preserve">Ιουνίου 2018 </w:t>
      </w:r>
      <w:r w:rsidR="001E2002" w:rsidRPr="00476C7F">
        <w:rPr>
          <w:rFonts w:ascii="Cambria" w:eastAsia="Times New Roman" w:hAnsi="Cambria"/>
          <w:sz w:val="24"/>
          <w:szCs w:val="24"/>
        </w:rPr>
        <w:t>περατώθηκε</w:t>
      </w:r>
      <w:r w:rsidR="00105DB3" w:rsidRPr="00476C7F">
        <w:rPr>
          <w:rFonts w:ascii="Cambria" w:eastAsia="Times New Roman" w:hAnsi="Cambria"/>
          <w:sz w:val="24"/>
          <w:szCs w:val="24"/>
        </w:rPr>
        <w:t xml:space="preserve"> η προθεσμία </w:t>
      </w:r>
      <w:r w:rsidR="00666AAA" w:rsidRPr="00476C7F">
        <w:rPr>
          <w:rFonts w:ascii="Cambria" w:eastAsia="Times New Roman" w:hAnsi="Cambria"/>
          <w:sz w:val="24"/>
          <w:szCs w:val="24"/>
        </w:rPr>
        <w:t>υποβολής της</w:t>
      </w:r>
      <w:r w:rsidRPr="00476C7F">
        <w:rPr>
          <w:rFonts w:ascii="Cambria" w:eastAsia="Times New Roman" w:hAnsi="Cambria"/>
          <w:sz w:val="24"/>
          <w:szCs w:val="24"/>
        </w:rPr>
        <w:t xml:space="preserve"> έκθεσης αξιολόγησης από τους αξιολογούμενους </w:t>
      </w:r>
      <w:r w:rsidR="001E2002" w:rsidRPr="00476C7F">
        <w:rPr>
          <w:rFonts w:ascii="Cambria" w:eastAsia="Times New Roman" w:hAnsi="Cambria"/>
          <w:sz w:val="24"/>
          <w:szCs w:val="24"/>
        </w:rPr>
        <w:t xml:space="preserve">και από 20 Ιουνίου 2018 αρχίζει η καταχώριση </w:t>
      </w:r>
      <w:r w:rsidRPr="00476C7F">
        <w:rPr>
          <w:rFonts w:ascii="Cambria" w:eastAsia="Times New Roman" w:hAnsi="Cambria"/>
          <w:sz w:val="24"/>
          <w:szCs w:val="24"/>
        </w:rPr>
        <w:t xml:space="preserve"> στοιχείων από τον Αξιολογητή Α’ και κατόπιν διαδοχικά από τον Αξιολογητή Β’. </w:t>
      </w:r>
      <w:r w:rsidR="009D33FA" w:rsidRPr="00476C7F">
        <w:rPr>
          <w:rFonts w:ascii="Cambria" w:eastAsia="Times New Roman" w:hAnsi="Cambria"/>
          <w:sz w:val="24"/>
          <w:szCs w:val="24"/>
        </w:rPr>
        <w:t xml:space="preserve">Συγκεκριμένα, από </w:t>
      </w:r>
      <w:r w:rsidR="001E2002" w:rsidRPr="00476C7F">
        <w:rPr>
          <w:rFonts w:ascii="Cambria" w:eastAsia="Times New Roman" w:hAnsi="Cambria"/>
          <w:b/>
          <w:sz w:val="24"/>
          <w:szCs w:val="24"/>
        </w:rPr>
        <w:t>20</w:t>
      </w:r>
      <w:r w:rsidR="009D33FA" w:rsidRPr="00476C7F">
        <w:rPr>
          <w:rFonts w:ascii="Cambria" w:eastAsia="Times New Roman" w:hAnsi="Cambria"/>
          <w:b/>
          <w:sz w:val="24"/>
          <w:szCs w:val="24"/>
        </w:rPr>
        <w:t xml:space="preserve"> Ιουνίου 2018 έως </w:t>
      </w:r>
      <w:r w:rsidR="001E2002" w:rsidRPr="00476C7F">
        <w:rPr>
          <w:rFonts w:ascii="Cambria" w:eastAsia="Times New Roman" w:hAnsi="Cambria"/>
          <w:b/>
          <w:sz w:val="24"/>
          <w:szCs w:val="24"/>
        </w:rPr>
        <w:t xml:space="preserve">4 </w:t>
      </w:r>
      <w:r w:rsidR="00EF3154" w:rsidRPr="00476C7F">
        <w:rPr>
          <w:rFonts w:ascii="Cambria" w:eastAsia="Times New Roman" w:hAnsi="Cambria"/>
          <w:b/>
          <w:sz w:val="24"/>
          <w:szCs w:val="24"/>
        </w:rPr>
        <w:t>Ιουλίου</w:t>
      </w:r>
      <w:r w:rsidR="009D33FA" w:rsidRPr="00476C7F">
        <w:rPr>
          <w:rFonts w:ascii="Cambria" w:eastAsia="Times New Roman" w:hAnsi="Cambria"/>
          <w:b/>
          <w:sz w:val="24"/>
          <w:szCs w:val="24"/>
        </w:rPr>
        <w:t xml:space="preserve"> 2018</w:t>
      </w:r>
      <w:r w:rsidR="0090008F" w:rsidRPr="00476C7F">
        <w:rPr>
          <w:rFonts w:ascii="Cambria" w:eastAsia="Times New Roman" w:hAnsi="Cambria"/>
          <w:sz w:val="24"/>
          <w:szCs w:val="24"/>
        </w:rPr>
        <w:t xml:space="preserve"> οι Αξιολογητές Α΄</w:t>
      </w:r>
      <w:r w:rsidR="002E4766" w:rsidRPr="00476C7F">
        <w:rPr>
          <w:rFonts w:ascii="Cambria" w:eastAsia="Times New Roman" w:hAnsi="Cambria"/>
          <w:sz w:val="24"/>
          <w:szCs w:val="24"/>
        </w:rPr>
        <w:t xml:space="preserve"> προβαίνουν στην αξιολόγηση των υφισταμένων τους ως πρώτοι ιεραρχικά προϊστάμενοι.</w:t>
      </w:r>
      <w:r w:rsidR="0090008F" w:rsidRPr="00476C7F">
        <w:rPr>
          <w:rFonts w:ascii="Cambria" w:eastAsia="Times New Roman" w:hAnsi="Cambria"/>
          <w:sz w:val="24"/>
          <w:szCs w:val="24"/>
        </w:rPr>
        <w:t xml:space="preserve">  Από </w:t>
      </w:r>
      <w:r w:rsidR="00EF3154" w:rsidRPr="00476C7F">
        <w:rPr>
          <w:rFonts w:ascii="Cambria" w:eastAsia="Times New Roman" w:hAnsi="Cambria"/>
          <w:b/>
          <w:sz w:val="24"/>
          <w:szCs w:val="24"/>
        </w:rPr>
        <w:t>6</w:t>
      </w:r>
      <w:r w:rsidR="0090008F" w:rsidRPr="00476C7F">
        <w:rPr>
          <w:rFonts w:ascii="Cambria" w:eastAsia="Times New Roman" w:hAnsi="Cambria"/>
          <w:b/>
          <w:sz w:val="24"/>
          <w:szCs w:val="24"/>
        </w:rPr>
        <w:t xml:space="preserve"> Ιουλίου 2018 έως </w:t>
      </w:r>
      <w:r w:rsidR="00EF3154" w:rsidRPr="00476C7F">
        <w:rPr>
          <w:rFonts w:ascii="Cambria" w:eastAsia="Times New Roman" w:hAnsi="Cambria"/>
          <w:b/>
          <w:sz w:val="24"/>
          <w:szCs w:val="24"/>
        </w:rPr>
        <w:t>20</w:t>
      </w:r>
      <w:r w:rsidR="0090008F" w:rsidRPr="00476C7F">
        <w:rPr>
          <w:rFonts w:ascii="Cambria" w:eastAsia="Times New Roman" w:hAnsi="Cambria"/>
          <w:b/>
          <w:sz w:val="24"/>
          <w:szCs w:val="24"/>
        </w:rPr>
        <w:t xml:space="preserve"> Ιουλίου 2018</w:t>
      </w:r>
      <w:r w:rsidR="0090008F" w:rsidRPr="00476C7F">
        <w:rPr>
          <w:rFonts w:ascii="Cambria" w:eastAsia="Times New Roman" w:hAnsi="Cambria"/>
          <w:sz w:val="24"/>
          <w:szCs w:val="24"/>
        </w:rPr>
        <w:t>, οι Αξιολογητές Β΄</w:t>
      </w:r>
      <w:r w:rsidR="002E4766" w:rsidRPr="00476C7F">
        <w:rPr>
          <w:rFonts w:ascii="Cambria" w:eastAsia="Times New Roman" w:hAnsi="Cambria"/>
          <w:sz w:val="24"/>
          <w:szCs w:val="24"/>
        </w:rPr>
        <w:t xml:space="preserve"> προβαίνουν στην αξιολόγηση των υφισταμένων τους ως δ</w:t>
      </w:r>
      <w:r w:rsidR="00F935DE" w:rsidRPr="00476C7F">
        <w:rPr>
          <w:rFonts w:ascii="Cambria" w:eastAsia="Times New Roman" w:hAnsi="Cambria"/>
          <w:sz w:val="24"/>
          <w:szCs w:val="24"/>
        </w:rPr>
        <w:t>εύτεροι ιεραρχικά προϊστάμενοι.</w:t>
      </w:r>
    </w:p>
    <w:p w:rsidR="00105DB3" w:rsidRPr="00476C7F" w:rsidRDefault="00105DB3" w:rsidP="00F90231">
      <w:pPr>
        <w:pStyle w:val="a9"/>
        <w:tabs>
          <w:tab w:val="clear" w:pos="4153"/>
          <w:tab w:val="clear" w:pos="8306"/>
          <w:tab w:val="left" w:pos="426"/>
        </w:tabs>
        <w:spacing w:line="276" w:lineRule="auto"/>
        <w:jc w:val="both"/>
        <w:rPr>
          <w:rFonts w:ascii="Cambria" w:eastAsia="Times New Roman" w:hAnsi="Cambria"/>
          <w:sz w:val="24"/>
          <w:szCs w:val="24"/>
        </w:rPr>
      </w:pPr>
    </w:p>
    <w:p w:rsidR="00105DB3" w:rsidRPr="00476C7F" w:rsidRDefault="00105DB3" w:rsidP="00105DB3">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 xml:space="preserve">Υπενθυμίζεται </w:t>
      </w:r>
      <w:r w:rsidR="00DE605C" w:rsidRPr="00476C7F">
        <w:rPr>
          <w:rFonts w:ascii="Cambria" w:eastAsia="Times New Roman" w:hAnsi="Cambria"/>
          <w:sz w:val="24"/>
          <w:szCs w:val="24"/>
        </w:rPr>
        <w:t>ότι</w:t>
      </w:r>
      <w:r w:rsidRPr="00476C7F">
        <w:rPr>
          <w:rFonts w:ascii="Cambria" w:eastAsia="Times New Roman" w:hAnsi="Cambria"/>
          <w:sz w:val="24"/>
          <w:szCs w:val="24"/>
        </w:rPr>
        <w:t xml:space="preserve">, όπως </w:t>
      </w:r>
      <w:r w:rsidR="00F01B7A" w:rsidRPr="00476C7F">
        <w:rPr>
          <w:rFonts w:ascii="Cambria" w:eastAsia="Times New Roman" w:hAnsi="Cambria"/>
          <w:sz w:val="24"/>
          <w:szCs w:val="24"/>
        </w:rPr>
        <w:t xml:space="preserve">έχει </w:t>
      </w:r>
      <w:r w:rsidRPr="00476C7F">
        <w:rPr>
          <w:rFonts w:ascii="Cambria" w:eastAsia="Times New Roman" w:hAnsi="Cambria"/>
          <w:sz w:val="24"/>
          <w:szCs w:val="24"/>
        </w:rPr>
        <w:t xml:space="preserve">αναφερθεί </w:t>
      </w:r>
      <w:r w:rsidR="00F01B7A" w:rsidRPr="00476C7F">
        <w:rPr>
          <w:rFonts w:ascii="Cambria" w:eastAsia="Times New Roman" w:hAnsi="Cambria"/>
          <w:sz w:val="24"/>
          <w:szCs w:val="24"/>
        </w:rPr>
        <w:t xml:space="preserve">στην </w:t>
      </w:r>
      <w:proofErr w:type="spellStart"/>
      <w:r w:rsidR="00F01B7A" w:rsidRPr="00476C7F">
        <w:rPr>
          <w:rFonts w:ascii="Cambria" w:eastAsia="Times New Roman" w:hAnsi="Cambria"/>
          <w:sz w:val="24"/>
          <w:szCs w:val="24"/>
        </w:rPr>
        <w:t>αριθμ</w:t>
      </w:r>
      <w:proofErr w:type="spellEnd"/>
      <w:r w:rsidR="00F01B7A" w:rsidRPr="00476C7F">
        <w:rPr>
          <w:rFonts w:ascii="Cambria" w:eastAsia="Times New Roman" w:hAnsi="Cambria"/>
          <w:sz w:val="24"/>
          <w:szCs w:val="24"/>
        </w:rPr>
        <w:t>. ΔΑΠΔΕΠ/Φ.2/ 39/οικ. 19933/1-6-2018 (ΑΔΑ:7ΘΔ1465ΧΘΨ-ΚΑΧ)</w:t>
      </w:r>
      <w:r w:rsidR="00DE605C" w:rsidRPr="00476C7F">
        <w:rPr>
          <w:rFonts w:ascii="Cambria" w:eastAsia="Times New Roman" w:hAnsi="Cambria"/>
          <w:sz w:val="24"/>
          <w:szCs w:val="24"/>
        </w:rPr>
        <w:t xml:space="preserve"> </w:t>
      </w:r>
      <w:r w:rsidR="00F01B7A" w:rsidRPr="00476C7F">
        <w:rPr>
          <w:rFonts w:ascii="Cambria" w:eastAsia="Times New Roman" w:hAnsi="Cambria"/>
          <w:sz w:val="24"/>
          <w:szCs w:val="24"/>
        </w:rPr>
        <w:t xml:space="preserve">εγκύκλιο της Υπηρεσίας μας, </w:t>
      </w:r>
      <w:r w:rsidR="003024AE" w:rsidRPr="00476C7F">
        <w:rPr>
          <w:rFonts w:ascii="Cambria" w:eastAsia="Times New Roman" w:hAnsi="Cambria"/>
          <w:sz w:val="24"/>
          <w:szCs w:val="24"/>
        </w:rPr>
        <w:t xml:space="preserve">στις περιπτώσεις που λόγω της πρώτης εφαρμογής του συστήματος ηλεκτρονικής αξιολόγησης, </w:t>
      </w:r>
      <w:r w:rsidRPr="00476C7F">
        <w:rPr>
          <w:rFonts w:ascii="Cambria" w:eastAsia="Times New Roman" w:hAnsi="Cambria"/>
          <w:sz w:val="24"/>
          <w:szCs w:val="24"/>
        </w:rPr>
        <w:t xml:space="preserve">οι </w:t>
      </w:r>
      <w:r w:rsidR="00F01B7A" w:rsidRPr="00476C7F">
        <w:rPr>
          <w:rFonts w:ascii="Cambria" w:eastAsia="Times New Roman" w:hAnsi="Cambria"/>
          <w:sz w:val="24"/>
          <w:szCs w:val="24"/>
        </w:rPr>
        <w:t xml:space="preserve">αξιολογητές Α’ </w:t>
      </w:r>
      <w:r w:rsidRPr="00476C7F">
        <w:rPr>
          <w:rFonts w:ascii="Cambria" w:eastAsia="Times New Roman" w:hAnsi="Cambria"/>
          <w:sz w:val="24"/>
          <w:szCs w:val="24"/>
        </w:rPr>
        <w:t xml:space="preserve">δεν εντοπίσουν τα στοιχεία τους ή τα στοιχεία των αξιολογουμένων από αυτούς ηλεκτρονικά </w:t>
      </w:r>
      <w:r w:rsidR="00F01B7A" w:rsidRPr="00476C7F">
        <w:rPr>
          <w:rFonts w:ascii="Cambria" w:eastAsia="Times New Roman" w:hAnsi="Cambria"/>
          <w:sz w:val="24"/>
          <w:szCs w:val="24"/>
        </w:rPr>
        <w:t xml:space="preserve">θα πρέπει να </w:t>
      </w:r>
      <w:r w:rsidRPr="00476C7F">
        <w:rPr>
          <w:rFonts w:ascii="Cambria" w:eastAsia="Times New Roman" w:hAnsi="Cambria"/>
          <w:sz w:val="24"/>
          <w:szCs w:val="24"/>
        </w:rPr>
        <w:t xml:space="preserve"> προβούν στην </w:t>
      </w:r>
      <w:proofErr w:type="spellStart"/>
      <w:r w:rsidRPr="00476C7F">
        <w:rPr>
          <w:rFonts w:ascii="Cambria" w:eastAsia="Times New Roman" w:hAnsi="Cambria"/>
          <w:sz w:val="24"/>
          <w:szCs w:val="24"/>
        </w:rPr>
        <w:t>έγχαρτη</w:t>
      </w:r>
      <w:proofErr w:type="spellEnd"/>
      <w:r w:rsidRPr="00476C7F">
        <w:rPr>
          <w:rFonts w:ascii="Cambria" w:eastAsia="Times New Roman" w:hAnsi="Cambria"/>
          <w:sz w:val="24"/>
          <w:szCs w:val="24"/>
        </w:rPr>
        <w:t xml:space="preserve"> αξιολόγηση των υφισταμένων τους και κατόπιν </w:t>
      </w:r>
      <w:r w:rsidR="00F01B7A" w:rsidRPr="00476C7F">
        <w:rPr>
          <w:rFonts w:ascii="Cambria" w:eastAsia="Times New Roman" w:hAnsi="Cambria"/>
          <w:sz w:val="24"/>
          <w:szCs w:val="24"/>
        </w:rPr>
        <w:t>να</w:t>
      </w:r>
      <w:r w:rsidRPr="00476C7F">
        <w:rPr>
          <w:rFonts w:ascii="Cambria" w:eastAsia="Times New Roman" w:hAnsi="Cambria"/>
          <w:sz w:val="24"/>
          <w:szCs w:val="24"/>
        </w:rPr>
        <w:t xml:space="preserve"> υποβάλλουν με εμπιστευτικό πρωτόκολλο τα συμπληρωμένα έντυπα αξιολόγησης των υφισταμένων τους στον Β’ Αξιολογητή, κοινοποιώντας ταυτόχρονα αντίγραφο αυτού στην οικεία Δ/νση Διοικητικού/Προσωπικού </w:t>
      </w:r>
      <w:r w:rsidRPr="00476C7F">
        <w:rPr>
          <w:rFonts w:ascii="Cambria" w:eastAsia="Times New Roman" w:hAnsi="Cambria"/>
          <w:b/>
          <w:sz w:val="24"/>
          <w:szCs w:val="24"/>
        </w:rPr>
        <w:t>εντός</w:t>
      </w:r>
      <w:r w:rsidRPr="00476C7F">
        <w:rPr>
          <w:rFonts w:ascii="Cambria" w:eastAsia="Times New Roman" w:hAnsi="Cambria"/>
          <w:sz w:val="24"/>
          <w:szCs w:val="24"/>
        </w:rPr>
        <w:t xml:space="preserve"> της προθεσμίας </w:t>
      </w:r>
      <w:r w:rsidR="00EF3154" w:rsidRPr="00476C7F">
        <w:rPr>
          <w:rFonts w:ascii="Cambria" w:eastAsia="Times New Roman" w:hAnsi="Cambria"/>
          <w:b/>
          <w:sz w:val="24"/>
          <w:szCs w:val="24"/>
        </w:rPr>
        <w:t>20</w:t>
      </w:r>
      <w:r w:rsidRPr="00476C7F">
        <w:rPr>
          <w:rFonts w:ascii="Cambria" w:eastAsia="Times New Roman" w:hAnsi="Cambria"/>
          <w:b/>
          <w:sz w:val="24"/>
          <w:szCs w:val="24"/>
        </w:rPr>
        <w:t xml:space="preserve"> Ιουνίου 2018 έως </w:t>
      </w:r>
      <w:r w:rsidR="00EF3154" w:rsidRPr="00476C7F">
        <w:rPr>
          <w:rFonts w:ascii="Cambria" w:eastAsia="Times New Roman" w:hAnsi="Cambria"/>
          <w:b/>
          <w:sz w:val="24"/>
          <w:szCs w:val="24"/>
        </w:rPr>
        <w:t>4 Ιουλίου</w:t>
      </w:r>
      <w:r w:rsidRPr="00476C7F">
        <w:rPr>
          <w:rFonts w:ascii="Cambria" w:eastAsia="Times New Roman" w:hAnsi="Cambria"/>
          <w:b/>
          <w:sz w:val="24"/>
          <w:szCs w:val="24"/>
        </w:rPr>
        <w:t xml:space="preserve"> 2018.</w:t>
      </w:r>
    </w:p>
    <w:p w:rsidR="00B8259B" w:rsidRPr="00476C7F" w:rsidRDefault="00565348" w:rsidP="00F90231">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ab/>
      </w:r>
    </w:p>
    <w:p w:rsidR="00F360F4" w:rsidRPr="00476C7F" w:rsidRDefault="00B8259B" w:rsidP="00F90231">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lastRenderedPageBreak/>
        <w:t xml:space="preserve">Επισημαίνεται ότι </w:t>
      </w:r>
      <w:r w:rsidR="00ED4224" w:rsidRPr="00476C7F">
        <w:rPr>
          <w:rFonts w:ascii="Cambria" w:eastAsia="Times New Roman" w:hAnsi="Cambria"/>
          <w:sz w:val="24"/>
          <w:szCs w:val="24"/>
        </w:rPr>
        <w:t xml:space="preserve">από τις </w:t>
      </w:r>
      <w:r w:rsidR="00EF3154" w:rsidRPr="00476C7F">
        <w:rPr>
          <w:rFonts w:ascii="Cambria" w:eastAsia="Times New Roman" w:hAnsi="Cambria"/>
          <w:b/>
          <w:sz w:val="24"/>
          <w:szCs w:val="24"/>
        </w:rPr>
        <w:t>20</w:t>
      </w:r>
      <w:r w:rsidR="00ED4224" w:rsidRPr="00476C7F">
        <w:rPr>
          <w:rFonts w:ascii="Cambria" w:eastAsia="Times New Roman" w:hAnsi="Cambria"/>
          <w:b/>
          <w:sz w:val="24"/>
          <w:szCs w:val="24"/>
        </w:rPr>
        <w:t xml:space="preserve"> Ιουνίου 2018 </w:t>
      </w:r>
      <w:r w:rsidRPr="00476C7F">
        <w:rPr>
          <w:rFonts w:ascii="Cambria" w:eastAsia="Times New Roman" w:hAnsi="Cambria"/>
          <w:sz w:val="24"/>
          <w:szCs w:val="24"/>
        </w:rPr>
        <w:t xml:space="preserve">οι εκθέσεις των </w:t>
      </w:r>
      <w:r w:rsidR="00907F39" w:rsidRPr="00476C7F">
        <w:rPr>
          <w:rFonts w:ascii="Cambria" w:eastAsia="Times New Roman" w:hAnsi="Cambria"/>
          <w:sz w:val="24"/>
          <w:szCs w:val="24"/>
        </w:rPr>
        <w:t xml:space="preserve">αξιολογούμενων </w:t>
      </w:r>
      <w:r w:rsidRPr="00476C7F">
        <w:rPr>
          <w:rFonts w:ascii="Cambria" w:eastAsia="Times New Roman" w:hAnsi="Cambria"/>
          <w:sz w:val="24"/>
          <w:szCs w:val="24"/>
        </w:rPr>
        <w:t xml:space="preserve"> των οποίων τα στοιχεία  έχουν καταχωρηθεί από τις οικείες Διευθύνσεις Διοικητικού στην ηλεκτρονική πλατφόρμα εμφανίζονται στους αξιολογητές Α’ </w:t>
      </w:r>
      <w:r w:rsidR="00ED4224" w:rsidRPr="00476C7F">
        <w:rPr>
          <w:rFonts w:ascii="Cambria" w:eastAsia="Times New Roman" w:hAnsi="Cambria"/>
          <w:sz w:val="24"/>
          <w:szCs w:val="24"/>
        </w:rPr>
        <w:t>όπως αυτοί</w:t>
      </w:r>
      <w:r w:rsidRPr="00476C7F">
        <w:rPr>
          <w:rFonts w:ascii="Cambria" w:eastAsia="Times New Roman" w:hAnsi="Cambria"/>
          <w:sz w:val="24"/>
          <w:szCs w:val="24"/>
        </w:rPr>
        <w:t xml:space="preserve"> έχουν οριστεί από τις Διευθύνσεις Διοικητικού</w:t>
      </w:r>
      <w:r w:rsidR="00ED4224" w:rsidRPr="00476C7F">
        <w:rPr>
          <w:rFonts w:ascii="Cambria" w:eastAsia="Times New Roman" w:hAnsi="Cambria"/>
          <w:b/>
          <w:sz w:val="24"/>
          <w:szCs w:val="24"/>
        </w:rPr>
        <w:t xml:space="preserve">. </w:t>
      </w:r>
      <w:r w:rsidR="00ED4224" w:rsidRPr="00476C7F">
        <w:rPr>
          <w:rFonts w:ascii="Cambria" w:eastAsia="Times New Roman" w:hAnsi="Cambria"/>
          <w:sz w:val="24"/>
          <w:szCs w:val="24"/>
        </w:rPr>
        <w:t xml:space="preserve">Το ανωτέρω συμβαίνει είτε η έκθεση υπεβλήθη συμπληρωμένη από τον αξιολογούμενο είτε όχι. </w:t>
      </w:r>
    </w:p>
    <w:p w:rsidR="00F360F4" w:rsidRPr="00476C7F" w:rsidRDefault="00ED4224" w:rsidP="00F90231">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 xml:space="preserve">Κατόπιν τούτου καλούνται οι αξιολογητές Α΄ </w:t>
      </w:r>
      <w:r w:rsidR="004F23D1" w:rsidRPr="00476C7F">
        <w:rPr>
          <w:rFonts w:ascii="Cambria" w:eastAsia="Times New Roman" w:hAnsi="Cambria"/>
          <w:sz w:val="24"/>
          <w:szCs w:val="24"/>
        </w:rPr>
        <w:t>σ</w:t>
      </w:r>
      <w:r w:rsidR="0051552F" w:rsidRPr="00476C7F">
        <w:rPr>
          <w:rFonts w:ascii="Cambria" w:eastAsia="Times New Roman" w:hAnsi="Cambria"/>
          <w:sz w:val="24"/>
          <w:szCs w:val="24"/>
        </w:rPr>
        <w:t xml:space="preserve">τους οποίους εκ παραδρομής έχουν αντιστοιχηθεί εκθέσεις </w:t>
      </w:r>
      <w:r w:rsidR="00907F39" w:rsidRPr="00476C7F">
        <w:rPr>
          <w:rFonts w:ascii="Cambria" w:eastAsia="Times New Roman" w:hAnsi="Cambria"/>
          <w:sz w:val="24"/>
          <w:szCs w:val="24"/>
        </w:rPr>
        <w:t>αξιολογούμενων</w:t>
      </w:r>
      <w:r w:rsidR="0051552F" w:rsidRPr="00476C7F">
        <w:rPr>
          <w:rFonts w:ascii="Cambria" w:eastAsia="Times New Roman" w:hAnsi="Cambria"/>
          <w:sz w:val="24"/>
          <w:szCs w:val="24"/>
        </w:rPr>
        <w:t xml:space="preserve"> </w:t>
      </w:r>
      <w:r w:rsidR="004F23D1" w:rsidRPr="00476C7F">
        <w:rPr>
          <w:rFonts w:ascii="Cambria" w:eastAsia="Times New Roman" w:hAnsi="Cambria"/>
          <w:sz w:val="24"/>
          <w:szCs w:val="24"/>
        </w:rPr>
        <w:t xml:space="preserve">που δεν πληρούν τις προϋποθέσεις του νόμου για την αξιολόγησή τους </w:t>
      </w:r>
      <w:r w:rsidR="0051552F" w:rsidRPr="00476C7F">
        <w:rPr>
          <w:rFonts w:ascii="Cambria" w:eastAsia="Times New Roman" w:hAnsi="Cambria"/>
          <w:sz w:val="24"/>
          <w:szCs w:val="24"/>
        </w:rPr>
        <w:t>να μην προβούν σε περαιτέρω ενέργειες στην ηλεκτρονική πλατφόρμα όσον αφορά τις εν λόγω εκθέσεις και να αναφέρουν το σφάλμα</w:t>
      </w:r>
      <w:r w:rsidR="00F935DE" w:rsidRPr="00476C7F">
        <w:rPr>
          <w:rFonts w:ascii="Cambria" w:eastAsia="Times New Roman" w:hAnsi="Cambria"/>
          <w:sz w:val="24"/>
          <w:szCs w:val="24"/>
        </w:rPr>
        <w:t xml:space="preserve"> στην οικεία Δ/</w:t>
      </w:r>
      <w:proofErr w:type="spellStart"/>
      <w:r w:rsidR="00F935DE" w:rsidRPr="00476C7F">
        <w:rPr>
          <w:rFonts w:ascii="Cambria" w:eastAsia="Times New Roman" w:hAnsi="Cambria"/>
          <w:sz w:val="24"/>
          <w:szCs w:val="24"/>
        </w:rPr>
        <w:t>νση</w:t>
      </w:r>
      <w:proofErr w:type="spellEnd"/>
      <w:r w:rsidR="00F935DE" w:rsidRPr="00476C7F">
        <w:rPr>
          <w:rFonts w:ascii="Cambria" w:eastAsia="Times New Roman" w:hAnsi="Cambria"/>
          <w:sz w:val="24"/>
          <w:szCs w:val="24"/>
        </w:rPr>
        <w:t xml:space="preserve"> Διοικητικού.</w:t>
      </w:r>
    </w:p>
    <w:p w:rsidR="00F360F4" w:rsidRPr="00476C7F" w:rsidRDefault="0051552F" w:rsidP="00F90231">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 xml:space="preserve">Επίσης, στις περιπτώσεις </w:t>
      </w:r>
      <w:r w:rsidR="00627258" w:rsidRPr="00476C7F">
        <w:rPr>
          <w:rFonts w:ascii="Cambria" w:eastAsia="Times New Roman" w:hAnsi="Cambria"/>
          <w:sz w:val="24"/>
          <w:szCs w:val="24"/>
        </w:rPr>
        <w:t>ηλεκτρονικών εκθέσεων</w:t>
      </w:r>
      <w:r w:rsidR="007903B9" w:rsidRPr="00476C7F">
        <w:rPr>
          <w:rFonts w:ascii="Cambria" w:eastAsia="Times New Roman" w:hAnsi="Cambria"/>
          <w:sz w:val="24"/>
          <w:szCs w:val="24"/>
        </w:rPr>
        <w:t xml:space="preserve"> αξιολόγησης</w:t>
      </w:r>
      <w:r w:rsidR="002075D3" w:rsidRPr="00476C7F">
        <w:rPr>
          <w:rFonts w:ascii="Cambria" w:eastAsia="Times New Roman" w:hAnsi="Cambria"/>
          <w:sz w:val="24"/>
          <w:szCs w:val="24"/>
        </w:rPr>
        <w:t xml:space="preserve"> </w:t>
      </w:r>
      <w:r w:rsidR="00627258" w:rsidRPr="00476C7F">
        <w:rPr>
          <w:rFonts w:ascii="Cambria" w:eastAsia="Times New Roman" w:hAnsi="Cambria"/>
          <w:sz w:val="24"/>
          <w:szCs w:val="24"/>
        </w:rPr>
        <w:t xml:space="preserve">που </w:t>
      </w:r>
      <w:r w:rsidR="002075D3" w:rsidRPr="00476C7F">
        <w:rPr>
          <w:rFonts w:ascii="Cambria" w:eastAsia="Times New Roman" w:hAnsi="Cambria"/>
          <w:sz w:val="24"/>
          <w:szCs w:val="24"/>
        </w:rPr>
        <w:t xml:space="preserve">εμφανίζονται </w:t>
      </w:r>
      <w:r w:rsidR="00907F39" w:rsidRPr="00476C7F">
        <w:rPr>
          <w:rFonts w:ascii="Cambria" w:eastAsia="Times New Roman" w:hAnsi="Cambria"/>
          <w:sz w:val="24"/>
          <w:szCs w:val="24"/>
        </w:rPr>
        <w:t xml:space="preserve">στους ορθώς ορισμένους αξιολογητές Α΄ αλλά </w:t>
      </w:r>
      <w:r w:rsidR="002075D3" w:rsidRPr="00476C7F">
        <w:rPr>
          <w:rFonts w:ascii="Cambria" w:eastAsia="Times New Roman" w:hAnsi="Cambria"/>
          <w:sz w:val="24"/>
          <w:szCs w:val="24"/>
        </w:rPr>
        <w:t xml:space="preserve">μη συμπληρωμένες από τους αξιολογούμενους, οι </w:t>
      </w:r>
      <w:r w:rsidR="00907F39" w:rsidRPr="00476C7F">
        <w:rPr>
          <w:rFonts w:ascii="Cambria" w:eastAsia="Times New Roman" w:hAnsi="Cambria"/>
          <w:sz w:val="24"/>
          <w:szCs w:val="24"/>
        </w:rPr>
        <w:t>αξιολογητές Α΄</w:t>
      </w:r>
      <w:r w:rsidR="001417E0" w:rsidRPr="00476C7F">
        <w:rPr>
          <w:rFonts w:ascii="Cambria" w:eastAsia="Times New Roman" w:hAnsi="Cambria"/>
          <w:sz w:val="24"/>
          <w:szCs w:val="24"/>
        </w:rPr>
        <w:t xml:space="preserve"> </w:t>
      </w:r>
      <w:r w:rsidR="002075D3" w:rsidRPr="00476C7F">
        <w:rPr>
          <w:rFonts w:ascii="Cambria" w:eastAsia="Times New Roman" w:hAnsi="Cambria"/>
          <w:sz w:val="24"/>
          <w:szCs w:val="24"/>
        </w:rPr>
        <w:t xml:space="preserve">καλούνται όπως </w:t>
      </w:r>
      <w:r w:rsidR="00F360F4" w:rsidRPr="00476C7F">
        <w:rPr>
          <w:rFonts w:ascii="Cambria" w:eastAsia="Times New Roman" w:hAnsi="Cambria"/>
          <w:sz w:val="24"/>
          <w:szCs w:val="24"/>
        </w:rPr>
        <w:t>προχωρήσουν στη συμπλήρωση της έκθεσης κατά το μέρος που τους αφορά και την υποβολή της στους αξιολογητές Β΄</w:t>
      </w:r>
      <w:r w:rsidR="00627258" w:rsidRPr="00476C7F">
        <w:rPr>
          <w:rFonts w:ascii="Cambria" w:eastAsia="Times New Roman" w:hAnsi="Cambria"/>
          <w:sz w:val="24"/>
          <w:szCs w:val="24"/>
        </w:rPr>
        <w:t>.</w:t>
      </w:r>
    </w:p>
    <w:p w:rsidR="001E7575" w:rsidRPr="00476C7F" w:rsidRDefault="001E7575" w:rsidP="00F90231">
      <w:pPr>
        <w:pStyle w:val="a9"/>
        <w:tabs>
          <w:tab w:val="clear" w:pos="4153"/>
          <w:tab w:val="clear" w:pos="8306"/>
          <w:tab w:val="left" w:pos="426"/>
        </w:tabs>
        <w:spacing w:line="276" w:lineRule="auto"/>
        <w:jc w:val="both"/>
        <w:rPr>
          <w:rFonts w:ascii="Cambria" w:eastAsia="Times New Roman" w:hAnsi="Cambria"/>
          <w:sz w:val="24"/>
          <w:szCs w:val="24"/>
        </w:rPr>
      </w:pPr>
    </w:p>
    <w:p w:rsidR="00765BF6" w:rsidRPr="00476C7F" w:rsidRDefault="001E7575" w:rsidP="00F90231">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Επισημαίν</w:t>
      </w:r>
      <w:r w:rsidR="00F935DE" w:rsidRPr="00476C7F">
        <w:rPr>
          <w:rFonts w:ascii="Cambria" w:eastAsia="Times New Roman" w:hAnsi="Cambria"/>
          <w:sz w:val="24"/>
          <w:szCs w:val="24"/>
        </w:rPr>
        <w:t xml:space="preserve">εται ότι, στις περιπτώσεις που </w:t>
      </w:r>
      <w:r w:rsidR="00F6387E" w:rsidRPr="00476C7F">
        <w:rPr>
          <w:rFonts w:ascii="Cambria" w:eastAsia="Times New Roman" w:hAnsi="Cambria"/>
          <w:sz w:val="24"/>
          <w:szCs w:val="24"/>
        </w:rPr>
        <w:t>καθιστούν μη δυνατή την</w:t>
      </w:r>
      <w:r w:rsidR="001417E0" w:rsidRPr="00476C7F">
        <w:rPr>
          <w:rFonts w:ascii="Cambria" w:eastAsia="Times New Roman" w:hAnsi="Cambria"/>
          <w:sz w:val="24"/>
          <w:szCs w:val="24"/>
        </w:rPr>
        <w:t xml:space="preserve"> ορθή συμπλήρωση της έκθεσης αξιολόγησης ηλεκτρονικά</w:t>
      </w:r>
      <w:r w:rsidR="007C0EF9" w:rsidRPr="00476C7F">
        <w:rPr>
          <w:rFonts w:ascii="Cambria" w:eastAsia="Times New Roman" w:hAnsi="Cambria"/>
          <w:sz w:val="24"/>
          <w:szCs w:val="24"/>
        </w:rPr>
        <w:t>,</w:t>
      </w:r>
      <w:r w:rsidRPr="00476C7F">
        <w:rPr>
          <w:rFonts w:ascii="Cambria" w:eastAsia="Times New Roman" w:hAnsi="Cambria"/>
          <w:sz w:val="24"/>
          <w:szCs w:val="24"/>
        </w:rPr>
        <w:t xml:space="preserve"> </w:t>
      </w:r>
      <w:r w:rsidR="001417E0" w:rsidRPr="00476C7F">
        <w:rPr>
          <w:rFonts w:ascii="Cambria" w:eastAsia="Times New Roman" w:hAnsi="Cambria"/>
          <w:sz w:val="24"/>
          <w:szCs w:val="24"/>
        </w:rPr>
        <w:t xml:space="preserve">και </w:t>
      </w:r>
      <w:r w:rsidRPr="00476C7F">
        <w:rPr>
          <w:rFonts w:ascii="Cambria" w:eastAsia="Times New Roman" w:hAnsi="Cambria"/>
          <w:sz w:val="24"/>
          <w:szCs w:val="24"/>
        </w:rPr>
        <w:t xml:space="preserve">οι αξιολογούμενοι κλήθηκαν να υποβάλουν τις εκθέσεις αξιολόγησής τους σε έντυπη μορφή, καλούνται και οι Αξιολογητές Α’ και Β’ να προβούν μόνο στην </w:t>
      </w:r>
      <w:proofErr w:type="spellStart"/>
      <w:r w:rsidR="007C0EF9" w:rsidRPr="00476C7F">
        <w:rPr>
          <w:rFonts w:ascii="Cambria" w:eastAsia="Times New Roman" w:hAnsi="Cambria"/>
          <w:sz w:val="24"/>
          <w:szCs w:val="24"/>
        </w:rPr>
        <w:t>έγχαρτη</w:t>
      </w:r>
      <w:proofErr w:type="spellEnd"/>
      <w:r w:rsidRPr="00476C7F">
        <w:rPr>
          <w:rFonts w:ascii="Cambria" w:eastAsia="Times New Roman" w:hAnsi="Cambria"/>
          <w:sz w:val="24"/>
          <w:szCs w:val="24"/>
        </w:rPr>
        <w:t xml:space="preserve"> αξιολόγηση</w:t>
      </w:r>
      <w:r w:rsidR="007C0EF9" w:rsidRPr="00476C7F">
        <w:rPr>
          <w:rFonts w:ascii="Cambria" w:eastAsia="Times New Roman" w:hAnsi="Cambria"/>
          <w:sz w:val="24"/>
          <w:szCs w:val="24"/>
        </w:rPr>
        <w:t xml:space="preserve"> των υφισταμένων τους</w:t>
      </w:r>
      <w:r w:rsidRPr="00476C7F">
        <w:rPr>
          <w:rFonts w:ascii="Cambria" w:eastAsia="Times New Roman" w:hAnsi="Cambria"/>
          <w:sz w:val="24"/>
          <w:szCs w:val="24"/>
        </w:rPr>
        <w:t>.</w:t>
      </w:r>
    </w:p>
    <w:p w:rsidR="001E7575" w:rsidRPr="00476C7F" w:rsidRDefault="001E7575" w:rsidP="009B1546">
      <w:pPr>
        <w:pStyle w:val="-HTML"/>
        <w:jc w:val="both"/>
        <w:rPr>
          <w:rFonts w:ascii="Cambria" w:hAnsi="Cambria"/>
          <w:sz w:val="24"/>
          <w:szCs w:val="24"/>
        </w:rPr>
      </w:pPr>
    </w:p>
    <w:p w:rsidR="009D38BA" w:rsidRPr="00476C7F" w:rsidRDefault="00765BF6" w:rsidP="009B1546">
      <w:pPr>
        <w:pStyle w:val="-HTML"/>
        <w:jc w:val="both"/>
        <w:rPr>
          <w:rFonts w:ascii="Cambria" w:hAnsi="Cambria"/>
          <w:i/>
          <w:sz w:val="24"/>
          <w:szCs w:val="24"/>
        </w:rPr>
      </w:pPr>
      <w:r w:rsidRPr="00476C7F">
        <w:rPr>
          <w:rFonts w:ascii="Cambria" w:hAnsi="Cambria"/>
          <w:sz w:val="24"/>
          <w:szCs w:val="24"/>
        </w:rPr>
        <w:t xml:space="preserve">Σύμφωνα με τις διατάξεις του </w:t>
      </w:r>
      <w:r w:rsidR="009D38BA" w:rsidRPr="00476C7F">
        <w:rPr>
          <w:rFonts w:ascii="Cambria" w:hAnsi="Cambria"/>
          <w:sz w:val="24"/>
          <w:szCs w:val="24"/>
        </w:rPr>
        <w:t xml:space="preserve">άρθρου 19 του </w:t>
      </w:r>
      <w:r w:rsidRPr="00476C7F">
        <w:rPr>
          <w:rFonts w:ascii="Cambria" w:hAnsi="Cambria"/>
          <w:sz w:val="24"/>
          <w:szCs w:val="24"/>
        </w:rPr>
        <w:t xml:space="preserve">ν.4369/2016 </w:t>
      </w:r>
      <w:r w:rsidR="00F935DE" w:rsidRPr="00476C7F">
        <w:rPr>
          <w:rFonts w:ascii="Cambria" w:hAnsi="Cambria"/>
          <w:sz w:val="24"/>
          <w:szCs w:val="24"/>
        </w:rPr>
        <w:t>όπως ισχύει</w:t>
      </w:r>
      <w:r w:rsidR="009D38BA" w:rsidRPr="00476C7F">
        <w:rPr>
          <w:rFonts w:ascii="Cambria" w:hAnsi="Cambria"/>
          <w:color w:val="000000"/>
          <w:sz w:val="24"/>
          <w:szCs w:val="24"/>
        </w:rPr>
        <w:t>«</w:t>
      </w:r>
      <w:r w:rsidR="009D38BA" w:rsidRPr="00476C7F">
        <w:rPr>
          <w:rFonts w:ascii="Cambria" w:hAnsi="Cambria"/>
          <w:i/>
          <w:sz w:val="24"/>
          <w:szCs w:val="24"/>
        </w:rPr>
        <w:t>1. Πριν από την ολοκλήρωση της αξιολόγησης, ο άμεσα ιεραρχικά προϊστάμενος, ως πρώτος αξιολογητής, καλεί επί αποδείξει τον υπάλληλο προκειμένου να συζητήσει μαζί του τρόπους βελτίωσης της απόδοσής του και καλύτερης αξιοποίησης και ανάπτυξης των ικανοτήτων του, προς όφελος τόσο του ιδίου όσο και για τη λειτουργία γενικά και την απόδοση της οργανικής μονάδας, στην οποία υπηρετεί. Η ημερομηνία της συμβουλευτικής συνέντευξης σημειώνεται σε ειδικό πεδίο της έκθεσης αξιολόγησης με σήμανση, στην περίπτωση κατά την οποία ο αξιολογούμενος ζήτησε προθεσμία για να υποβάλει τις απόψεις - αντιρρήσεις του…. 3. Ο αξιολογούμενος έχει δικαίωμα να υποβάλει στον αξιολογητή απόψεις - αντιρρήσεις μέσα σε δύο (2) εργάσιμες ημέρες από την πραγματοποίηση της συνέντευξης. Οι απόψεις - αντιρρήσεις, αποτελούν αναπόσπαστο μέρος της έκθεσης αξιολόγησης του υπαλλήλου και λαμβάνονται υπόψη από τον αξιολογητή».</w:t>
      </w:r>
    </w:p>
    <w:p w:rsidR="002A15FF" w:rsidRPr="00476C7F" w:rsidRDefault="009D38BA" w:rsidP="002A15FF">
      <w:pPr>
        <w:pStyle w:val="a9"/>
        <w:jc w:val="both"/>
        <w:rPr>
          <w:rFonts w:ascii="Cambria" w:hAnsi="Cambria"/>
          <w:sz w:val="24"/>
          <w:szCs w:val="24"/>
        </w:rPr>
      </w:pPr>
      <w:r w:rsidRPr="00476C7F">
        <w:rPr>
          <w:rFonts w:ascii="Cambria" w:eastAsia="Times New Roman" w:hAnsi="Cambria" w:cs="Courier New"/>
          <w:sz w:val="24"/>
          <w:szCs w:val="24"/>
          <w:lang w:eastAsia="el-GR"/>
        </w:rPr>
        <w:t xml:space="preserve">Κατά την εφαρμογή των ανωτέρω </w:t>
      </w:r>
      <w:r w:rsidR="009B1546" w:rsidRPr="00476C7F">
        <w:rPr>
          <w:rFonts w:ascii="Cambria" w:eastAsia="Times New Roman" w:hAnsi="Cambria" w:cs="Courier New"/>
          <w:sz w:val="24"/>
          <w:szCs w:val="24"/>
          <w:lang w:eastAsia="el-GR"/>
        </w:rPr>
        <w:t xml:space="preserve">οι αξιολογητές Α΄ καλούνται όπως προγραμματίσουν εγκαίρως τη διενέργεια της συμβουλευτικής συνέντευξης, ώστε να υπάρχει το χρονικό περιθώριο της ενδεχόμενης υποβολής απόψεων-αντιρρήσεων εκ μέρους του αξιολογούμενου </w:t>
      </w:r>
      <w:r w:rsidR="00673658" w:rsidRPr="00476C7F">
        <w:rPr>
          <w:rFonts w:ascii="Cambria" w:eastAsia="Times New Roman" w:hAnsi="Cambria" w:cs="Courier New"/>
          <w:sz w:val="24"/>
          <w:szCs w:val="24"/>
          <w:lang w:eastAsia="el-GR"/>
        </w:rPr>
        <w:t>πριν τη συμπλήρωση της βαθμολογίας και την εκπνοή της προθεσμίας υποβολής της έκθεσης στον αξιολογητή Β΄</w:t>
      </w:r>
      <w:r w:rsidR="00DE2575" w:rsidRPr="00476C7F">
        <w:rPr>
          <w:rFonts w:ascii="Cambria" w:eastAsia="Times New Roman" w:hAnsi="Cambria" w:cs="Courier New"/>
          <w:sz w:val="24"/>
          <w:szCs w:val="24"/>
          <w:lang w:eastAsia="el-GR"/>
        </w:rPr>
        <w:t>, ήτοι την</w:t>
      </w:r>
      <w:r w:rsidR="002A15FF" w:rsidRPr="00476C7F">
        <w:rPr>
          <w:rFonts w:ascii="Cambria" w:eastAsia="Times New Roman" w:hAnsi="Cambria" w:cs="Courier New"/>
          <w:sz w:val="24"/>
          <w:szCs w:val="24"/>
          <w:lang w:eastAsia="el-GR"/>
        </w:rPr>
        <w:t xml:space="preserve"> </w:t>
      </w:r>
      <w:r w:rsidR="00EF3154" w:rsidRPr="00476C7F">
        <w:rPr>
          <w:rFonts w:ascii="Cambria" w:eastAsia="Times New Roman" w:hAnsi="Cambria"/>
          <w:b/>
          <w:sz w:val="24"/>
          <w:szCs w:val="24"/>
        </w:rPr>
        <w:t>4</w:t>
      </w:r>
      <w:r w:rsidR="00EF3154" w:rsidRPr="00476C7F">
        <w:rPr>
          <w:rFonts w:ascii="Cambria" w:eastAsia="Times New Roman" w:hAnsi="Cambria"/>
          <w:b/>
          <w:sz w:val="24"/>
          <w:szCs w:val="24"/>
          <w:vertAlign w:val="superscript"/>
        </w:rPr>
        <w:t>η</w:t>
      </w:r>
      <w:r w:rsidR="00EF3154" w:rsidRPr="00476C7F">
        <w:rPr>
          <w:rFonts w:ascii="Cambria" w:eastAsia="Times New Roman" w:hAnsi="Cambria"/>
          <w:b/>
          <w:sz w:val="24"/>
          <w:szCs w:val="24"/>
        </w:rPr>
        <w:t xml:space="preserve"> Ιουλίου</w:t>
      </w:r>
      <w:r w:rsidR="00DE2575" w:rsidRPr="00476C7F">
        <w:rPr>
          <w:rFonts w:ascii="Cambria" w:eastAsia="Times New Roman" w:hAnsi="Cambria"/>
          <w:b/>
          <w:sz w:val="24"/>
          <w:szCs w:val="24"/>
        </w:rPr>
        <w:t xml:space="preserve"> 2018</w:t>
      </w:r>
      <w:r w:rsidR="00DE2575" w:rsidRPr="00476C7F">
        <w:rPr>
          <w:rFonts w:ascii="Cambria" w:eastAsia="Times New Roman" w:hAnsi="Cambria" w:cs="Courier New"/>
          <w:sz w:val="24"/>
          <w:szCs w:val="24"/>
          <w:lang w:eastAsia="el-GR"/>
        </w:rPr>
        <w:t xml:space="preserve"> </w:t>
      </w:r>
      <w:r w:rsidR="002A15FF" w:rsidRPr="00476C7F">
        <w:rPr>
          <w:rFonts w:ascii="Cambria" w:eastAsia="Times New Roman" w:hAnsi="Cambria" w:cs="Courier New"/>
          <w:sz w:val="24"/>
          <w:szCs w:val="24"/>
          <w:lang w:eastAsia="el-GR"/>
        </w:rPr>
        <w:t xml:space="preserve">(σχετική εγκύκλιος με </w:t>
      </w:r>
      <w:proofErr w:type="spellStart"/>
      <w:r w:rsidR="002A15FF" w:rsidRPr="00476C7F">
        <w:rPr>
          <w:rFonts w:ascii="Cambria" w:eastAsia="Times New Roman" w:hAnsi="Cambria" w:cs="Courier New"/>
          <w:sz w:val="24"/>
          <w:szCs w:val="24"/>
          <w:lang w:eastAsia="el-GR"/>
        </w:rPr>
        <w:t>αριθμ</w:t>
      </w:r>
      <w:proofErr w:type="spellEnd"/>
      <w:r w:rsidR="002A15FF" w:rsidRPr="00476C7F">
        <w:rPr>
          <w:rFonts w:ascii="Cambria" w:eastAsia="Times New Roman" w:hAnsi="Cambria" w:cs="Courier New"/>
          <w:sz w:val="24"/>
          <w:szCs w:val="24"/>
          <w:lang w:eastAsia="el-GR"/>
        </w:rPr>
        <w:t xml:space="preserve">. </w:t>
      </w:r>
      <w:r w:rsidR="002A15FF" w:rsidRPr="00476C7F">
        <w:rPr>
          <w:rFonts w:ascii="Cambria" w:eastAsia="Times New Roman" w:hAnsi="Cambria"/>
          <w:sz w:val="24"/>
          <w:szCs w:val="24"/>
        </w:rPr>
        <w:t xml:space="preserve">ΔΑΠΔΕΠ/Φ.2/ 36 /οικ. 18809/24-6-2018, </w:t>
      </w:r>
      <w:r w:rsidR="002A15FF" w:rsidRPr="00476C7F">
        <w:rPr>
          <w:rFonts w:ascii="Cambria" w:eastAsia="Times New Roman" w:hAnsi="Cambria" w:cs="Courier New"/>
          <w:sz w:val="24"/>
          <w:szCs w:val="24"/>
          <w:lang w:eastAsia="el-GR"/>
        </w:rPr>
        <w:t>ΑΔΑ: 6ΜΦ5465ΧΘΨ-ΗΑΦ</w:t>
      </w:r>
      <w:r w:rsidR="002A15FF" w:rsidRPr="00476C7F">
        <w:rPr>
          <w:rFonts w:ascii="Cambria" w:hAnsi="Cambria"/>
          <w:sz w:val="24"/>
          <w:szCs w:val="24"/>
        </w:rPr>
        <w:t>)</w:t>
      </w:r>
      <w:r w:rsidR="0074483C" w:rsidRPr="00476C7F">
        <w:rPr>
          <w:rFonts w:ascii="Cambria" w:hAnsi="Cambria"/>
          <w:sz w:val="24"/>
          <w:szCs w:val="24"/>
        </w:rPr>
        <w:t xml:space="preserve">. </w:t>
      </w:r>
    </w:p>
    <w:p w:rsidR="00765BF6" w:rsidRPr="00476C7F" w:rsidRDefault="0074483C" w:rsidP="00F90231">
      <w:pPr>
        <w:pStyle w:val="a9"/>
        <w:tabs>
          <w:tab w:val="clear" w:pos="4153"/>
          <w:tab w:val="clear" w:pos="8306"/>
          <w:tab w:val="left" w:pos="426"/>
        </w:tabs>
        <w:spacing w:line="276" w:lineRule="auto"/>
        <w:jc w:val="both"/>
        <w:rPr>
          <w:rFonts w:ascii="Cambria" w:eastAsia="Times New Roman" w:hAnsi="Cambria" w:cs="Courier New"/>
          <w:sz w:val="24"/>
          <w:szCs w:val="24"/>
          <w:lang w:eastAsia="el-GR"/>
        </w:rPr>
      </w:pPr>
      <w:r w:rsidRPr="00476C7F">
        <w:rPr>
          <w:rFonts w:ascii="Cambria" w:eastAsia="Times New Roman" w:hAnsi="Cambria"/>
          <w:bCs/>
          <w:sz w:val="24"/>
          <w:szCs w:val="24"/>
        </w:rPr>
        <w:t xml:space="preserve">Στην περίπτωση που για λόγους ανωτέρας βίας δεν καθίσταται δυνατή η διενέργεια της συνέντευξης ο αξιολογητής Α΄ θα πρέπει να συμπληρώσει στο πεδίο </w:t>
      </w:r>
      <w:r w:rsidR="00E565AC" w:rsidRPr="00476C7F">
        <w:rPr>
          <w:rFonts w:ascii="Cambria" w:eastAsia="Times New Roman" w:hAnsi="Cambria"/>
          <w:bCs/>
          <w:sz w:val="24"/>
          <w:szCs w:val="24"/>
        </w:rPr>
        <w:t xml:space="preserve">“Βασικά στοιχεία που διατυπώθηκαν κατά τη συνέντευξη” </w:t>
      </w:r>
      <w:r w:rsidRPr="00476C7F">
        <w:rPr>
          <w:rFonts w:ascii="Cambria" w:eastAsia="Times New Roman" w:hAnsi="Cambria"/>
          <w:bCs/>
          <w:sz w:val="24"/>
          <w:szCs w:val="24"/>
          <w:u w:val="single"/>
        </w:rPr>
        <w:t>την ειδική αιτιολογία</w:t>
      </w:r>
      <w:r w:rsidRPr="00476C7F">
        <w:rPr>
          <w:rFonts w:ascii="Cambria" w:eastAsia="Times New Roman" w:hAnsi="Cambria"/>
          <w:bCs/>
          <w:sz w:val="24"/>
          <w:szCs w:val="24"/>
        </w:rPr>
        <w:t xml:space="preserve"> μη διενέργειας της συνέντευξης και την ημερομηνία καταγραφής </w:t>
      </w:r>
      <w:r w:rsidR="004614D6" w:rsidRPr="00476C7F">
        <w:rPr>
          <w:rFonts w:ascii="Cambria" w:eastAsia="Times New Roman" w:hAnsi="Cambria"/>
          <w:bCs/>
          <w:sz w:val="24"/>
          <w:szCs w:val="24"/>
        </w:rPr>
        <w:t>της αιτιολογίας</w:t>
      </w:r>
      <w:r w:rsidRPr="00476C7F">
        <w:rPr>
          <w:rFonts w:ascii="Cambria" w:eastAsia="Times New Roman" w:hAnsi="Cambria"/>
          <w:bCs/>
          <w:sz w:val="24"/>
          <w:szCs w:val="24"/>
        </w:rPr>
        <w:t xml:space="preserve">. </w:t>
      </w:r>
    </w:p>
    <w:p w:rsidR="007F3531" w:rsidRPr="00476C7F" w:rsidRDefault="0003772F" w:rsidP="00F90231">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lastRenderedPageBreak/>
        <w:t xml:space="preserve">Η τυχόν υποβολή απόψεων – αντιρρήσεων εκ μέρους </w:t>
      </w:r>
      <w:r w:rsidR="000C016D" w:rsidRPr="00476C7F">
        <w:rPr>
          <w:rFonts w:ascii="Cambria" w:eastAsia="Times New Roman" w:hAnsi="Cambria"/>
          <w:sz w:val="24"/>
          <w:szCs w:val="24"/>
        </w:rPr>
        <w:t>του αξιολογούμενου</w:t>
      </w:r>
      <w:r w:rsidRPr="00476C7F">
        <w:rPr>
          <w:rFonts w:ascii="Cambria" w:eastAsia="Times New Roman" w:hAnsi="Cambria"/>
          <w:sz w:val="24"/>
          <w:szCs w:val="24"/>
        </w:rPr>
        <w:t xml:space="preserve"> γίνεται εγγράφως με εμπιστευτικό πρωτόκολλο</w:t>
      </w:r>
      <w:r w:rsidR="000C016D" w:rsidRPr="00476C7F">
        <w:rPr>
          <w:rFonts w:ascii="Cambria" w:eastAsia="Times New Roman" w:hAnsi="Cambria"/>
          <w:sz w:val="24"/>
          <w:szCs w:val="24"/>
        </w:rPr>
        <w:t xml:space="preserve">. Ο </w:t>
      </w:r>
      <w:r w:rsidR="00907F39" w:rsidRPr="00476C7F">
        <w:rPr>
          <w:rFonts w:ascii="Cambria" w:eastAsia="Times New Roman" w:hAnsi="Cambria"/>
          <w:sz w:val="24"/>
          <w:szCs w:val="24"/>
        </w:rPr>
        <w:t>α</w:t>
      </w:r>
      <w:r w:rsidR="000C016D" w:rsidRPr="00476C7F">
        <w:rPr>
          <w:rFonts w:ascii="Cambria" w:eastAsia="Times New Roman" w:hAnsi="Cambria"/>
          <w:sz w:val="24"/>
          <w:szCs w:val="24"/>
        </w:rPr>
        <w:t xml:space="preserve">ξιολογητής </w:t>
      </w:r>
      <w:r w:rsidR="00907F39" w:rsidRPr="00476C7F">
        <w:rPr>
          <w:rFonts w:ascii="Cambria" w:eastAsia="Times New Roman" w:hAnsi="Cambria"/>
          <w:sz w:val="24"/>
          <w:szCs w:val="24"/>
        </w:rPr>
        <w:t xml:space="preserve">Α΄ </w:t>
      </w:r>
      <w:r w:rsidR="000C016D" w:rsidRPr="00476C7F">
        <w:rPr>
          <w:rFonts w:ascii="Cambria" w:eastAsia="Times New Roman" w:hAnsi="Cambria"/>
          <w:sz w:val="24"/>
          <w:szCs w:val="24"/>
        </w:rPr>
        <w:t xml:space="preserve">συμπληρώνει στην ηλεκτρονική φόρμα τον αριθμό πρωτοκόλλου της κατάθεσης των απόψεων αντιρρήσεων και την ημερομηνία κατάθεσης αυτών. </w:t>
      </w:r>
    </w:p>
    <w:p w:rsidR="00D27050" w:rsidRPr="00476C7F" w:rsidRDefault="00D27050" w:rsidP="00B25F7A">
      <w:pPr>
        <w:pStyle w:val="a9"/>
        <w:tabs>
          <w:tab w:val="clear" w:pos="4153"/>
          <w:tab w:val="clear" w:pos="8306"/>
          <w:tab w:val="left" w:pos="426"/>
        </w:tabs>
        <w:spacing w:line="276" w:lineRule="auto"/>
        <w:jc w:val="both"/>
        <w:rPr>
          <w:rFonts w:ascii="Cambria" w:eastAsia="Times New Roman" w:hAnsi="Cambria"/>
          <w:sz w:val="24"/>
          <w:szCs w:val="24"/>
        </w:rPr>
      </w:pPr>
    </w:p>
    <w:p w:rsidR="00AC7C8C" w:rsidRPr="00476C7F" w:rsidRDefault="00AC7C8C" w:rsidP="00F935DE">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Ως προς τη βαθμολόγηση των κριτηρίων υπενθυμίζεται ότι η κλίμακα των βαθμών ορίζεται από το 0 ως το 100.</w:t>
      </w:r>
    </w:p>
    <w:p w:rsidR="00907F39" w:rsidRPr="00476C7F" w:rsidRDefault="00907F39" w:rsidP="00F935DE">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 xml:space="preserve">Η βαθμολογία 90-100 σε επιμέρους κριτήριο απαιτεί τη συμπλήρωση ειδικής αιτιολογίας. Το ίδιο και η βαθμολογία 0-59. </w:t>
      </w:r>
    </w:p>
    <w:p w:rsidR="00907F39" w:rsidRPr="00476C7F" w:rsidRDefault="00907F39" w:rsidP="00F935DE">
      <w:pPr>
        <w:pStyle w:val="a9"/>
        <w:tabs>
          <w:tab w:val="clear" w:pos="4153"/>
          <w:tab w:val="clear" w:pos="8306"/>
          <w:tab w:val="left" w:pos="426"/>
        </w:tabs>
        <w:spacing w:line="276" w:lineRule="auto"/>
        <w:jc w:val="both"/>
        <w:rPr>
          <w:rFonts w:ascii="Cambria" w:eastAsia="Times New Roman" w:hAnsi="Cambria"/>
          <w:sz w:val="24"/>
          <w:szCs w:val="24"/>
        </w:rPr>
      </w:pPr>
    </w:p>
    <w:p w:rsidR="00AC7C8C" w:rsidRPr="00476C7F" w:rsidRDefault="00E565AC" w:rsidP="00B25F7A">
      <w:pPr>
        <w:pStyle w:val="a9"/>
        <w:tabs>
          <w:tab w:val="clear" w:pos="4153"/>
          <w:tab w:val="clear" w:pos="8306"/>
          <w:tab w:val="left" w:pos="426"/>
        </w:tabs>
        <w:spacing w:line="276" w:lineRule="auto"/>
        <w:jc w:val="both"/>
        <w:rPr>
          <w:rFonts w:ascii="Cambria" w:eastAsia="Times New Roman" w:hAnsi="Cambria"/>
          <w:sz w:val="24"/>
          <w:szCs w:val="24"/>
        </w:rPr>
      </w:pPr>
      <w:r w:rsidRPr="00476C7F">
        <w:rPr>
          <w:rFonts w:ascii="Cambria" w:eastAsia="Times New Roman" w:hAnsi="Cambria"/>
          <w:sz w:val="24"/>
          <w:szCs w:val="24"/>
        </w:rPr>
        <w:t>Σε περίπτωση αξιολόγησης του υπαλλήλου με μέσο όρο βαθμολογίας της έκθεσης μικρότερο του εξήντα (60) συμπληρώνονται υποχρεωτικά από τον αξιολογητή στο έντυπο αξιολόγησης τα μέτρα βελτίωσης που οφείλει να λάβει: α) ο αξιολογούμενος, β) ο προϊστάμενος που τον αξιολογεί, στο μέτρο των αρμοδιοτήτων του, και γ) η υπηρεσία.</w:t>
      </w:r>
    </w:p>
    <w:p w:rsidR="00AC7C8C" w:rsidRPr="00476C7F" w:rsidRDefault="00AC7C8C" w:rsidP="00B25F7A">
      <w:pPr>
        <w:pStyle w:val="a9"/>
        <w:tabs>
          <w:tab w:val="clear" w:pos="4153"/>
          <w:tab w:val="clear" w:pos="8306"/>
          <w:tab w:val="left" w:pos="426"/>
        </w:tabs>
        <w:spacing w:line="276" w:lineRule="auto"/>
        <w:jc w:val="both"/>
        <w:rPr>
          <w:rFonts w:ascii="Cambria" w:eastAsia="Times New Roman" w:hAnsi="Cambria"/>
          <w:sz w:val="24"/>
          <w:szCs w:val="24"/>
        </w:rPr>
      </w:pPr>
    </w:p>
    <w:p w:rsidR="00A733A7" w:rsidRPr="00476C7F" w:rsidRDefault="00A733A7" w:rsidP="00B25F7A">
      <w:pPr>
        <w:pStyle w:val="a9"/>
        <w:tabs>
          <w:tab w:val="clear" w:pos="4153"/>
          <w:tab w:val="clear" w:pos="8306"/>
          <w:tab w:val="left" w:pos="426"/>
        </w:tabs>
        <w:spacing w:line="276" w:lineRule="auto"/>
        <w:jc w:val="both"/>
        <w:rPr>
          <w:rFonts w:ascii="Cambria" w:hAnsi="Cambria"/>
          <w:sz w:val="24"/>
          <w:szCs w:val="24"/>
        </w:rPr>
      </w:pPr>
      <w:r w:rsidRPr="00476C7F">
        <w:rPr>
          <w:rFonts w:ascii="Cambria" w:eastAsia="Times New Roman" w:hAnsi="Cambria"/>
          <w:sz w:val="24"/>
          <w:szCs w:val="24"/>
        </w:rPr>
        <w:t xml:space="preserve">Τέλος, </w:t>
      </w:r>
      <w:r w:rsidR="00007D9C" w:rsidRPr="00476C7F">
        <w:rPr>
          <w:rFonts w:ascii="Cambria" w:eastAsia="Times New Roman" w:hAnsi="Cambria"/>
          <w:sz w:val="24"/>
          <w:szCs w:val="24"/>
        </w:rPr>
        <w:t xml:space="preserve">προς διευκόλυνση των υπαλλήλων, </w:t>
      </w:r>
      <w:r w:rsidRPr="00476C7F">
        <w:rPr>
          <w:rFonts w:ascii="Cambria" w:eastAsia="Times New Roman" w:hAnsi="Cambria"/>
          <w:sz w:val="24"/>
          <w:szCs w:val="24"/>
        </w:rPr>
        <w:t>στο διαδικτυακό τόπο</w:t>
      </w:r>
      <w:r w:rsidRPr="00476C7F">
        <w:rPr>
          <w:rFonts w:ascii="Cambria" w:hAnsi="Cambria"/>
          <w:sz w:val="24"/>
          <w:szCs w:val="24"/>
        </w:rPr>
        <w:t xml:space="preserve"> </w:t>
      </w:r>
      <w:hyperlink r:id="rId10" w:history="1">
        <w:r w:rsidRPr="00476C7F">
          <w:rPr>
            <w:rFonts w:ascii="Cambria" w:hAnsi="Cambria"/>
            <w:b/>
            <w:color w:val="4F81BD"/>
            <w:sz w:val="24"/>
            <w:szCs w:val="24"/>
          </w:rPr>
          <w:t>http://apografi.gov.gr/</w:t>
        </w:r>
      </w:hyperlink>
      <w:r w:rsidRPr="00476C7F">
        <w:rPr>
          <w:rFonts w:ascii="Cambria" w:hAnsi="Cambria"/>
          <w:sz w:val="24"/>
          <w:szCs w:val="24"/>
        </w:rPr>
        <w:t xml:space="preserve"> </w:t>
      </w:r>
      <w:r w:rsidR="00007D9C" w:rsidRPr="00476C7F">
        <w:rPr>
          <w:rFonts w:ascii="Cambria" w:hAnsi="Cambria"/>
          <w:sz w:val="24"/>
          <w:szCs w:val="24"/>
        </w:rPr>
        <w:t xml:space="preserve">στη θεματική ενότητα </w:t>
      </w:r>
      <w:r w:rsidR="00007D9C" w:rsidRPr="00476C7F">
        <w:rPr>
          <w:rFonts w:ascii="Cambria" w:hAnsi="Cambria"/>
          <w:i/>
          <w:sz w:val="24"/>
          <w:szCs w:val="24"/>
        </w:rPr>
        <w:t>Ηλεκτρονική Αξιολόγηση</w:t>
      </w:r>
      <w:r w:rsidR="00007D9C" w:rsidRPr="00476C7F">
        <w:rPr>
          <w:rFonts w:ascii="Cambria" w:hAnsi="Cambria"/>
          <w:sz w:val="24"/>
          <w:szCs w:val="24"/>
        </w:rPr>
        <w:t xml:space="preserve"> </w:t>
      </w:r>
      <w:r w:rsidR="000C390C" w:rsidRPr="00476C7F">
        <w:rPr>
          <w:rFonts w:ascii="Cambria" w:hAnsi="Cambria"/>
          <w:sz w:val="24"/>
          <w:szCs w:val="24"/>
        </w:rPr>
        <w:t>αναρ</w:t>
      </w:r>
      <w:r w:rsidR="00007D9C" w:rsidRPr="00476C7F">
        <w:rPr>
          <w:rFonts w:ascii="Cambria" w:hAnsi="Cambria"/>
          <w:sz w:val="24"/>
          <w:szCs w:val="24"/>
        </w:rPr>
        <w:t xml:space="preserve">τάται </w:t>
      </w:r>
      <w:proofErr w:type="spellStart"/>
      <w:r w:rsidR="00007D9C" w:rsidRPr="00476C7F">
        <w:rPr>
          <w:rFonts w:ascii="Cambria" w:hAnsi="Cambria"/>
          <w:sz w:val="24"/>
          <w:szCs w:val="24"/>
        </w:rPr>
        <w:t>επικαιροποιημένο</w:t>
      </w:r>
      <w:proofErr w:type="spellEnd"/>
      <w:r w:rsidR="00007D9C" w:rsidRPr="00476C7F">
        <w:rPr>
          <w:rFonts w:ascii="Cambria" w:hAnsi="Cambria"/>
          <w:sz w:val="24"/>
          <w:szCs w:val="24"/>
        </w:rPr>
        <w:t xml:space="preserve"> υλικό στα πεδία</w:t>
      </w:r>
      <w:r w:rsidR="00B25F7A" w:rsidRPr="00476C7F">
        <w:rPr>
          <w:rFonts w:ascii="Cambria" w:hAnsi="Cambria"/>
          <w:sz w:val="24"/>
          <w:szCs w:val="24"/>
        </w:rPr>
        <w:t xml:space="preserve"> </w:t>
      </w:r>
      <w:r w:rsidR="00B25F7A" w:rsidRPr="00476C7F">
        <w:rPr>
          <w:rFonts w:ascii="Cambria" w:hAnsi="Cambria"/>
          <w:i/>
          <w:sz w:val="24"/>
          <w:szCs w:val="24"/>
        </w:rPr>
        <w:t xml:space="preserve">Θεσμικό πλαίσιο, </w:t>
      </w:r>
      <w:r w:rsidRPr="00476C7F">
        <w:rPr>
          <w:rFonts w:ascii="Cambria" w:hAnsi="Cambria"/>
          <w:i/>
          <w:sz w:val="24"/>
          <w:szCs w:val="24"/>
        </w:rPr>
        <w:t>Συχνές Ερωτήσεις</w:t>
      </w:r>
      <w:r w:rsidR="00B25F7A" w:rsidRPr="00476C7F">
        <w:rPr>
          <w:rFonts w:ascii="Cambria" w:hAnsi="Cambria"/>
          <w:i/>
          <w:sz w:val="24"/>
          <w:szCs w:val="24"/>
        </w:rPr>
        <w:t xml:space="preserve"> και</w:t>
      </w:r>
      <w:r w:rsidR="00007D9C" w:rsidRPr="00476C7F">
        <w:rPr>
          <w:rFonts w:ascii="Cambria" w:hAnsi="Cambria"/>
          <w:i/>
          <w:sz w:val="24"/>
          <w:szCs w:val="24"/>
        </w:rPr>
        <w:t xml:space="preserve"> </w:t>
      </w:r>
      <w:r w:rsidR="00B25F7A" w:rsidRPr="00476C7F">
        <w:rPr>
          <w:rFonts w:ascii="Cambria" w:hAnsi="Cambria"/>
          <w:i/>
          <w:sz w:val="24"/>
          <w:szCs w:val="24"/>
        </w:rPr>
        <w:t>Οδηγίες Χρήσης.</w:t>
      </w:r>
      <w:r w:rsidR="00132ACA" w:rsidRPr="00476C7F">
        <w:rPr>
          <w:rFonts w:ascii="Cambria" w:hAnsi="Cambria"/>
          <w:i/>
          <w:sz w:val="24"/>
          <w:szCs w:val="24"/>
        </w:rPr>
        <w:t xml:space="preserve"> </w:t>
      </w:r>
      <w:proofErr w:type="gramStart"/>
      <w:r w:rsidR="00132ACA" w:rsidRPr="00476C7F">
        <w:rPr>
          <w:rFonts w:ascii="Cambria" w:hAnsi="Cambria"/>
          <w:sz w:val="24"/>
          <w:szCs w:val="24"/>
          <w:lang w:val="en-US"/>
        </w:rPr>
        <w:t>E</w:t>
      </w:r>
      <w:proofErr w:type="spellStart"/>
      <w:r w:rsidR="00132ACA" w:rsidRPr="00476C7F">
        <w:rPr>
          <w:rFonts w:ascii="Cambria" w:hAnsi="Cambria"/>
          <w:sz w:val="24"/>
          <w:szCs w:val="24"/>
        </w:rPr>
        <w:t>πίσης</w:t>
      </w:r>
      <w:proofErr w:type="spellEnd"/>
      <w:r w:rsidR="00132ACA" w:rsidRPr="00476C7F">
        <w:rPr>
          <w:rFonts w:ascii="Cambria" w:hAnsi="Cambria"/>
          <w:sz w:val="24"/>
          <w:szCs w:val="24"/>
        </w:rPr>
        <w:t xml:space="preserve">, ερωτήματα υπηρεσιών που χρήζουν άμεσης απάντησης μπορούν να αποστέλλονται στην δ/νση ηλεκτρονικού ταχυδρομείου </w:t>
      </w:r>
      <w:proofErr w:type="spellStart"/>
      <w:r w:rsidR="00132ACA" w:rsidRPr="00476C7F">
        <w:rPr>
          <w:rFonts w:ascii="Cambria" w:hAnsi="Cambria"/>
          <w:b/>
          <w:sz w:val="24"/>
          <w:szCs w:val="24"/>
          <w:u w:val="single"/>
          <w:lang w:val="en-US"/>
        </w:rPr>
        <w:t>axiologisi</w:t>
      </w:r>
      <w:proofErr w:type="spellEnd"/>
      <w:r w:rsidR="00132ACA" w:rsidRPr="00476C7F">
        <w:rPr>
          <w:rFonts w:ascii="Cambria" w:hAnsi="Cambria"/>
          <w:b/>
          <w:sz w:val="24"/>
          <w:szCs w:val="24"/>
          <w:u w:val="single"/>
        </w:rPr>
        <w:t>@</w:t>
      </w:r>
      <w:proofErr w:type="spellStart"/>
      <w:r w:rsidR="00132ACA" w:rsidRPr="00476C7F">
        <w:rPr>
          <w:rFonts w:ascii="Cambria" w:hAnsi="Cambria"/>
          <w:b/>
          <w:sz w:val="24"/>
          <w:szCs w:val="24"/>
          <w:u w:val="single"/>
          <w:lang w:val="en-US"/>
        </w:rPr>
        <w:t>ydmed</w:t>
      </w:r>
      <w:proofErr w:type="spellEnd"/>
      <w:r w:rsidR="00132ACA" w:rsidRPr="00476C7F">
        <w:rPr>
          <w:rFonts w:ascii="Cambria" w:hAnsi="Cambria"/>
          <w:b/>
          <w:sz w:val="24"/>
          <w:szCs w:val="24"/>
          <w:u w:val="single"/>
        </w:rPr>
        <w:t>.</w:t>
      </w:r>
      <w:proofErr w:type="spellStart"/>
      <w:r w:rsidR="00132ACA" w:rsidRPr="00476C7F">
        <w:rPr>
          <w:rFonts w:ascii="Cambria" w:hAnsi="Cambria"/>
          <w:b/>
          <w:sz w:val="24"/>
          <w:szCs w:val="24"/>
          <w:u w:val="single"/>
          <w:lang w:val="en-US"/>
        </w:rPr>
        <w:t>gov</w:t>
      </w:r>
      <w:proofErr w:type="spellEnd"/>
      <w:r w:rsidR="00132ACA" w:rsidRPr="00476C7F">
        <w:rPr>
          <w:rFonts w:ascii="Cambria" w:hAnsi="Cambria"/>
          <w:b/>
          <w:sz w:val="24"/>
          <w:szCs w:val="24"/>
          <w:u w:val="single"/>
        </w:rPr>
        <w:t>.</w:t>
      </w:r>
      <w:r w:rsidR="00132ACA" w:rsidRPr="00476C7F">
        <w:rPr>
          <w:rFonts w:ascii="Cambria" w:hAnsi="Cambria"/>
          <w:b/>
          <w:sz w:val="24"/>
          <w:szCs w:val="24"/>
          <w:u w:val="single"/>
          <w:lang w:val="en-US"/>
        </w:rPr>
        <w:t>gr</w:t>
      </w:r>
      <w:r w:rsidR="00132ACA" w:rsidRPr="00476C7F">
        <w:rPr>
          <w:rFonts w:ascii="Cambria" w:hAnsi="Cambria"/>
          <w:sz w:val="24"/>
          <w:szCs w:val="24"/>
        </w:rPr>
        <w:t>.</w:t>
      </w:r>
      <w:proofErr w:type="gramEnd"/>
    </w:p>
    <w:p w:rsidR="00A733A7" w:rsidRPr="00476C7F" w:rsidRDefault="00A733A7" w:rsidP="00B25F7A">
      <w:pPr>
        <w:pStyle w:val="a9"/>
        <w:tabs>
          <w:tab w:val="clear" w:pos="4153"/>
          <w:tab w:val="clear" w:pos="8306"/>
          <w:tab w:val="left" w:pos="426"/>
        </w:tabs>
        <w:spacing w:line="276" w:lineRule="auto"/>
        <w:jc w:val="both"/>
        <w:rPr>
          <w:rFonts w:ascii="Cambria" w:hAnsi="Cambria"/>
          <w:sz w:val="24"/>
          <w:szCs w:val="24"/>
        </w:rPr>
      </w:pPr>
    </w:p>
    <w:p w:rsidR="00DE3957" w:rsidRPr="00476C7F" w:rsidRDefault="00DE3957" w:rsidP="00B25F7A">
      <w:pPr>
        <w:pStyle w:val="a9"/>
        <w:tabs>
          <w:tab w:val="clear" w:pos="4153"/>
          <w:tab w:val="clear" w:pos="8306"/>
          <w:tab w:val="left" w:pos="426"/>
        </w:tabs>
        <w:spacing w:line="276" w:lineRule="auto"/>
        <w:jc w:val="both"/>
        <w:rPr>
          <w:rFonts w:ascii="Cambria" w:hAnsi="Cambria"/>
          <w:sz w:val="24"/>
          <w:szCs w:val="24"/>
        </w:rPr>
      </w:pPr>
      <w:r w:rsidRPr="00476C7F">
        <w:rPr>
          <w:rFonts w:ascii="Cambria" w:hAnsi="Cambria"/>
          <w:sz w:val="24"/>
          <w:szCs w:val="24"/>
        </w:rPr>
        <w:t>Οι Διευθύνσεις Διοικητικού/Προσωπικού παρακαλούνται να κοινοποιήσουν, με κάθε πρόσφορο τρόπο, την παρούσα σε όλους τους υπαλλήλους αρμοδιότητάς τους καθώς και στους φορείς που εποπτεύουν.</w:t>
      </w:r>
    </w:p>
    <w:p w:rsidR="00DE3957" w:rsidRPr="00476C7F" w:rsidRDefault="00DE3957" w:rsidP="00B25F7A">
      <w:pPr>
        <w:pStyle w:val="a9"/>
        <w:tabs>
          <w:tab w:val="clear" w:pos="4153"/>
          <w:tab w:val="clear" w:pos="8306"/>
          <w:tab w:val="left" w:pos="426"/>
        </w:tabs>
        <w:spacing w:line="276" w:lineRule="auto"/>
        <w:jc w:val="both"/>
        <w:rPr>
          <w:rFonts w:ascii="Cambria" w:hAnsi="Cambria"/>
          <w:sz w:val="24"/>
          <w:szCs w:val="24"/>
        </w:rPr>
      </w:pPr>
    </w:p>
    <w:p w:rsidR="00DE3957" w:rsidRPr="00476C7F" w:rsidRDefault="000A48EF" w:rsidP="00B25F7A">
      <w:pPr>
        <w:pStyle w:val="a9"/>
        <w:tabs>
          <w:tab w:val="clear" w:pos="4153"/>
          <w:tab w:val="clear" w:pos="8306"/>
          <w:tab w:val="left" w:pos="426"/>
        </w:tabs>
        <w:spacing w:line="276" w:lineRule="auto"/>
        <w:jc w:val="both"/>
        <w:rPr>
          <w:rFonts w:ascii="Cambria" w:hAnsi="Cambria"/>
          <w:sz w:val="24"/>
          <w:szCs w:val="24"/>
        </w:rPr>
      </w:pPr>
      <w:r w:rsidRPr="00476C7F">
        <w:rPr>
          <w:rFonts w:ascii="Cambria" w:hAnsi="Cambria"/>
          <w:sz w:val="24"/>
          <w:szCs w:val="24"/>
        </w:rPr>
        <w:t xml:space="preserve">Η </w:t>
      </w:r>
      <w:r w:rsidR="00DE3957" w:rsidRPr="00476C7F">
        <w:rPr>
          <w:rFonts w:ascii="Cambria" w:hAnsi="Cambria"/>
          <w:sz w:val="24"/>
          <w:szCs w:val="24"/>
        </w:rPr>
        <w:t xml:space="preserve">Διεύθυνση Προσωπικού Τοπικής Αυτοδιοίκησης του Υπουργείου Εσωτερικών παρακαλείται για την </w:t>
      </w:r>
      <w:r w:rsidR="006D0145" w:rsidRPr="00476C7F">
        <w:rPr>
          <w:rFonts w:ascii="Cambria" w:hAnsi="Cambria"/>
          <w:sz w:val="24"/>
          <w:szCs w:val="24"/>
        </w:rPr>
        <w:t xml:space="preserve">άμεση </w:t>
      </w:r>
      <w:r w:rsidR="00DE3957" w:rsidRPr="00476C7F">
        <w:rPr>
          <w:rFonts w:ascii="Cambria" w:hAnsi="Cambria"/>
          <w:sz w:val="24"/>
          <w:szCs w:val="24"/>
        </w:rPr>
        <w:t>κοινοποίηση της παρούσας στους ΟΤΑ α’ και β’ βαθμού.</w:t>
      </w:r>
    </w:p>
    <w:p w:rsidR="005053A2" w:rsidRPr="00476C7F" w:rsidRDefault="005053A2" w:rsidP="00132ACA">
      <w:pPr>
        <w:spacing w:after="0"/>
        <w:jc w:val="both"/>
        <w:rPr>
          <w:rFonts w:ascii="Cambria" w:hAnsi="Cambria"/>
          <w:sz w:val="24"/>
          <w:szCs w:val="24"/>
        </w:rPr>
      </w:pPr>
      <w:r w:rsidRPr="00476C7F">
        <w:rPr>
          <w:rFonts w:ascii="Cambria" w:hAnsi="Cambria"/>
          <w:sz w:val="24"/>
          <w:szCs w:val="24"/>
        </w:rPr>
        <w:t xml:space="preserve">Η παρούσα εγκύκλιος βρίσκεται στην ηλεκτρονική διεύθυνση της Υπηρεσίας μας </w:t>
      </w:r>
      <w:hyperlink r:id="rId11" w:history="1">
        <w:r w:rsidRPr="00476C7F">
          <w:rPr>
            <w:rFonts w:ascii="Cambria" w:hAnsi="Cambria"/>
            <w:sz w:val="24"/>
            <w:szCs w:val="24"/>
          </w:rPr>
          <w:t>www.minadmin.gov.gr</w:t>
        </w:r>
      </w:hyperlink>
      <w:r w:rsidRPr="00476C7F">
        <w:rPr>
          <w:rFonts w:ascii="Cambria" w:hAnsi="Cambria"/>
          <w:sz w:val="24"/>
          <w:szCs w:val="24"/>
        </w:rPr>
        <w:t>, στη διαδρομή:</w:t>
      </w:r>
      <w:r w:rsidR="009F0948" w:rsidRPr="00476C7F">
        <w:rPr>
          <w:rFonts w:ascii="Cambria" w:hAnsi="Cambria"/>
          <w:sz w:val="24"/>
          <w:szCs w:val="24"/>
        </w:rPr>
        <w:t xml:space="preserve"> </w:t>
      </w:r>
      <w:r w:rsidRPr="00476C7F">
        <w:rPr>
          <w:rFonts w:ascii="Cambria" w:hAnsi="Cambria"/>
          <w:i/>
          <w:sz w:val="24"/>
          <w:szCs w:val="24"/>
        </w:rPr>
        <w:t>Διοικητική Ανασυγκρότηση – Ανθρώπινο Δυναμικό</w:t>
      </w:r>
      <w:r w:rsidR="00826180" w:rsidRPr="00476C7F">
        <w:rPr>
          <w:rFonts w:ascii="Cambria" w:hAnsi="Cambria"/>
          <w:i/>
          <w:sz w:val="24"/>
          <w:szCs w:val="24"/>
        </w:rPr>
        <w:t xml:space="preserve"> </w:t>
      </w:r>
      <w:r w:rsidR="009F0948" w:rsidRPr="00476C7F">
        <w:rPr>
          <w:rFonts w:ascii="Cambria" w:hAnsi="Cambria"/>
          <w:i/>
          <w:sz w:val="24"/>
          <w:szCs w:val="24"/>
        </w:rPr>
        <w:t xml:space="preserve">– </w:t>
      </w:r>
      <w:r w:rsidR="007471A2" w:rsidRPr="00476C7F">
        <w:rPr>
          <w:rFonts w:ascii="Cambria" w:hAnsi="Cambria"/>
          <w:i/>
          <w:sz w:val="24"/>
          <w:szCs w:val="24"/>
        </w:rPr>
        <w:t>Αξιολόγηση</w:t>
      </w:r>
      <w:r w:rsidRPr="00476C7F">
        <w:rPr>
          <w:rFonts w:ascii="Cambria" w:hAnsi="Cambria"/>
          <w:sz w:val="24"/>
          <w:szCs w:val="24"/>
        </w:rPr>
        <w:t xml:space="preserve">.                                                          </w:t>
      </w:r>
    </w:p>
    <w:p w:rsidR="00C55789" w:rsidRPr="00476C7F" w:rsidRDefault="005053A2" w:rsidP="007471A2">
      <w:pPr>
        <w:pStyle w:val="a8"/>
        <w:ind w:right="-144"/>
        <w:jc w:val="center"/>
        <w:rPr>
          <w:rFonts w:ascii="Cambria" w:hAnsi="Cambria"/>
          <w:b/>
        </w:rPr>
      </w:pPr>
      <w:r w:rsidRPr="00476C7F">
        <w:rPr>
          <w:rFonts w:ascii="Cambria" w:hAnsi="Cambria"/>
          <w:b/>
        </w:rPr>
        <w:t xml:space="preserve">                         </w:t>
      </w:r>
    </w:p>
    <w:p w:rsidR="005B2FA8" w:rsidRDefault="005053A2" w:rsidP="007471A2">
      <w:pPr>
        <w:pStyle w:val="a8"/>
        <w:ind w:right="-144"/>
        <w:jc w:val="center"/>
        <w:rPr>
          <w:rFonts w:ascii="Cambria" w:hAnsi="Cambria"/>
          <w:b/>
          <w:lang w:val="en-US"/>
        </w:rPr>
      </w:pPr>
      <w:r w:rsidRPr="00476C7F">
        <w:rPr>
          <w:rFonts w:ascii="Cambria" w:hAnsi="Cambria"/>
          <w:b/>
        </w:rPr>
        <w:t xml:space="preserve">  </w:t>
      </w:r>
      <w:r w:rsidR="007471A2" w:rsidRPr="00476C7F">
        <w:rPr>
          <w:rFonts w:ascii="Cambria" w:hAnsi="Cambria"/>
          <w:b/>
        </w:rPr>
        <w:t xml:space="preserve">                  </w:t>
      </w:r>
    </w:p>
    <w:p w:rsidR="007471A2" w:rsidRPr="00476C7F" w:rsidRDefault="007471A2" w:rsidP="007471A2">
      <w:pPr>
        <w:pStyle w:val="a8"/>
        <w:ind w:right="-144"/>
        <w:jc w:val="center"/>
        <w:rPr>
          <w:rFonts w:ascii="Cambria" w:hAnsi="Cambria"/>
          <w:b/>
        </w:rPr>
      </w:pPr>
      <w:bookmarkStart w:id="0" w:name="_GoBack"/>
      <w:bookmarkEnd w:id="0"/>
      <w:r w:rsidRPr="00476C7F">
        <w:rPr>
          <w:rFonts w:ascii="Cambria" w:hAnsi="Cambria"/>
          <w:b/>
        </w:rPr>
        <w:t xml:space="preserve">                         </w:t>
      </w:r>
    </w:p>
    <w:p w:rsidR="007471A2" w:rsidRPr="00476C7F" w:rsidRDefault="007471A2" w:rsidP="007471A2">
      <w:pPr>
        <w:pStyle w:val="a8"/>
        <w:ind w:right="-144"/>
        <w:jc w:val="center"/>
        <w:rPr>
          <w:rFonts w:ascii="Cambria" w:hAnsi="Cambria"/>
          <w:b/>
        </w:rPr>
      </w:pPr>
      <w:r w:rsidRPr="00476C7F">
        <w:rPr>
          <w:rFonts w:ascii="Cambria" w:hAnsi="Cambria"/>
          <w:b/>
        </w:rPr>
        <w:t xml:space="preserve">                                                                         Η Υπουργός</w:t>
      </w:r>
    </w:p>
    <w:p w:rsidR="007471A2" w:rsidRPr="00476C7F" w:rsidRDefault="00132ACA" w:rsidP="007471A2">
      <w:pPr>
        <w:pStyle w:val="a8"/>
        <w:ind w:right="-144"/>
        <w:jc w:val="center"/>
        <w:rPr>
          <w:rFonts w:ascii="Cambria" w:hAnsi="Cambria"/>
          <w:b/>
        </w:rPr>
      </w:pPr>
      <w:r w:rsidRPr="00476C7F">
        <w:rPr>
          <w:rFonts w:ascii="Cambria" w:hAnsi="Cambria"/>
          <w:b/>
        </w:rPr>
        <w:t xml:space="preserve"> </w:t>
      </w:r>
      <w:r w:rsidR="007471A2" w:rsidRPr="00476C7F">
        <w:rPr>
          <w:rFonts w:ascii="Cambria" w:hAnsi="Cambria"/>
          <w:b/>
        </w:rPr>
        <w:t xml:space="preserve">                                                               </w:t>
      </w:r>
    </w:p>
    <w:p w:rsidR="007471A2" w:rsidRPr="00476C7F" w:rsidRDefault="007471A2" w:rsidP="007471A2">
      <w:pPr>
        <w:pStyle w:val="a8"/>
        <w:ind w:right="-144"/>
        <w:jc w:val="center"/>
        <w:rPr>
          <w:rFonts w:ascii="Cambria" w:hAnsi="Cambria"/>
          <w:b/>
        </w:rPr>
      </w:pPr>
      <w:r w:rsidRPr="00476C7F">
        <w:rPr>
          <w:rFonts w:ascii="Cambria" w:hAnsi="Cambria"/>
          <w:b/>
        </w:rPr>
        <w:t xml:space="preserve">                                                                         Όλγα </w:t>
      </w:r>
      <w:proofErr w:type="spellStart"/>
      <w:r w:rsidRPr="00476C7F">
        <w:rPr>
          <w:rFonts w:ascii="Cambria" w:hAnsi="Cambria"/>
          <w:b/>
        </w:rPr>
        <w:t>Γεροβασίλη</w:t>
      </w:r>
      <w:proofErr w:type="spellEnd"/>
    </w:p>
    <w:p w:rsidR="007471A2" w:rsidRPr="00476C7F" w:rsidRDefault="007471A2" w:rsidP="00270D1B">
      <w:pPr>
        <w:pStyle w:val="a8"/>
        <w:ind w:right="-144"/>
        <w:jc w:val="center"/>
        <w:rPr>
          <w:rFonts w:ascii="Cambria" w:hAnsi="Cambria"/>
          <w:b/>
        </w:rPr>
      </w:pPr>
    </w:p>
    <w:p w:rsidR="007471A2" w:rsidRPr="00476C7F" w:rsidRDefault="007471A2" w:rsidP="00270D1B">
      <w:pPr>
        <w:pStyle w:val="a8"/>
        <w:ind w:right="-144"/>
        <w:jc w:val="center"/>
        <w:rPr>
          <w:rFonts w:ascii="Cambria" w:hAnsi="Cambria"/>
          <w:b/>
        </w:rPr>
      </w:pPr>
    </w:p>
    <w:p w:rsidR="00C55789" w:rsidRDefault="00C55789" w:rsidP="00C55789">
      <w:pPr>
        <w:rPr>
          <w:rFonts w:ascii="Cambria" w:hAnsi="Cambria"/>
          <w:b/>
          <w:bCs/>
          <w:spacing w:val="100"/>
          <w:sz w:val="24"/>
          <w:szCs w:val="24"/>
          <w:u w:val="single"/>
          <w:lang w:val="en-US"/>
        </w:rPr>
      </w:pPr>
    </w:p>
    <w:p w:rsidR="005053A2" w:rsidRPr="00476C7F" w:rsidRDefault="005053A2" w:rsidP="00C55789">
      <w:pPr>
        <w:rPr>
          <w:rFonts w:ascii="Cambria" w:hAnsi="Cambria"/>
          <w:b/>
          <w:bCs/>
          <w:spacing w:val="100"/>
          <w:sz w:val="24"/>
          <w:szCs w:val="24"/>
          <w:u w:val="single"/>
        </w:rPr>
      </w:pPr>
      <w:r w:rsidRPr="00476C7F">
        <w:rPr>
          <w:rFonts w:ascii="Cambria" w:hAnsi="Cambria"/>
          <w:b/>
          <w:bCs/>
          <w:spacing w:val="100"/>
          <w:sz w:val="24"/>
          <w:szCs w:val="24"/>
          <w:u w:val="single"/>
        </w:rPr>
        <w:t>ΠΙΝΑΚΑΣ  ΑΠΟΔΕΚΤΩΝ</w:t>
      </w:r>
    </w:p>
    <w:p w:rsidR="005053A2" w:rsidRPr="00476C7F" w:rsidRDefault="005053A2" w:rsidP="00270D1B">
      <w:pPr>
        <w:pStyle w:val="a8"/>
        <w:numPr>
          <w:ilvl w:val="0"/>
          <w:numId w:val="11"/>
        </w:numPr>
        <w:jc w:val="both"/>
        <w:rPr>
          <w:rFonts w:ascii="Cambria" w:hAnsi="Cambria"/>
          <w:b/>
        </w:rPr>
      </w:pPr>
      <w:r w:rsidRPr="00476C7F">
        <w:rPr>
          <w:rFonts w:ascii="Cambria" w:hAnsi="Cambria"/>
          <w:b/>
          <w:bCs/>
        </w:rPr>
        <w:t xml:space="preserve">Όλα τα Υπουργεία </w:t>
      </w:r>
    </w:p>
    <w:p w:rsidR="005053A2" w:rsidRPr="00476C7F" w:rsidRDefault="005053A2" w:rsidP="00270D1B">
      <w:pPr>
        <w:pStyle w:val="a8"/>
        <w:ind w:left="181" w:firstLine="360"/>
        <w:jc w:val="both"/>
        <w:rPr>
          <w:rFonts w:ascii="Cambria" w:hAnsi="Cambria"/>
        </w:rPr>
      </w:pPr>
      <w:r w:rsidRPr="00476C7F">
        <w:rPr>
          <w:rFonts w:ascii="Cambria" w:hAnsi="Cambria"/>
        </w:rPr>
        <w:t>Διευθύνσεις Διοικητικού/Προσωπικού</w:t>
      </w:r>
    </w:p>
    <w:p w:rsidR="005053A2" w:rsidRPr="00476C7F" w:rsidRDefault="005053A2" w:rsidP="00270D1B">
      <w:pPr>
        <w:pStyle w:val="a8"/>
        <w:numPr>
          <w:ilvl w:val="0"/>
          <w:numId w:val="11"/>
        </w:numPr>
        <w:jc w:val="both"/>
        <w:rPr>
          <w:rFonts w:ascii="Cambria" w:hAnsi="Cambria"/>
          <w:b/>
          <w:bCs/>
        </w:rPr>
      </w:pPr>
      <w:r w:rsidRPr="00476C7F">
        <w:rPr>
          <w:rFonts w:ascii="Cambria" w:hAnsi="Cambria"/>
          <w:b/>
          <w:bCs/>
        </w:rPr>
        <w:lastRenderedPageBreak/>
        <w:t>Γενικές και Ειδικές Γραμματείες Υπουργείων</w:t>
      </w:r>
    </w:p>
    <w:p w:rsidR="005053A2" w:rsidRPr="00476C7F" w:rsidRDefault="005053A2" w:rsidP="00270D1B">
      <w:pPr>
        <w:pStyle w:val="a8"/>
        <w:ind w:left="541" w:firstLine="0"/>
        <w:jc w:val="both"/>
        <w:rPr>
          <w:rFonts w:ascii="Cambria" w:hAnsi="Cambria"/>
        </w:rPr>
      </w:pPr>
      <w:r w:rsidRPr="00476C7F">
        <w:rPr>
          <w:rFonts w:ascii="Cambria" w:hAnsi="Cambria"/>
        </w:rPr>
        <w:t>Διευθύνσεις Διοικητικού/Προσωπικού</w:t>
      </w:r>
    </w:p>
    <w:p w:rsidR="005053A2" w:rsidRPr="00476C7F" w:rsidRDefault="005053A2" w:rsidP="00270D1B">
      <w:pPr>
        <w:pStyle w:val="a8"/>
        <w:numPr>
          <w:ilvl w:val="0"/>
          <w:numId w:val="11"/>
        </w:numPr>
        <w:jc w:val="both"/>
        <w:rPr>
          <w:rFonts w:ascii="Cambria" w:hAnsi="Cambria"/>
          <w:b/>
        </w:rPr>
      </w:pPr>
      <w:r w:rsidRPr="00476C7F">
        <w:rPr>
          <w:rFonts w:ascii="Cambria" w:hAnsi="Cambria"/>
          <w:b/>
        </w:rPr>
        <w:t>Όλες τις αυτοτελείς Γενικές και Ειδικές Γραμματείες</w:t>
      </w:r>
    </w:p>
    <w:p w:rsidR="005053A2" w:rsidRPr="00476C7F" w:rsidRDefault="005053A2" w:rsidP="00270D1B">
      <w:pPr>
        <w:pStyle w:val="a8"/>
        <w:ind w:left="541" w:firstLine="0"/>
        <w:jc w:val="both"/>
        <w:rPr>
          <w:rFonts w:ascii="Cambria" w:hAnsi="Cambria"/>
        </w:rPr>
      </w:pPr>
      <w:r w:rsidRPr="00476C7F">
        <w:rPr>
          <w:rFonts w:ascii="Cambria" w:hAnsi="Cambria"/>
        </w:rPr>
        <w:t>Διευθύνσεις Διοικητικού/Προσωπικού</w:t>
      </w:r>
    </w:p>
    <w:p w:rsidR="005053A2" w:rsidRPr="00476C7F" w:rsidRDefault="005053A2" w:rsidP="00270D1B">
      <w:pPr>
        <w:pStyle w:val="a8"/>
        <w:numPr>
          <w:ilvl w:val="0"/>
          <w:numId w:val="11"/>
        </w:numPr>
        <w:jc w:val="both"/>
        <w:rPr>
          <w:rFonts w:ascii="Cambria" w:hAnsi="Cambria"/>
          <w:b/>
          <w:bCs/>
        </w:rPr>
      </w:pPr>
      <w:r w:rsidRPr="00476C7F">
        <w:rPr>
          <w:rFonts w:ascii="Cambria" w:hAnsi="Cambria"/>
          <w:b/>
          <w:bCs/>
        </w:rPr>
        <w:t>Όλες τις Αποκεντρωμένες Διοικήσεις</w:t>
      </w:r>
    </w:p>
    <w:p w:rsidR="005053A2" w:rsidRPr="00476C7F" w:rsidRDefault="005053A2" w:rsidP="00270D1B">
      <w:pPr>
        <w:pStyle w:val="a8"/>
        <w:ind w:left="541" w:firstLine="0"/>
        <w:jc w:val="both"/>
        <w:rPr>
          <w:rFonts w:ascii="Cambria" w:hAnsi="Cambria"/>
        </w:rPr>
      </w:pPr>
      <w:r w:rsidRPr="00476C7F">
        <w:rPr>
          <w:rFonts w:ascii="Cambria" w:hAnsi="Cambria"/>
        </w:rPr>
        <w:t>Διευθύνσεις Διοικητικού/Προσωπικού</w:t>
      </w:r>
    </w:p>
    <w:p w:rsidR="005053A2" w:rsidRPr="00476C7F" w:rsidRDefault="005053A2" w:rsidP="00270D1B">
      <w:pPr>
        <w:pStyle w:val="a8"/>
        <w:numPr>
          <w:ilvl w:val="0"/>
          <w:numId w:val="11"/>
        </w:numPr>
        <w:jc w:val="both"/>
        <w:rPr>
          <w:rFonts w:ascii="Cambria" w:hAnsi="Cambria"/>
          <w:b/>
          <w:bCs/>
        </w:rPr>
      </w:pPr>
      <w:r w:rsidRPr="00476C7F">
        <w:rPr>
          <w:rFonts w:ascii="Cambria" w:hAnsi="Cambria"/>
          <w:b/>
          <w:bCs/>
        </w:rPr>
        <w:t>Όλες τις Ανεξάρτητες Αρχές</w:t>
      </w:r>
    </w:p>
    <w:p w:rsidR="0015405D" w:rsidRPr="00476C7F" w:rsidRDefault="0015405D" w:rsidP="0015405D">
      <w:pPr>
        <w:pStyle w:val="a8"/>
        <w:numPr>
          <w:ilvl w:val="0"/>
          <w:numId w:val="11"/>
        </w:numPr>
        <w:jc w:val="both"/>
        <w:rPr>
          <w:rStyle w:val="-"/>
          <w:rFonts w:ascii="Cambria" w:hAnsi="Cambria"/>
          <w:bCs/>
          <w:color w:val="auto"/>
          <w:u w:val="none"/>
        </w:rPr>
      </w:pPr>
      <w:r w:rsidRPr="00476C7F">
        <w:rPr>
          <w:rFonts w:ascii="Cambria" w:hAnsi="Cambria" w:cs="Calibri"/>
          <w:b/>
          <w:bCs/>
        </w:rPr>
        <w:t>ΥΠΕΣ, Διεύθυνση Προσωπικού Τοπικής Αυτοδιοίκησης</w:t>
      </w:r>
      <w:r w:rsidRPr="00476C7F">
        <w:rPr>
          <w:rFonts w:ascii="Cambria" w:hAnsi="Cambria" w:cs="Calibri"/>
          <w:bCs/>
        </w:rPr>
        <w:t xml:space="preserve"> </w:t>
      </w:r>
      <w:hyperlink r:id="rId12" w:history="1">
        <w:r w:rsidRPr="00476C7F">
          <w:rPr>
            <w:rStyle w:val="-"/>
            <w:rFonts w:ascii="Cambria" w:hAnsi="Cambria" w:cs="Calibri"/>
            <w:bCs/>
            <w:color w:val="auto"/>
            <w:lang w:val="en-US"/>
          </w:rPr>
          <w:t>info</w:t>
        </w:r>
        <w:r w:rsidRPr="00476C7F">
          <w:rPr>
            <w:rStyle w:val="-"/>
            <w:rFonts w:ascii="Cambria" w:hAnsi="Cambria" w:cs="Calibri"/>
            <w:bCs/>
            <w:color w:val="auto"/>
          </w:rPr>
          <w:t>@</w:t>
        </w:r>
        <w:proofErr w:type="spellStart"/>
        <w:r w:rsidRPr="00476C7F">
          <w:rPr>
            <w:rStyle w:val="-"/>
            <w:rFonts w:ascii="Cambria" w:hAnsi="Cambria" w:cs="Calibri"/>
            <w:bCs/>
            <w:color w:val="auto"/>
            <w:lang w:val="en-US"/>
          </w:rPr>
          <w:t>ypes</w:t>
        </w:r>
        <w:proofErr w:type="spellEnd"/>
        <w:r w:rsidRPr="00476C7F">
          <w:rPr>
            <w:rStyle w:val="-"/>
            <w:rFonts w:ascii="Cambria" w:hAnsi="Cambria" w:cs="Calibri"/>
            <w:bCs/>
            <w:color w:val="auto"/>
          </w:rPr>
          <w:t>.</w:t>
        </w:r>
        <w:r w:rsidRPr="00476C7F">
          <w:rPr>
            <w:rStyle w:val="-"/>
            <w:rFonts w:ascii="Cambria" w:hAnsi="Cambria" w:cs="Calibri"/>
            <w:bCs/>
            <w:color w:val="auto"/>
            <w:lang w:val="en-US"/>
          </w:rPr>
          <w:t>gr</w:t>
        </w:r>
      </w:hyperlink>
    </w:p>
    <w:p w:rsidR="00EC13FE" w:rsidRPr="00476C7F" w:rsidRDefault="00EC13FE" w:rsidP="00EC13FE">
      <w:pPr>
        <w:pStyle w:val="a8"/>
        <w:numPr>
          <w:ilvl w:val="0"/>
          <w:numId w:val="11"/>
        </w:numPr>
        <w:jc w:val="both"/>
        <w:rPr>
          <w:rFonts w:ascii="Cambria" w:hAnsi="Cambria"/>
          <w:bCs/>
        </w:rPr>
      </w:pPr>
      <w:r w:rsidRPr="00476C7F">
        <w:rPr>
          <w:rFonts w:ascii="Cambria" w:hAnsi="Cambria"/>
          <w:b/>
          <w:bCs/>
        </w:rPr>
        <w:t>ΝΣΚ, Διεύθυνση Διοικητικού και Λειτουργικής Υποστήριξης</w:t>
      </w:r>
      <w:r w:rsidRPr="00476C7F">
        <w:rPr>
          <w:rFonts w:ascii="Cambria" w:hAnsi="Cambria"/>
          <w:bCs/>
        </w:rPr>
        <w:t xml:space="preserve"> tdprosopikou@nsk.gr</w:t>
      </w:r>
    </w:p>
    <w:p w:rsidR="0015405D" w:rsidRPr="00476C7F" w:rsidRDefault="0015405D" w:rsidP="0015405D">
      <w:pPr>
        <w:pStyle w:val="a8"/>
        <w:ind w:left="541" w:firstLine="0"/>
        <w:jc w:val="both"/>
        <w:rPr>
          <w:rFonts w:ascii="Cambria" w:hAnsi="Cambria"/>
          <w:b/>
          <w:bCs/>
        </w:rPr>
      </w:pPr>
    </w:p>
    <w:p w:rsidR="005053A2" w:rsidRPr="00476C7F" w:rsidRDefault="005053A2" w:rsidP="00270D1B">
      <w:pPr>
        <w:pStyle w:val="a8"/>
        <w:jc w:val="both"/>
        <w:outlineLvl w:val="0"/>
        <w:rPr>
          <w:rFonts w:ascii="Cambria" w:hAnsi="Cambria"/>
          <w:bCs/>
          <w:u w:val="single"/>
        </w:rPr>
      </w:pPr>
      <w:r w:rsidRPr="00476C7F">
        <w:rPr>
          <w:rFonts w:ascii="Cambria" w:hAnsi="Cambria"/>
          <w:b/>
          <w:bCs/>
          <w:u w:val="single"/>
        </w:rPr>
        <w:t>ΚΟΙΝ.</w:t>
      </w:r>
      <w:r w:rsidRPr="00476C7F">
        <w:rPr>
          <w:rFonts w:ascii="Cambria" w:hAnsi="Cambria"/>
          <w:bCs/>
          <w:u w:val="single"/>
        </w:rPr>
        <w:t xml:space="preserve">: </w:t>
      </w:r>
    </w:p>
    <w:p w:rsidR="005053A2" w:rsidRPr="00476C7F" w:rsidRDefault="005053A2" w:rsidP="00270D1B">
      <w:pPr>
        <w:pStyle w:val="a8"/>
        <w:numPr>
          <w:ilvl w:val="0"/>
          <w:numId w:val="12"/>
        </w:numPr>
        <w:jc w:val="both"/>
        <w:rPr>
          <w:rFonts w:ascii="Cambria" w:hAnsi="Cambria"/>
          <w:bCs/>
        </w:rPr>
      </w:pPr>
      <w:r w:rsidRPr="00476C7F">
        <w:rPr>
          <w:rFonts w:ascii="Cambria" w:hAnsi="Cambria"/>
          <w:bCs/>
        </w:rPr>
        <w:t>Γραφεία Υπουργών, Αναπληρωτών  Υπουργών και Υφυπουργών</w:t>
      </w:r>
    </w:p>
    <w:p w:rsidR="005053A2" w:rsidRPr="00476C7F" w:rsidRDefault="005053A2" w:rsidP="00270D1B">
      <w:pPr>
        <w:pStyle w:val="a8"/>
        <w:numPr>
          <w:ilvl w:val="0"/>
          <w:numId w:val="12"/>
        </w:numPr>
        <w:jc w:val="both"/>
        <w:rPr>
          <w:rFonts w:ascii="Cambria" w:hAnsi="Cambria"/>
          <w:bCs/>
        </w:rPr>
      </w:pPr>
      <w:r w:rsidRPr="00476C7F">
        <w:rPr>
          <w:rFonts w:ascii="Cambria" w:hAnsi="Cambria"/>
          <w:bCs/>
        </w:rPr>
        <w:t xml:space="preserve">Γραφεία Γενικών Γραμματέων </w:t>
      </w:r>
    </w:p>
    <w:p w:rsidR="005053A2" w:rsidRPr="00476C7F" w:rsidRDefault="005053A2" w:rsidP="00270D1B">
      <w:pPr>
        <w:pStyle w:val="a8"/>
        <w:numPr>
          <w:ilvl w:val="0"/>
          <w:numId w:val="12"/>
        </w:numPr>
        <w:jc w:val="both"/>
        <w:rPr>
          <w:rFonts w:ascii="Cambria" w:hAnsi="Cambria"/>
          <w:bCs/>
        </w:rPr>
      </w:pPr>
      <w:r w:rsidRPr="00476C7F">
        <w:rPr>
          <w:rFonts w:ascii="Cambria" w:hAnsi="Cambria"/>
          <w:bCs/>
        </w:rPr>
        <w:t>Γραφεία Ειδικών Γραμματέων</w:t>
      </w:r>
    </w:p>
    <w:p w:rsidR="005053A2" w:rsidRPr="00476C7F" w:rsidRDefault="005053A2" w:rsidP="00270D1B">
      <w:pPr>
        <w:pStyle w:val="a8"/>
        <w:numPr>
          <w:ilvl w:val="0"/>
          <w:numId w:val="12"/>
        </w:numPr>
        <w:jc w:val="both"/>
        <w:rPr>
          <w:rFonts w:ascii="Cambria" w:hAnsi="Cambria"/>
          <w:bCs/>
        </w:rPr>
      </w:pPr>
      <w:r w:rsidRPr="00476C7F">
        <w:rPr>
          <w:rFonts w:ascii="Cambria" w:hAnsi="Cambria"/>
          <w:bCs/>
        </w:rPr>
        <w:t>Α.Δ.Ε.Δ.Υ.</w:t>
      </w:r>
      <w:r w:rsidRPr="00476C7F">
        <w:rPr>
          <w:rFonts w:ascii="Cambria" w:hAnsi="Cambria"/>
          <w:b/>
          <w:bCs/>
        </w:rPr>
        <w:t xml:space="preserve"> </w:t>
      </w:r>
      <w:proofErr w:type="spellStart"/>
      <w:r w:rsidR="00E72DBB" w:rsidRPr="00476C7F">
        <w:rPr>
          <w:rFonts w:ascii="Cambria" w:hAnsi="Cambria"/>
          <w:bCs/>
          <w:lang w:val="en-US"/>
        </w:rPr>
        <w:t>adedy</w:t>
      </w:r>
      <w:proofErr w:type="spellEnd"/>
      <w:r w:rsidR="00E72DBB" w:rsidRPr="00476C7F">
        <w:rPr>
          <w:rFonts w:ascii="Cambria" w:hAnsi="Cambria"/>
          <w:bCs/>
        </w:rPr>
        <w:t>@</w:t>
      </w:r>
      <w:proofErr w:type="spellStart"/>
      <w:r w:rsidR="00E72DBB" w:rsidRPr="00476C7F">
        <w:rPr>
          <w:rFonts w:ascii="Cambria" w:hAnsi="Cambria"/>
          <w:bCs/>
          <w:lang w:val="en-US"/>
        </w:rPr>
        <w:t>adedy</w:t>
      </w:r>
      <w:proofErr w:type="spellEnd"/>
      <w:r w:rsidR="00E72DBB" w:rsidRPr="00476C7F">
        <w:rPr>
          <w:rFonts w:ascii="Cambria" w:hAnsi="Cambria"/>
          <w:bCs/>
        </w:rPr>
        <w:t>.</w:t>
      </w:r>
      <w:r w:rsidR="00E72DBB" w:rsidRPr="00476C7F">
        <w:rPr>
          <w:rFonts w:ascii="Cambria" w:hAnsi="Cambria"/>
          <w:bCs/>
          <w:lang w:val="en-US"/>
        </w:rPr>
        <w:t>gr</w:t>
      </w:r>
    </w:p>
    <w:p w:rsidR="005053A2" w:rsidRPr="00476C7F" w:rsidRDefault="005053A2" w:rsidP="00270D1B">
      <w:pPr>
        <w:spacing w:after="0" w:line="240" w:lineRule="auto"/>
        <w:jc w:val="both"/>
        <w:rPr>
          <w:rFonts w:ascii="Cambria" w:hAnsi="Cambria"/>
          <w:b/>
          <w:sz w:val="24"/>
          <w:szCs w:val="24"/>
        </w:rPr>
      </w:pPr>
    </w:p>
    <w:p w:rsidR="005053A2" w:rsidRPr="00476C7F" w:rsidRDefault="005053A2" w:rsidP="00270D1B">
      <w:pPr>
        <w:pStyle w:val="a8"/>
        <w:jc w:val="both"/>
        <w:outlineLvl w:val="0"/>
        <w:rPr>
          <w:rFonts w:ascii="Cambria" w:hAnsi="Cambria"/>
          <w:b/>
          <w:bCs/>
          <w:u w:val="single"/>
        </w:rPr>
      </w:pPr>
      <w:r w:rsidRPr="00476C7F">
        <w:rPr>
          <w:rFonts w:ascii="Cambria" w:hAnsi="Cambria"/>
          <w:b/>
          <w:bCs/>
          <w:u w:val="single"/>
        </w:rPr>
        <w:t>ΕΣΩΤΕΡΙΚΗ ΔΙΑΝΟΜΗ</w:t>
      </w:r>
      <w:r w:rsidRPr="00476C7F">
        <w:rPr>
          <w:rFonts w:ascii="Cambria" w:hAnsi="Cambria"/>
          <w:b/>
          <w:bCs/>
        </w:rPr>
        <w:t>:</w:t>
      </w:r>
    </w:p>
    <w:p w:rsidR="005053A2" w:rsidRPr="00476C7F" w:rsidRDefault="005053A2" w:rsidP="00270D1B">
      <w:pPr>
        <w:pStyle w:val="a8"/>
        <w:numPr>
          <w:ilvl w:val="0"/>
          <w:numId w:val="13"/>
        </w:numPr>
        <w:tabs>
          <w:tab w:val="num" w:pos="1512"/>
        </w:tabs>
        <w:jc w:val="both"/>
        <w:rPr>
          <w:rFonts w:ascii="Cambria" w:hAnsi="Cambria"/>
        </w:rPr>
      </w:pPr>
      <w:r w:rsidRPr="00476C7F">
        <w:rPr>
          <w:rFonts w:ascii="Cambria" w:hAnsi="Cambria"/>
        </w:rPr>
        <w:t xml:space="preserve">Γραφείο </w:t>
      </w:r>
      <w:proofErr w:type="spellStart"/>
      <w:r w:rsidRPr="00476C7F">
        <w:rPr>
          <w:rFonts w:ascii="Cambria" w:hAnsi="Cambria"/>
        </w:rPr>
        <w:t>κας</w:t>
      </w:r>
      <w:proofErr w:type="spellEnd"/>
      <w:r w:rsidRPr="00476C7F">
        <w:rPr>
          <w:rFonts w:ascii="Cambria" w:hAnsi="Cambria"/>
        </w:rPr>
        <w:t xml:space="preserve"> Υπουργού   </w:t>
      </w:r>
    </w:p>
    <w:p w:rsidR="005053A2" w:rsidRPr="00476C7F" w:rsidRDefault="005053A2" w:rsidP="00270D1B">
      <w:pPr>
        <w:pStyle w:val="a8"/>
        <w:numPr>
          <w:ilvl w:val="0"/>
          <w:numId w:val="13"/>
        </w:numPr>
        <w:tabs>
          <w:tab w:val="num" w:pos="1512"/>
        </w:tabs>
        <w:jc w:val="both"/>
        <w:rPr>
          <w:rFonts w:ascii="Cambria" w:hAnsi="Cambria"/>
        </w:rPr>
      </w:pPr>
      <w:r w:rsidRPr="00476C7F">
        <w:rPr>
          <w:rFonts w:ascii="Cambria" w:hAnsi="Cambria"/>
        </w:rPr>
        <w:t>Γραφείο κου Γενικού Γραμματέα</w:t>
      </w:r>
    </w:p>
    <w:p w:rsidR="005053A2" w:rsidRPr="00476C7F" w:rsidRDefault="005053A2" w:rsidP="00270D1B">
      <w:pPr>
        <w:pStyle w:val="a8"/>
        <w:numPr>
          <w:ilvl w:val="0"/>
          <w:numId w:val="13"/>
        </w:numPr>
        <w:tabs>
          <w:tab w:val="num" w:pos="1512"/>
        </w:tabs>
        <w:jc w:val="both"/>
        <w:rPr>
          <w:rFonts w:ascii="Cambria" w:hAnsi="Cambria"/>
        </w:rPr>
      </w:pPr>
      <w:r w:rsidRPr="00476C7F">
        <w:rPr>
          <w:rFonts w:ascii="Cambria" w:hAnsi="Cambria"/>
        </w:rPr>
        <w:t xml:space="preserve">Γραφεία </w:t>
      </w:r>
      <w:proofErr w:type="spellStart"/>
      <w:r w:rsidRPr="00476C7F">
        <w:rPr>
          <w:rFonts w:ascii="Cambria" w:hAnsi="Cambria"/>
        </w:rPr>
        <w:t>κ.κ</w:t>
      </w:r>
      <w:proofErr w:type="spellEnd"/>
      <w:r w:rsidRPr="00476C7F">
        <w:rPr>
          <w:rFonts w:ascii="Cambria" w:hAnsi="Cambria"/>
        </w:rPr>
        <w:t>. Προϊσταμένων Γενικών Διευθύνσεων</w:t>
      </w:r>
    </w:p>
    <w:p w:rsidR="005053A2" w:rsidRPr="00476C7F" w:rsidRDefault="005053A2" w:rsidP="00270D1B">
      <w:pPr>
        <w:pStyle w:val="a8"/>
        <w:numPr>
          <w:ilvl w:val="0"/>
          <w:numId w:val="13"/>
        </w:numPr>
        <w:tabs>
          <w:tab w:val="num" w:pos="1512"/>
        </w:tabs>
        <w:jc w:val="both"/>
        <w:rPr>
          <w:rFonts w:ascii="Cambria" w:hAnsi="Cambria"/>
        </w:rPr>
      </w:pPr>
      <w:r w:rsidRPr="00476C7F">
        <w:rPr>
          <w:rFonts w:ascii="Cambria" w:hAnsi="Cambria"/>
        </w:rPr>
        <w:t xml:space="preserve">Γραφεία </w:t>
      </w:r>
      <w:proofErr w:type="spellStart"/>
      <w:r w:rsidRPr="00476C7F">
        <w:rPr>
          <w:rFonts w:ascii="Cambria" w:hAnsi="Cambria"/>
        </w:rPr>
        <w:t>κ.κ</w:t>
      </w:r>
      <w:proofErr w:type="spellEnd"/>
      <w:r w:rsidRPr="00476C7F">
        <w:rPr>
          <w:rFonts w:ascii="Cambria" w:hAnsi="Cambria"/>
        </w:rPr>
        <w:t>. Προϊσταμένων Διευθύνσεων</w:t>
      </w:r>
    </w:p>
    <w:p w:rsidR="00A47772" w:rsidRPr="00476C7F" w:rsidRDefault="005053A2" w:rsidP="00AC4B72">
      <w:pPr>
        <w:pStyle w:val="a8"/>
        <w:numPr>
          <w:ilvl w:val="0"/>
          <w:numId w:val="13"/>
        </w:numPr>
        <w:tabs>
          <w:tab w:val="num" w:pos="1512"/>
        </w:tabs>
        <w:jc w:val="both"/>
        <w:rPr>
          <w:rFonts w:ascii="Cambria" w:hAnsi="Cambria"/>
        </w:rPr>
      </w:pPr>
      <w:r w:rsidRPr="00476C7F">
        <w:rPr>
          <w:rFonts w:ascii="Cambria" w:hAnsi="Cambria"/>
        </w:rPr>
        <w:t>ΔΙΠΥΔΥ (για ανάρτηση στην ιστοσελίδα του Υπουργείου)</w:t>
      </w:r>
    </w:p>
    <w:p w:rsidR="005053A2" w:rsidRPr="00476C7F" w:rsidRDefault="005053A2" w:rsidP="00270D1B">
      <w:pPr>
        <w:spacing w:after="0" w:line="240" w:lineRule="auto"/>
        <w:ind w:left="360"/>
        <w:jc w:val="both"/>
        <w:rPr>
          <w:rFonts w:ascii="Cambria" w:hAnsi="Cambria"/>
          <w:sz w:val="24"/>
          <w:szCs w:val="24"/>
        </w:rPr>
      </w:pPr>
    </w:p>
    <w:p w:rsidR="00864921" w:rsidRPr="00476C7F" w:rsidRDefault="00864921" w:rsidP="00270D1B">
      <w:pPr>
        <w:spacing w:after="0" w:line="240" w:lineRule="auto"/>
        <w:ind w:left="360"/>
        <w:jc w:val="both"/>
        <w:rPr>
          <w:rFonts w:ascii="Cambria" w:hAnsi="Cambria"/>
          <w:sz w:val="24"/>
          <w:szCs w:val="24"/>
        </w:rPr>
      </w:pPr>
    </w:p>
    <w:p w:rsidR="005053A2" w:rsidRPr="00476C7F" w:rsidRDefault="005053A2" w:rsidP="009A5F28">
      <w:pPr>
        <w:pStyle w:val="a6"/>
        <w:spacing w:after="0" w:line="240" w:lineRule="auto"/>
        <w:rPr>
          <w:rFonts w:ascii="Cambria" w:hAnsi="Cambria"/>
          <w:sz w:val="24"/>
          <w:szCs w:val="24"/>
        </w:rPr>
      </w:pPr>
    </w:p>
    <w:sectPr w:rsidR="005053A2" w:rsidRPr="00476C7F" w:rsidSect="005B2FA8">
      <w:headerReference w:type="default" r:id="rId13"/>
      <w:footerReference w:type="default" r:id="rId14"/>
      <w:pgSz w:w="11906" w:h="16838"/>
      <w:pgMar w:top="1440" w:right="1558" w:bottom="1440"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7F" w:rsidRDefault="00476C7F" w:rsidP="00C7262D">
      <w:pPr>
        <w:spacing w:after="0" w:line="240" w:lineRule="auto"/>
      </w:pPr>
      <w:r>
        <w:separator/>
      </w:r>
    </w:p>
  </w:endnote>
  <w:endnote w:type="continuationSeparator" w:id="0">
    <w:p w:rsidR="00476C7F" w:rsidRDefault="00476C7F" w:rsidP="00C7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D1" w:rsidRDefault="004F23D1">
    <w:pPr>
      <w:pStyle w:val="aa"/>
      <w:jc w:val="center"/>
    </w:pPr>
  </w:p>
  <w:p w:rsidR="004F23D1" w:rsidRDefault="004F23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7F" w:rsidRDefault="00476C7F" w:rsidP="00C7262D">
      <w:pPr>
        <w:spacing w:after="0" w:line="240" w:lineRule="auto"/>
      </w:pPr>
      <w:r>
        <w:separator/>
      </w:r>
    </w:p>
  </w:footnote>
  <w:footnote w:type="continuationSeparator" w:id="0">
    <w:p w:rsidR="00476C7F" w:rsidRDefault="00476C7F" w:rsidP="00C7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621" w:rsidRPr="007F7621" w:rsidRDefault="007F7621" w:rsidP="007F7621">
    <w:pPr>
      <w:pStyle w:val="a9"/>
      <w:jc w:val="right"/>
      <w:rPr>
        <w:rStyle w:val="af"/>
      </w:rPr>
    </w:pPr>
    <w:hyperlink r:id="rId1" w:tgtFrame="_self" w:tooltip="Προβολή πράξης" w:history="1">
      <w:r w:rsidRPr="007F7621">
        <w:rPr>
          <w:rStyle w:val="af"/>
        </w:rPr>
        <w:t>ΑΔΑ: 6104465ΧΘΨ-ΟΣΚ </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F2F"/>
    <w:multiLevelType w:val="hybridMultilevel"/>
    <w:tmpl w:val="106AF652"/>
    <w:lvl w:ilvl="0" w:tplc="624461B6">
      <w:start w:val="1"/>
      <w:numFmt w:val="decimal"/>
      <w:lvlText w:val="%1."/>
      <w:lvlJc w:val="left"/>
      <w:pPr>
        <w:tabs>
          <w:tab w:val="num" w:pos="541"/>
        </w:tabs>
        <w:ind w:left="541" w:hanging="360"/>
      </w:pPr>
      <w:rPr>
        <w:rFonts w:hint="default"/>
        <w:b w:val="0"/>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
    <w:nsid w:val="0C681915"/>
    <w:multiLevelType w:val="hybridMultilevel"/>
    <w:tmpl w:val="374CA976"/>
    <w:lvl w:ilvl="0" w:tplc="8AA0803E">
      <w:numFmt w:val="bullet"/>
      <w:lvlText w:val="-"/>
      <w:lvlJc w:val="left"/>
      <w:pPr>
        <w:ind w:left="360" w:hanging="360"/>
      </w:pPr>
      <w:rPr>
        <w:rFonts w:ascii="Constantia" w:eastAsia="Calibri" w:hAnsi="Constant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CBF398E"/>
    <w:multiLevelType w:val="hybridMultilevel"/>
    <w:tmpl w:val="220C9F92"/>
    <w:lvl w:ilvl="0" w:tplc="0408000F">
      <w:start w:val="6"/>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24A603B"/>
    <w:multiLevelType w:val="hybridMultilevel"/>
    <w:tmpl w:val="F83CAEF4"/>
    <w:lvl w:ilvl="0" w:tplc="7BD61C88">
      <w:start w:val="1"/>
      <w:numFmt w:val="bullet"/>
      <w:lvlText w:val="-"/>
      <w:lvlJc w:val="left"/>
      <w:pPr>
        <w:ind w:left="0" w:hanging="360"/>
      </w:pPr>
      <w:rPr>
        <w:rFonts w:ascii="Constantia" w:eastAsia="Calibri" w:hAnsi="Constant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1A0DD5"/>
    <w:multiLevelType w:val="hybridMultilevel"/>
    <w:tmpl w:val="A978D4BE"/>
    <w:lvl w:ilvl="0" w:tplc="F0A477A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512"/>
        </w:tabs>
        <w:ind w:left="1512" w:hanging="360"/>
      </w:p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5">
    <w:nsid w:val="317E73B9"/>
    <w:multiLevelType w:val="hybridMultilevel"/>
    <w:tmpl w:val="25D81832"/>
    <w:lvl w:ilvl="0" w:tplc="83A0FC1E">
      <w:start w:val="1"/>
      <w:numFmt w:val="decimal"/>
      <w:lvlText w:val="%1."/>
      <w:lvlJc w:val="left"/>
      <w:pPr>
        <w:ind w:left="-633" w:hanging="360"/>
      </w:pPr>
      <w:rPr>
        <w:rFonts w:hint="default"/>
        <w:vertAlign w:val="superscrip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6">
    <w:nsid w:val="3915205F"/>
    <w:multiLevelType w:val="hybridMultilevel"/>
    <w:tmpl w:val="443E68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1AA4E53"/>
    <w:multiLevelType w:val="hybridMultilevel"/>
    <w:tmpl w:val="0F2436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0C5307"/>
    <w:multiLevelType w:val="hybridMultilevel"/>
    <w:tmpl w:val="94483B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59043FE5"/>
    <w:multiLevelType w:val="hybridMultilevel"/>
    <w:tmpl w:val="CBDAFFBC"/>
    <w:lvl w:ilvl="0" w:tplc="8D5CAF1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5A4A1BA6"/>
    <w:multiLevelType w:val="hybridMultilevel"/>
    <w:tmpl w:val="BCC8FE56"/>
    <w:lvl w:ilvl="0" w:tplc="71DEB81C">
      <w:start w:val="4"/>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BF634DF"/>
    <w:multiLevelType w:val="hybridMultilevel"/>
    <w:tmpl w:val="410CDD10"/>
    <w:lvl w:ilvl="0" w:tplc="04080001">
      <w:start w:val="1"/>
      <w:numFmt w:val="bullet"/>
      <w:lvlText w:val=""/>
      <w:lvlJc w:val="left"/>
      <w:pPr>
        <w:ind w:left="720" w:hanging="360"/>
      </w:pPr>
      <w:rPr>
        <w:rFonts w:ascii="Symbol" w:hAnsi="Symbol" w:hint="default"/>
      </w:rPr>
    </w:lvl>
    <w:lvl w:ilvl="1" w:tplc="800E3CEE">
      <w:numFmt w:val="bullet"/>
      <w:lvlText w:val="•"/>
      <w:lvlJc w:val="left"/>
      <w:pPr>
        <w:ind w:left="1440" w:hanging="360"/>
      </w:pPr>
      <w:rPr>
        <w:rFonts w:ascii="Calibri" w:eastAsia="Calibri"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DEE435F"/>
    <w:multiLevelType w:val="hybridMultilevel"/>
    <w:tmpl w:val="C9DEF2A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3">
    <w:nsid w:val="61536D43"/>
    <w:multiLevelType w:val="hybridMultilevel"/>
    <w:tmpl w:val="034CE8E4"/>
    <w:lvl w:ilvl="0" w:tplc="02BEB0E6">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676C77AF"/>
    <w:multiLevelType w:val="hybridMultilevel"/>
    <w:tmpl w:val="DC7C0B80"/>
    <w:lvl w:ilvl="0" w:tplc="7BD61C88">
      <w:start w:val="1"/>
      <w:numFmt w:val="bullet"/>
      <w:lvlText w:val="-"/>
      <w:lvlJc w:val="left"/>
      <w:pPr>
        <w:ind w:left="0" w:hanging="360"/>
      </w:pPr>
      <w:rPr>
        <w:rFonts w:ascii="Constantia" w:eastAsia="Calibri" w:hAnsi="Constantia"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nsid w:val="6AE7605E"/>
    <w:multiLevelType w:val="hybridMultilevel"/>
    <w:tmpl w:val="8A1A74D8"/>
    <w:lvl w:ilvl="0" w:tplc="56DA529C">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6">
    <w:nsid w:val="6B6966CF"/>
    <w:multiLevelType w:val="hybridMultilevel"/>
    <w:tmpl w:val="58D6896A"/>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8">
    <w:nsid w:val="6DFC2E53"/>
    <w:multiLevelType w:val="hybridMultilevel"/>
    <w:tmpl w:val="BC94EBBE"/>
    <w:lvl w:ilvl="0" w:tplc="71DEB81C">
      <w:start w:val="4"/>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18"/>
  </w:num>
  <w:num w:numId="6">
    <w:abstractNumId w:val="7"/>
  </w:num>
  <w:num w:numId="7">
    <w:abstractNumId w:val="10"/>
  </w:num>
  <w:num w:numId="8">
    <w:abstractNumId w:val="8"/>
  </w:num>
  <w:num w:numId="9">
    <w:abstractNumId w:val="12"/>
  </w:num>
  <w:num w:numId="10">
    <w:abstractNumId w:val="14"/>
  </w:num>
  <w:num w:numId="11">
    <w:abstractNumId w:val="0"/>
  </w:num>
  <w:num w:numId="12">
    <w:abstractNumId w:val="15"/>
  </w:num>
  <w:num w:numId="13">
    <w:abstractNumId w:val="17"/>
  </w:num>
  <w:num w:numId="14">
    <w:abstractNumId w:val="2"/>
  </w:num>
  <w:num w:numId="15">
    <w:abstractNumId w:val="5"/>
  </w:num>
  <w:num w:numId="16">
    <w:abstractNumId w:val="3"/>
  </w:num>
  <w:num w:numId="17">
    <w:abstractNumId w:val="1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B8"/>
    <w:rsid w:val="00002E23"/>
    <w:rsid w:val="00007D9C"/>
    <w:rsid w:val="0001043A"/>
    <w:rsid w:val="00020C3B"/>
    <w:rsid w:val="0003772F"/>
    <w:rsid w:val="00040405"/>
    <w:rsid w:val="00051B48"/>
    <w:rsid w:val="00085BC3"/>
    <w:rsid w:val="00090E2A"/>
    <w:rsid w:val="000A4470"/>
    <w:rsid w:val="000A4556"/>
    <w:rsid w:val="000A4652"/>
    <w:rsid w:val="000A48EF"/>
    <w:rsid w:val="000A6897"/>
    <w:rsid w:val="000B3591"/>
    <w:rsid w:val="000B4126"/>
    <w:rsid w:val="000B56B2"/>
    <w:rsid w:val="000C016D"/>
    <w:rsid w:val="000C0B6C"/>
    <w:rsid w:val="000C1F4E"/>
    <w:rsid w:val="000C390C"/>
    <w:rsid w:val="000C649D"/>
    <w:rsid w:val="000C7A01"/>
    <w:rsid w:val="000D0631"/>
    <w:rsid w:val="000D06EE"/>
    <w:rsid w:val="000D475A"/>
    <w:rsid w:val="000D6819"/>
    <w:rsid w:val="000F6A29"/>
    <w:rsid w:val="000F7DC8"/>
    <w:rsid w:val="00100672"/>
    <w:rsid w:val="00100AE5"/>
    <w:rsid w:val="00105DB3"/>
    <w:rsid w:val="00110C78"/>
    <w:rsid w:val="00115822"/>
    <w:rsid w:val="00117D77"/>
    <w:rsid w:val="001211D2"/>
    <w:rsid w:val="00132ACA"/>
    <w:rsid w:val="00132D59"/>
    <w:rsid w:val="001361CA"/>
    <w:rsid w:val="001417E0"/>
    <w:rsid w:val="00146BFF"/>
    <w:rsid w:val="0015405D"/>
    <w:rsid w:val="001603C1"/>
    <w:rsid w:val="00171EB5"/>
    <w:rsid w:val="00193B17"/>
    <w:rsid w:val="001B482C"/>
    <w:rsid w:val="001E2002"/>
    <w:rsid w:val="001E7575"/>
    <w:rsid w:val="00201DFE"/>
    <w:rsid w:val="002075D3"/>
    <w:rsid w:val="00216BF9"/>
    <w:rsid w:val="00230D9C"/>
    <w:rsid w:val="002316C0"/>
    <w:rsid w:val="002357A2"/>
    <w:rsid w:val="00236878"/>
    <w:rsid w:val="0024052E"/>
    <w:rsid w:val="0024370F"/>
    <w:rsid w:val="00252FE2"/>
    <w:rsid w:val="0025672C"/>
    <w:rsid w:val="00270D1B"/>
    <w:rsid w:val="0027494E"/>
    <w:rsid w:val="00295ED5"/>
    <w:rsid w:val="002A15FF"/>
    <w:rsid w:val="002A2E62"/>
    <w:rsid w:val="002A5E27"/>
    <w:rsid w:val="002B2C89"/>
    <w:rsid w:val="002C5098"/>
    <w:rsid w:val="002D51BF"/>
    <w:rsid w:val="002D54B1"/>
    <w:rsid w:val="002E4766"/>
    <w:rsid w:val="002F047C"/>
    <w:rsid w:val="002F1B8C"/>
    <w:rsid w:val="002F3152"/>
    <w:rsid w:val="002F4C1D"/>
    <w:rsid w:val="003017EE"/>
    <w:rsid w:val="003024AE"/>
    <w:rsid w:val="00305D43"/>
    <w:rsid w:val="003119EB"/>
    <w:rsid w:val="0031662B"/>
    <w:rsid w:val="003239D2"/>
    <w:rsid w:val="00351394"/>
    <w:rsid w:val="0035320D"/>
    <w:rsid w:val="003540D9"/>
    <w:rsid w:val="00360376"/>
    <w:rsid w:val="00377008"/>
    <w:rsid w:val="00382F09"/>
    <w:rsid w:val="003B025C"/>
    <w:rsid w:val="003F25DD"/>
    <w:rsid w:val="004035EA"/>
    <w:rsid w:val="00406736"/>
    <w:rsid w:val="00454E97"/>
    <w:rsid w:val="004553F7"/>
    <w:rsid w:val="0046060E"/>
    <w:rsid w:val="004614D6"/>
    <w:rsid w:val="00463BAC"/>
    <w:rsid w:val="004646A9"/>
    <w:rsid w:val="00464BFE"/>
    <w:rsid w:val="0046715C"/>
    <w:rsid w:val="00470DB4"/>
    <w:rsid w:val="00475E78"/>
    <w:rsid w:val="00476C7F"/>
    <w:rsid w:val="00487162"/>
    <w:rsid w:val="004A7ED1"/>
    <w:rsid w:val="004B7013"/>
    <w:rsid w:val="004D6BFD"/>
    <w:rsid w:val="004F23D1"/>
    <w:rsid w:val="004F2A1B"/>
    <w:rsid w:val="005053A2"/>
    <w:rsid w:val="00510ED0"/>
    <w:rsid w:val="0051552F"/>
    <w:rsid w:val="00533801"/>
    <w:rsid w:val="005404D0"/>
    <w:rsid w:val="00542E17"/>
    <w:rsid w:val="005538B8"/>
    <w:rsid w:val="0055505D"/>
    <w:rsid w:val="00564A2B"/>
    <w:rsid w:val="00565348"/>
    <w:rsid w:val="0057308E"/>
    <w:rsid w:val="005926E8"/>
    <w:rsid w:val="005B2513"/>
    <w:rsid w:val="005B2FA8"/>
    <w:rsid w:val="005B7CF3"/>
    <w:rsid w:val="005C04FC"/>
    <w:rsid w:val="005C15B5"/>
    <w:rsid w:val="005C26A4"/>
    <w:rsid w:val="005C3FAD"/>
    <w:rsid w:val="005D362F"/>
    <w:rsid w:val="005D7493"/>
    <w:rsid w:val="005E3CA5"/>
    <w:rsid w:val="005E55B8"/>
    <w:rsid w:val="005E7301"/>
    <w:rsid w:val="00624244"/>
    <w:rsid w:val="00626959"/>
    <w:rsid w:val="00627258"/>
    <w:rsid w:val="00630BE5"/>
    <w:rsid w:val="006355E0"/>
    <w:rsid w:val="006416C0"/>
    <w:rsid w:val="00642EB4"/>
    <w:rsid w:val="006477D8"/>
    <w:rsid w:val="00657027"/>
    <w:rsid w:val="00666AAA"/>
    <w:rsid w:val="00667F33"/>
    <w:rsid w:val="00673658"/>
    <w:rsid w:val="00676CA2"/>
    <w:rsid w:val="00691C37"/>
    <w:rsid w:val="00693C09"/>
    <w:rsid w:val="00697AE6"/>
    <w:rsid w:val="006A20E0"/>
    <w:rsid w:val="006A25EA"/>
    <w:rsid w:val="006A2F4B"/>
    <w:rsid w:val="006A5408"/>
    <w:rsid w:val="006B70B5"/>
    <w:rsid w:val="006C09D8"/>
    <w:rsid w:val="006D0145"/>
    <w:rsid w:val="006D299A"/>
    <w:rsid w:val="006D55EC"/>
    <w:rsid w:val="007019E2"/>
    <w:rsid w:val="007231D3"/>
    <w:rsid w:val="00724979"/>
    <w:rsid w:val="00727F24"/>
    <w:rsid w:val="00732630"/>
    <w:rsid w:val="00735E17"/>
    <w:rsid w:val="00743349"/>
    <w:rsid w:val="0074483C"/>
    <w:rsid w:val="007471A2"/>
    <w:rsid w:val="00757662"/>
    <w:rsid w:val="00765BC0"/>
    <w:rsid w:val="00765BF6"/>
    <w:rsid w:val="007903B9"/>
    <w:rsid w:val="007A3485"/>
    <w:rsid w:val="007A3FC7"/>
    <w:rsid w:val="007C0EF9"/>
    <w:rsid w:val="007C58CD"/>
    <w:rsid w:val="007D4167"/>
    <w:rsid w:val="007D7275"/>
    <w:rsid w:val="007F3531"/>
    <w:rsid w:val="007F7621"/>
    <w:rsid w:val="00800118"/>
    <w:rsid w:val="00801D37"/>
    <w:rsid w:val="00814556"/>
    <w:rsid w:val="00826180"/>
    <w:rsid w:val="0085009D"/>
    <w:rsid w:val="008514F5"/>
    <w:rsid w:val="00864921"/>
    <w:rsid w:val="00871D47"/>
    <w:rsid w:val="008729C8"/>
    <w:rsid w:val="0087782F"/>
    <w:rsid w:val="008A0FF4"/>
    <w:rsid w:val="008A2219"/>
    <w:rsid w:val="008B2675"/>
    <w:rsid w:val="008C1683"/>
    <w:rsid w:val="008C5B2D"/>
    <w:rsid w:val="008C697A"/>
    <w:rsid w:val="008F7730"/>
    <w:rsid w:val="0090008F"/>
    <w:rsid w:val="00903718"/>
    <w:rsid w:val="00907E97"/>
    <w:rsid w:val="00907F39"/>
    <w:rsid w:val="009322D3"/>
    <w:rsid w:val="0093679D"/>
    <w:rsid w:val="00944C4F"/>
    <w:rsid w:val="00944D02"/>
    <w:rsid w:val="00970C9B"/>
    <w:rsid w:val="00973F66"/>
    <w:rsid w:val="009848B8"/>
    <w:rsid w:val="00985B04"/>
    <w:rsid w:val="00986A7F"/>
    <w:rsid w:val="009A0A20"/>
    <w:rsid w:val="009A3394"/>
    <w:rsid w:val="009A5F28"/>
    <w:rsid w:val="009B10BC"/>
    <w:rsid w:val="009B1546"/>
    <w:rsid w:val="009B7906"/>
    <w:rsid w:val="009C39B3"/>
    <w:rsid w:val="009C3CD9"/>
    <w:rsid w:val="009D33FA"/>
    <w:rsid w:val="009D35FB"/>
    <w:rsid w:val="009D38BA"/>
    <w:rsid w:val="009D7AAF"/>
    <w:rsid w:val="009F0948"/>
    <w:rsid w:val="009F30AF"/>
    <w:rsid w:val="009F53D9"/>
    <w:rsid w:val="00A038AD"/>
    <w:rsid w:val="00A055D9"/>
    <w:rsid w:val="00A13252"/>
    <w:rsid w:val="00A26231"/>
    <w:rsid w:val="00A32748"/>
    <w:rsid w:val="00A368A0"/>
    <w:rsid w:val="00A47417"/>
    <w:rsid w:val="00A474C9"/>
    <w:rsid w:val="00A47772"/>
    <w:rsid w:val="00A47DD2"/>
    <w:rsid w:val="00A53F4F"/>
    <w:rsid w:val="00A55366"/>
    <w:rsid w:val="00A65589"/>
    <w:rsid w:val="00A65B6F"/>
    <w:rsid w:val="00A733A7"/>
    <w:rsid w:val="00A75FDB"/>
    <w:rsid w:val="00A80A91"/>
    <w:rsid w:val="00A82653"/>
    <w:rsid w:val="00A91EDF"/>
    <w:rsid w:val="00A95A6E"/>
    <w:rsid w:val="00A96764"/>
    <w:rsid w:val="00A97CB7"/>
    <w:rsid w:val="00AA55C4"/>
    <w:rsid w:val="00AB0942"/>
    <w:rsid w:val="00AC2EF1"/>
    <w:rsid w:val="00AC4B72"/>
    <w:rsid w:val="00AC7C8C"/>
    <w:rsid w:val="00AF0452"/>
    <w:rsid w:val="00AF5992"/>
    <w:rsid w:val="00B0009C"/>
    <w:rsid w:val="00B0072D"/>
    <w:rsid w:val="00B007BF"/>
    <w:rsid w:val="00B00934"/>
    <w:rsid w:val="00B13523"/>
    <w:rsid w:val="00B1719F"/>
    <w:rsid w:val="00B2133A"/>
    <w:rsid w:val="00B25F7A"/>
    <w:rsid w:val="00B3326B"/>
    <w:rsid w:val="00B34146"/>
    <w:rsid w:val="00B34DB8"/>
    <w:rsid w:val="00B37827"/>
    <w:rsid w:val="00B41306"/>
    <w:rsid w:val="00B603B2"/>
    <w:rsid w:val="00B7098A"/>
    <w:rsid w:val="00B8259B"/>
    <w:rsid w:val="00B93F28"/>
    <w:rsid w:val="00B9439D"/>
    <w:rsid w:val="00BA24DE"/>
    <w:rsid w:val="00BA4A0C"/>
    <w:rsid w:val="00BA7B3A"/>
    <w:rsid w:val="00BB1F12"/>
    <w:rsid w:val="00BC3CA8"/>
    <w:rsid w:val="00BD08C7"/>
    <w:rsid w:val="00BE1822"/>
    <w:rsid w:val="00BE34E4"/>
    <w:rsid w:val="00BF3273"/>
    <w:rsid w:val="00BF4A85"/>
    <w:rsid w:val="00C0493B"/>
    <w:rsid w:val="00C131A1"/>
    <w:rsid w:val="00C16D5D"/>
    <w:rsid w:val="00C33A14"/>
    <w:rsid w:val="00C41776"/>
    <w:rsid w:val="00C453A7"/>
    <w:rsid w:val="00C5531C"/>
    <w:rsid w:val="00C55789"/>
    <w:rsid w:val="00C605BB"/>
    <w:rsid w:val="00C66777"/>
    <w:rsid w:val="00C71024"/>
    <w:rsid w:val="00C7262D"/>
    <w:rsid w:val="00C77558"/>
    <w:rsid w:val="00C9785B"/>
    <w:rsid w:val="00CA4EE0"/>
    <w:rsid w:val="00CB4C0C"/>
    <w:rsid w:val="00CB525F"/>
    <w:rsid w:val="00CB6D06"/>
    <w:rsid w:val="00CC1B11"/>
    <w:rsid w:val="00CD66B9"/>
    <w:rsid w:val="00CE6BB8"/>
    <w:rsid w:val="00CF4D58"/>
    <w:rsid w:val="00CF550C"/>
    <w:rsid w:val="00D2137B"/>
    <w:rsid w:val="00D2350A"/>
    <w:rsid w:val="00D27050"/>
    <w:rsid w:val="00D42228"/>
    <w:rsid w:val="00D74E0D"/>
    <w:rsid w:val="00D76413"/>
    <w:rsid w:val="00D85C87"/>
    <w:rsid w:val="00D90E70"/>
    <w:rsid w:val="00DD24F2"/>
    <w:rsid w:val="00DD3EE0"/>
    <w:rsid w:val="00DE2575"/>
    <w:rsid w:val="00DE3957"/>
    <w:rsid w:val="00DE41FE"/>
    <w:rsid w:val="00DE605C"/>
    <w:rsid w:val="00E005DE"/>
    <w:rsid w:val="00E14D35"/>
    <w:rsid w:val="00E1726E"/>
    <w:rsid w:val="00E20D0A"/>
    <w:rsid w:val="00E27D90"/>
    <w:rsid w:val="00E30A55"/>
    <w:rsid w:val="00E325C1"/>
    <w:rsid w:val="00E35DF2"/>
    <w:rsid w:val="00E40F96"/>
    <w:rsid w:val="00E44E1B"/>
    <w:rsid w:val="00E5125F"/>
    <w:rsid w:val="00E52B16"/>
    <w:rsid w:val="00E565AC"/>
    <w:rsid w:val="00E627AE"/>
    <w:rsid w:val="00E62C1D"/>
    <w:rsid w:val="00E71199"/>
    <w:rsid w:val="00E72DBB"/>
    <w:rsid w:val="00E87C7B"/>
    <w:rsid w:val="00EB1E48"/>
    <w:rsid w:val="00EC13FE"/>
    <w:rsid w:val="00EC3CB9"/>
    <w:rsid w:val="00ED4224"/>
    <w:rsid w:val="00EE156B"/>
    <w:rsid w:val="00EF1FDA"/>
    <w:rsid w:val="00EF3154"/>
    <w:rsid w:val="00EF7B88"/>
    <w:rsid w:val="00F01B7A"/>
    <w:rsid w:val="00F117A6"/>
    <w:rsid w:val="00F24545"/>
    <w:rsid w:val="00F3310D"/>
    <w:rsid w:val="00F360F4"/>
    <w:rsid w:val="00F5239A"/>
    <w:rsid w:val="00F53FA0"/>
    <w:rsid w:val="00F55130"/>
    <w:rsid w:val="00F6387E"/>
    <w:rsid w:val="00F65995"/>
    <w:rsid w:val="00F766A3"/>
    <w:rsid w:val="00F90231"/>
    <w:rsid w:val="00F935DE"/>
    <w:rsid w:val="00F955A1"/>
    <w:rsid w:val="00FB07FC"/>
    <w:rsid w:val="00FB6EE3"/>
    <w:rsid w:val="00FB7E18"/>
    <w:rsid w:val="00FF0425"/>
    <w:rsid w:val="00FF5C24"/>
    <w:rsid w:val="00FF60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link w:val="-HTML"/>
    <w:uiPriority w:val="99"/>
    <w:semiHidden/>
    <w:rsid w:val="00691C37"/>
    <w:rPr>
      <w:rFonts w:ascii="Courier New" w:eastAsia="Times New Roman" w:hAnsi="Courier New" w:cs="Courier New"/>
      <w:sz w:val="20"/>
      <w:szCs w:val="20"/>
      <w:lang w:eastAsia="el-GR"/>
    </w:rPr>
  </w:style>
  <w:style w:type="character" w:styleId="-">
    <w:name w:val="Hyperlink"/>
    <w:uiPriority w:val="99"/>
    <w:unhideWhenUsed/>
    <w:rsid w:val="00C7262D"/>
    <w:rPr>
      <w:color w:val="0000FF"/>
      <w:u w:val="single"/>
    </w:rPr>
  </w:style>
  <w:style w:type="paragraph" w:styleId="a6">
    <w:name w:val="footnote text"/>
    <w:basedOn w:val="a"/>
    <w:link w:val="Char0"/>
    <w:uiPriority w:val="99"/>
    <w:unhideWhenUsed/>
    <w:rsid w:val="00C7262D"/>
    <w:rPr>
      <w:sz w:val="20"/>
      <w:szCs w:val="20"/>
    </w:rPr>
  </w:style>
  <w:style w:type="character" w:customStyle="1" w:styleId="Char0">
    <w:name w:val="Κείμενο υποσημείωσης Char"/>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sz w:val="24"/>
      <w:szCs w:val="24"/>
      <w:lang w:eastAsia="el-GR"/>
    </w:rPr>
  </w:style>
  <w:style w:type="character" w:customStyle="1" w:styleId="Char1">
    <w:name w:val="Σώμα κείμενου με εσοχή Char"/>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nhideWhenUsed/>
    <w:rsid w:val="00EE156B"/>
    <w:pPr>
      <w:tabs>
        <w:tab w:val="center" w:pos="4153"/>
        <w:tab w:val="right" w:pos="8306"/>
      </w:tabs>
      <w:spacing w:after="0" w:line="240" w:lineRule="auto"/>
    </w:pPr>
  </w:style>
  <w:style w:type="character" w:customStyle="1" w:styleId="Char2">
    <w:name w:val="Κεφαλίδα Char"/>
    <w:basedOn w:val="a0"/>
    <w:link w:val="a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 w:type="character" w:styleId="ab">
    <w:name w:val="annotation reference"/>
    <w:uiPriority w:val="99"/>
    <w:semiHidden/>
    <w:unhideWhenUsed/>
    <w:rsid w:val="00171EB5"/>
    <w:rPr>
      <w:sz w:val="16"/>
      <w:szCs w:val="16"/>
    </w:rPr>
  </w:style>
  <w:style w:type="paragraph" w:styleId="ac">
    <w:name w:val="annotation text"/>
    <w:basedOn w:val="a"/>
    <w:link w:val="Char4"/>
    <w:uiPriority w:val="99"/>
    <w:semiHidden/>
    <w:unhideWhenUsed/>
    <w:rsid w:val="00171EB5"/>
    <w:pPr>
      <w:spacing w:line="240" w:lineRule="auto"/>
    </w:pPr>
    <w:rPr>
      <w:sz w:val="20"/>
      <w:szCs w:val="20"/>
    </w:rPr>
  </w:style>
  <w:style w:type="character" w:customStyle="1" w:styleId="Char4">
    <w:name w:val="Κείμενο σχολίου Char"/>
    <w:link w:val="ac"/>
    <w:uiPriority w:val="99"/>
    <w:semiHidden/>
    <w:rsid w:val="00171EB5"/>
    <w:rPr>
      <w:sz w:val="20"/>
      <w:szCs w:val="20"/>
    </w:rPr>
  </w:style>
  <w:style w:type="paragraph" w:styleId="ad">
    <w:name w:val="annotation subject"/>
    <w:basedOn w:val="ac"/>
    <w:next w:val="ac"/>
    <w:link w:val="Char5"/>
    <w:uiPriority w:val="99"/>
    <w:semiHidden/>
    <w:unhideWhenUsed/>
    <w:rsid w:val="00A65B6F"/>
    <w:rPr>
      <w:b/>
      <w:bCs/>
    </w:rPr>
  </w:style>
  <w:style w:type="character" w:customStyle="1" w:styleId="Char5">
    <w:name w:val="Θέμα σχολίου Char"/>
    <w:link w:val="ad"/>
    <w:uiPriority w:val="99"/>
    <w:semiHidden/>
    <w:rsid w:val="00A65B6F"/>
    <w:rPr>
      <w:b/>
      <w:bCs/>
      <w:sz w:val="20"/>
      <w:szCs w:val="20"/>
    </w:rPr>
  </w:style>
  <w:style w:type="character" w:styleId="ae">
    <w:name w:val="Strong"/>
    <w:uiPriority w:val="22"/>
    <w:qFormat/>
    <w:rsid w:val="00007D9C"/>
    <w:rPr>
      <w:b/>
      <w:bCs/>
    </w:rPr>
  </w:style>
  <w:style w:type="character" w:styleId="af">
    <w:name w:val="Book Title"/>
    <w:basedOn w:val="a0"/>
    <w:uiPriority w:val="33"/>
    <w:qFormat/>
    <w:rsid w:val="007F762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7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link w:val="-HTML"/>
    <w:uiPriority w:val="99"/>
    <w:semiHidden/>
    <w:rsid w:val="00691C37"/>
    <w:rPr>
      <w:rFonts w:ascii="Courier New" w:eastAsia="Times New Roman" w:hAnsi="Courier New" w:cs="Courier New"/>
      <w:sz w:val="20"/>
      <w:szCs w:val="20"/>
      <w:lang w:eastAsia="el-GR"/>
    </w:rPr>
  </w:style>
  <w:style w:type="character" w:styleId="-">
    <w:name w:val="Hyperlink"/>
    <w:uiPriority w:val="99"/>
    <w:unhideWhenUsed/>
    <w:rsid w:val="00C7262D"/>
    <w:rPr>
      <w:color w:val="0000FF"/>
      <w:u w:val="single"/>
    </w:rPr>
  </w:style>
  <w:style w:type="paragraph" w:styleId="a6">
    <w:name w:val="footnote text"/>
    <w:basedOn w:val="a"/>
    <w:link w:val="Char0"/>
    <w:uiPriority w:val="99"/>
    <w:unhideWhenUsed/>
    <w:rsid w:val="00C7262D"/>
    <w:rPr>
      <w:sz w:val="20"/>
      <w:szCs w:val="20"/>
    </w:rPr>
  </w:style>
  <w:style w:type="character" w:customStyle="1" w:styleId="Char0">
    <w:name w:val="Κείμενο υποσημείωσης Char"/>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sz w:val="24"/>
      <w:szCs w:val="24"/>
      <w:lang w:eastAsia="el-GR"/>
    </w:rPr>
  </w:style>
  <w:style w:type="character" w:customStyle="1" w:styleId="Char1">
    <w:name w:val="Σώμα κείμενου με εσοχή Char"/>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nhideWhenUsed/>
    <w:rsid w:val="00EE156B"/>
    <w:pPr>
      <w:tabs>
        <w:tab w:val="center" w:pos="4153"/>
        <w:tab w:val="right" w:pos="8306"/>
      </w:tabs>
      <w:spacing w:after="0" w:line="240" w:lineRule="auto"/>
    </w:pPr>
  </w:style>
  <w:style w:type="character" w:customStyle="1" w:styleId="Char2">
    <w:name w:val="Κεφαλίδα Char"/>
    <w:basedOn w:val="a0"/>
    <w:link w:val="a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 w:type="character" w:styleId="ab">
    <w:name w:val="annotation reference"/>
    <w:uiPriority w:val="99"/>
    <w:semiHidden/>
    <w:unhideWhenUsed/>
    <w:rsid w:val="00171EB5"/>
    <w:rPr>
      <w:sz w:val="16"/>
      <w:szCs w:val="16"/>
    </w:rPr>
  </w:style>
  <w:style w:type="paragraph" w:styleId="ac">
    <w:name w:val="annotation text"/>
    <w:basedOn w:val="a"/>
    <w:link w:val="Char4"/>
    <w:uiPriority w:val="99"/>
    <w:semiHidden/>
    <w:unhideWhenUsed/>
    <w:rsid w:val="00171EB5"/>
    <w:pPr>
      <w:spacing w:line="240" w:lineRule="auto"/>
    </w:pPr>
    <w:rPr>
      <w:sz w:val="20"/>
      <w:szCs w:val="20"/>
    </w:rPr>
  </w:style>
  <w:style w:type="character" w:customStyle="1" w:styleId="Char4">
    <w:name w:val="Κείμενο σχολίου Char"/>
    <w:link w:val="ac"/>
    <w:uiPriority w:val="99"/>
    <w:semiHidden/>
    <w:rsid w:val="00171EB5"/>
    <w:rPr>
      <w:sz w:val="20"/>
      <w:szCs w:val="20"/>
    </w:rPr>
  </w:style>
  <w:style w:type="paragraph" w:styleId="ad">
    <w:name w:val="annotation subject"/>
    <w:basedOn w:val="ac"/>
    <w:next w:val="ac"/>
    <w:link w:val="Char5"/>
    <w:uiPriority w:val="99"/>
    <w:semiHidden/>
    <w:unhideWhenUsed/>
    <w:rsid w:val="00A65B6F"/>
    <w:rPr>
      <w:b/>
      <w:bCs/>
    </w:rPr>
  </w:style>
  <w:style w:type="character" w:customStyle="1" w:styleId="Char5">
    <w:name w:val="Θέμα σχολίου Char"/>
    <w:link w:val="ad"/>
    <w:uiPriority w:val="99"/>
    <w:semiHidden/>
    <w:rsid w:val="00A65B6F"/>
    <w:rPr>
      <w:b/>
      <w:bCs/>
      <w:sz w:val="20"/>
      <w:szCs w:val="20"/>
    </w:rPr>
  </w:style>
  <w:style w:type="character" w:styleId="ae">
    <w:name w:val="Strong"/>
    <w:uiPriority w:val="22"/>
    <w:qFormat/>
    <w:rsid w:val="00007D9C"/>
    <w:rPr>
      <w:b/>
      <w:bCs/>
    </w:rPr>
  </w:style>
  <w:style w:type="character" w:styleId="af">
    <w:name w:val="Book Title"/>
    <w:basedOn w:val="a0"/>
    <w:uiPriority w:val="33"/>
    <w:qFormat/>
    <w:rsid w:val="007F762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5772">
      <w:bodyDiv w:val="1"/>
      <w:marLeft w:val="0"/>
      <w:marRight w:val="0"/>
      <w:marTop w:val="0"/>
      <w:marBottom w:val="0"/>
      <w:divBdr>
        <w:top w:val="none" w:sz="0" w:space="0" w:color="auto"/>
        <w:left w:val="none" w:sz="0" w:space="0" w:color="auto"/>
        <w:bottom w:val="none" w:sz="0" w:space="0" w:color="auto"/>
        <w:right w:val="none" w:sz="0" w:space="0" w:color="auto"/>
      </w:divBdr>
    </w:div>
    <w:div w:id="1676375755">
      <w:bodyDiv w:val="1"/>
      <w:marLeft w:val="0"/>
      <w:marRight w:val="0"/>
      <w:marTop w:val="0"/>
      <w:marBottom w:val="0"/>
      <w:divBdr>
        <w:top w:val="none" w:sz="0" w:space="0" w:color="auto"/>
        <w:left w:val="none" w:sz="0" w:space="0" w:color="auto"/>
        <w:bottom w:val="none" w:sz="0" w:space="0" w:color="auto"/>
        <w:right w:val="none" w:sz="0" w:space="0" w:color="auto"/>
      </w:divBdr>
    </w:div>
    <w:div w:id="1766532835">
      <w:bodyDiv w:val="1"/>
      <w:marLeft w:val="0"/>
      <w:marRight w:val="0"/>
      <w:marTop w:val="0"/>
      <w:marBottom w:val="0"/>
      <w:divBdr>
        <w:top w:val="none" w:sz="0" w:space="0" w:color="auto"/>
        <w:left w:val="none" w:sz="0" w:space="0" w:color="auto"/>
        <w:bottom w:val="none" w:sz="0" w:space="0" w:color="auto"/>
        <w:right w:val="none" w:sz="0" w:space="0" w:color="auto"/>
      </w:divBdr>
      <w:divsChild>
        <w:div w:id="90056389">
          <w:marLeft w:val="0"/>
          <w:marRight w:val="0"/>
          <w:marTop w:val="0"/>
          <w:marBottom w:val="0"/>
          <w:divBdr>
            <w:top w:val="none" w:sz="0" w:space="0" w:color="auto"/>
            <w:left w:val="none" w:sz="0" w:space="0" w:color="auto"/>
            <w:bottom w:val="none" w:sz="0" w:space="0" w:color="auto"/>
            <w:right w:val="none" w:sz="0" w:space="0" w:color="auto"/>
          </w:divBdr>
          <w:divsChild>
            <w:div w:id="14793736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56587851">
      <w:bodyDiv w:val="1"/>
      <w:marLeft w:val="0"/>
      <w:marRight w:val="0"/>
      <w:marTop w:val="0"/>
      <w:marBottom w:val="0"/>
      <w:divBdr>
        <w:top w:val="none" w:sz="0" w:space="0" w:color="auto"/>
        <w:left w:val="single" w:sz="2" w:space="0" w:color="FFFFFF"/>
        <w:bottom w:val="none" w:sz="0" w:space="0" w:color="auto"/>
        <w:right w:val="none" w:sz="0" w:space="0" w:color="auto"/>
      </w:divBdr>
      <w:divsChild>
        <w:div w:id="300623734">
          <w:marLeft w:val="0"/>
          <w:marRight w:val="0"/>
          <w:marTop w:val="435"/>
          <w:marBottom w:val="0"/>
          <w:divBdr>
            <w:top w:val="none" w:sz="0" w:space="0" w:color="auto"/>
            <w:left w:val="none" w:sz="0" w:space="0" w:color="auto"/>
            <w:bottom w:val="none" w:sz="0" w:space="0" w:color="auto"/>
            <w:right w:val="none" w:sz="0" w:space="0" w:color="auto"/>
          </w:divBdr>
          <w:divsChild>
            <w:div w:id="172891765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ype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admin.gov.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pografi.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diavgeia.gov.gr/decision/view/6104465%CE%A7%CE%98%CE%A8-%CE%9F%CE%A3%CE%9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6DBB-90C2-4EC7-A87E-AB42B51C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8513</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10069</CharactersWithSpaces>
  <SharedDoc>false</SharedDoc>
  <HLinks>
    <vt:vector size="18" baseType="variant">
      <vt:variant>
        <vt:i4>4784249</vt:i4>
      </vt:variant>
      <vt:variant>
        <vt:i4>6</vt:i4>
      </vt:variant>
      <vt:variant>
        <vt:i4>0</vt:i4>
      </vt:variant>
      <vt:variant>
        <vt:i4>5</vt:i4>
      </vt:variant>
      <vt:variant>
        <vt:lpwstr>mailto:info@ypes.gr</vt:lpwstr>
      </vt:variant>
      <vt:variant>
        <vt:lpwstr/>
      </vt:variant>
      <vt:variant>
        <vt:i4>3670061</vt:i4>
      </vt:variant>
      <vt:variant>
        <vt:i4>3</vt:i4>
      </vt:variant>
      <vt:variant>
        <vt:i4>0</vt:i4>
      </vt:variant>
      <vt:variant>
        <vt:i4>5</vt:i4>
      </vt:variant>
      <vt:variant>
        <vt:lpwstr>http://www.minadmin.gov.gr/</vt:lpwstr>
      </vt:variant>
      <vt:variant>
        <vt:lpwstr/>
      </vt:variant>
      <vt:variant>
        <vt:i4>2883680</vt:i4>
      </vt:variant>
      <vt:variant>
        <vt:i4>0</vt:i4>
      </vt:variant>
      <vt:variant>
        <vt:i4>0</vt:i4>
      </vt:variant>
      <vt:variant>
        <vt:i4>5</vt:i4>
      </vt:variant>
      <vt:variant>
        <vt:lpwstr>http://apografi.gov.gr/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Agoritsa Lera</dc:creator>
  <cp:lastModifiedBy>Georgia Kartzi</cp:lastModifiedBy>
  <cp:revision>2</cp:revision>
  <cp:lastPrinted>2018-06-19T07:22:00Z</cp:lastPrinted>
  <dcterms:created xsi:type="dcterms:W3CDTF">2018-06-20T09:01:00Z</dcterms:created>
  <dcterms:modified xsi:type="dcterms:W3CDTF">2018-06-20T09:01:00Z</dcterms:modified>
</cp:coreProperties>
</file>