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4"/>
        <w:gridCol w:w="3402"/>
        <w:gridCol w:w="3543"/>
      </w:tblGrid>
      <w:tr w:rsidR="00313B10" w:rsidRPr="00313B10" w:rsidTr="00A630E7">
        <w:trPr>
          <w:trHeight w:val="2164"/>
        </w:trPr>
        <w:tc>
          <w:tcPr>
            <w:tcW w:w="5671" w:type="dxa"/>
            <w:gridSpan w:val="3"/>
            <w:tcBorders>
              <w:right w:val="single" w:sz="4" w:space="0" w:color="auto"/>
            </w:tcBorders>
          </w:tcPr>
          <w:p w:rsidR="00313B10" w:rsidRPr="00313B10" w:rsidRDefault="00313B10" w:rsidP="00313B10">
            <w:pPr>
              <w:spacing w:after="0" w:line="240" w:lineRule="auto"/>
              <w:jc w:val="center"/>
              <w:rPr>
                <w:rFonts w:ascii="Calibri" w:eastAsia="Times New Roman" w:hAnsi="Calibri" w:cs="Times New Roman"/>
                <w:b/>
                <w:bCs/>
                <w:sz w:val="24"/>
                <w:szCs w:val="24"/>
                <w:lang w:eastAsia="el-GR"/>
              </w:rPr>
            </w:pPr>
            <w:bookmarkStart w:id="0" w:name="_GoBack"/>
            <w:bookmarkEnd w:id="0"/>
            <w:r w:rsidRPr="00313B10">
              <w:rPr>
                <w:rFonts w:ascii="Calibri" w:eastAsia="Times New Roman" w:hAnsi="Calibri" w:cs="Times New Roman"/>
                <w:b/>
                <w:noProof/>
                <w:sz w:val="24"/>
                <w:szCs w:val="24"/>
                <w:lang w:eastAsia="el-GR"/>
              </w:rPr>
              <w:drawing>
                <wp:inline distT="0" distB="0" distL="0" distR="0">
                  <wp:extent cx="504825" cy="4953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04825" cy="495300"/>
                          </a:xfrm>
                          <a:prstGeom prst="rect">
                            <a:avLst/>
                          </a:prstGeom>
                          <a:noFill/>
                          <a:ln w="9525">
                            <a:noFill/>
                            <a:miter lim="800000"/>
                            <a:headEnd/>
                            <a:tailEnd/>
                          </a:ln>
                        </pic:spPr>
                      </pic:pic>
                    </a:graphicData>
                  </a:graphic>
                </wp:inline>
              </w:drawing>
            </w:r>
          </w:p>
          <w:p w:rsidR="00313B10" w:rsidRPr="00313B10" w:rsidRDefault="00313B10" w:rsidP="00313B10">
            <w:pPr>
              <w:spacing w:after="0" w:line="240" w:lineRule="auto"/>
              <w:jc w:val="center"/>
              <w:rPr>
                <w:rFonts w:ascii="Calibri" w:eastAsia="Times New Roman" w:hAnsi="Calibri" w:cs="Times New Roman"/>
                <w:b/>
                <w:bCs/>
                <w:sz w:val="24"/>
                <w:szCs w:val="24"/>
                <w:lang w:eastAsia="el-GR"/>
              </w:rPr>
            </w:pPr>
            <w:r w:rsidRPr="00313B10">
              <w:rPr>
                <w:rFonts w:ascii="Calibri" w:eastAsia="Times New Roman" w:hAnsi="Calibri" w:cs="Times New Roman"/>
                <w:b/>
                <w:bCs/>
                <w:sz w:val="24"/>
                <w:szCs w:val="24"/>
                <w:lang w:eastAsia="el-GR"/>
              </w:rPr>
              <w:t>ΕΛΛΗΝΙΚΗ ΔΗΜΟΚΡΑΤΙΑ</w:t>
            </w:r>
          </w:p>
          <w:p w:rsidR="00313B10" w:rsidRPr="00313B10" w:rsidRDefault="00313B10" w:rsidP="00313B10">
            <w:pPr>
              <w:spacing w:after="0" w:line="240" w:lineRule="auto"/>
              <w:jc w:val="center"/>
              <w:rPr>
                <w:rFonts w:ascii="Calibri" w:eastAsia="Times New Roman" w:hAnsi="Calibri" w:cs="Times New Roman"/>
                <w:b/>
                <w:bCs/>
                <w:sz w:val="24"/>
                <w:szCs w:val="24"/>
                <w:lang w:eastAsia="el-GR"/>
              </w:rPr>
            </w:pPr>
            <w:r w:rsidRPr="00313B10">
              <w:rPr>
                <w:rFonts w:ascii="Calibri" w:eastAsia="Times New Roman" w:hAnsi="Calibri" w:cs="Times New Roman"/>
                <w:b/>
                <w:bCs/>
                <w:sz w:val="24"/>
                <w:szCs w:val="24"/>
                <w:lang w:eastAsia="el-GR"/>
              </w:rPr>
              <w:t xml:space="preserve">ΥΠΟΥΡΓΕΙΟ ΔΙΟΙΚΗΤΙΚΗΣ ΑΝΑΣΥΓΚΡΟΤΗΣΗΣ </w:t>
            </w:r>
          </w:p>
          <w:p w:rsidR="00313B10" w:rsidRPr="00313B10" w:rsidRDefault="00313B10" w:rsidP="00313B10">
            <w:pPr>
              <w:spacing w:after="0" w:line="240" w:lineRule="auto"/>
              <w:jc w:val="center"/>
              <w:rPr>
                <w:rFonts w:ascii="Calibri" w:eastAsia="Times New Roman" w:hAnsi="Calibri" w:cs="Times New Roman"/>
                <w:b/>
                <w:bCs/>
                <w:sz w:val="24"/>
                <w:szCs w:val="24"/>
                <w:lang w:eastAsia="el-GR"/>
              </w:rPr>
            </w:pPr>
            <w:r w:rsidRPr="00313B10">
              <w:rPr>
                <w:rFonts w:ascii="Calibri" w:eastAsia="Times New Roman" w:hAnsi="Calibri" w:cs="Times New Roman"/>
                <w:b/>
                <w:bCs/>
                <w:sz w:val="24"/>
                <w:szCs w:val="24"/>
                <w:lang w:eastAsia="el-GR"/>
              </w:rPr>
              <w:t>ΓΕΝΙΚΗ ΔΙΕΥΘΥΝΣΗ ΟΙΚΟΝΟΜΙΚΩΝ</w:t>
            </w:r>
          </w:p>
          <w:p w:rsidR="00313B10" w:rsidRPr="00313B10" w:rsidRDefault="00313B10" w:rsidP="00313B10">
            <w:pPr>
              <w:spacing w:after="0" w:line="240" w:lineRule="auto"/>
              <w:jc w:val="center"/>
              <w:rPr>
                <w:rFonts w:ascii="Calibri" w:eastAsia="Times New Roman" w:hAnsi="Calibri" w:cs="Times New Roman"/>
                <w:b/>
                <w:bCs/>
                <w:sz w:val="24"/>
                <w:szCs w:val="24"/>
                <w:lang w:eastAsia="el-GR"/>
              </w:rPr>
            </w:pPr>
            <w:r w:rsidRPr="00313B10">
              <w:rPr>
                <w:rFonts w:ascii="Calibri" w:eastAsia="Times New Roman" w:hAnsi="Calibri" w:cs="Times New Roman"/>
                <w:b/>
                <w:bCs/>
                <w:sz w:val="24"/>
                <w:szCs w:val="24"/>
                <w:lang w:eastAsia="el-GR"/>
              </w:rPr>
              <w:t>ΚΑΙ ΔΙΟΙΚΗΤΙΚΩΝ ΥΠΗΡΕΣΙΩΝ</w:t>
            </w:r>
          </w:p>
          <w:p w:rsidR="00313B10" w:rsidRPr="00313B10" w:rsidRDefault="00313B10" w:rsidP="00313B10">
            <w:pPr>
              <w:spacing w:after="0" w:line="240" w:lineRule="auto"/>
              <w:jc w:val="center"/>
              <w:rPr>
                <w:rFonts w:ascii="Calibri" w:eastAsia="Times New Roman" w:hAnsi="Calibri" w:cs="Times New Roman"/>
                <w:b/>
                <w:bCs/>
                <w:sz w:val="24"/>
                <w:szCs w:val="24"/>
                <w:lang w:eastAsia="el-GR"/>
              </w:rPr>
            </w:pPr>
            <w:r w:rsidRPr="00313B10">
              <w:rPr>
                <w:rFonts w:ascii="Calibri" w:eastAsia="Times New Roman" w:hAnsi="Calibri" w:cs="Times New Roman"/>
                <w:b/>
                <w:bCs/>
                <w:sz w:val="24"/>
                <w:szCs w:val="24"/>
                <w:lang w:eastAsia="el-GR"/>
              </w:rPr>
              <w:t xml:space="preserve">ΔΙΕΥΘΥΝΣΗ ΔΙΟΙΚΗΤΙΚΩΝ ΥΠΗΡΕΣΙΩΝ </w:t>
            </w:r>
          </w:p>
          <w:p w:rsidR="00313B10" w:rsidRPr="00313B10" w:rsidRDefault="00313B10" w:rsidP="00313B10">
            <w:pPr>
              <w:spacing w:after="0" w:line="240" w:lineRule="auto"/>
              <w:jc w:val="center"/>
              <w:rPr>
                <w:rFonts w:ascii="Times New Roman" w:eastAsia="Times New Roman" w:hAnsi="Times New Roman" w:cs="Times New Roman"/>
                <w:sz w:val="24"/>
                <w:szCs w:val="24"/>
                <w:lang w:eastAsia="el-GR"/>
              </w:rPr>
            </w:pPr>
            <w:r w:rsidRPr="00313B10">
              <w:rPr>
                <w:rFonts w:ascii="Calibri" w:eastAsia="Times New Roman" w:hAnsi="Calibri" w:cs="Times New Roman"/>
                <w:b/>
                <w:bCs/>
                <w:sz w:val="24"/>
                <w:szCs w:val="24"/>
                <w:lang w:eastAsia="el-GR"/>
              </w:rPr>
              <w:t>ΤΜΗΜΑ ΣΥΛΛΟΓΙΚΩΝ ΟΡΓΑΝΩΝ ΚΑΙ ΥΠΗΡΕΣΙΑΚΩΝ ΜΕΤΑΒΟΛΩΝ ΕΙΔΙΚΗΣ ΝΟΜΟΘΕΣΙΑΣ</w:t>
            </w:r>
          </w:p>
        </w:tc>
        <w:tc>
          <w:tcPr>
            <w:tcW w:w="3543" w:type="dxa"/>
            <w:vMerge w:val="restart"/>
            <w:tcBorders>
              <w:top w:val="nil"/>
              <w:left w:val="single" w:sz="4" w:space="0" w:color="auto"/>
              <w:right w:val="nil"/>
            </w:tcBorders>
          </w:tcPr>
          <w:p w:rsidR="00313B10" w:rsidRPr="00313B10" w:rsidRDefault="00313B10" w:rsidP="00313B10">
            <w:pPr>
              <w:spacing w:after="0" w:line="240" w:lineRule="auto"/>
              <w:rPr>
                <w:rFonts w:ascii="Calibri" w:eastAsia="Calibri" w:hAnsi="Calibri" w:cs="Times New Roman"/>
                <w:b/>
              </w:rPr>
            </w:pPr>
            <w:r w:rsidRPr="00313B10">
              <w:rPr>
                <w:rFonts w:ascii="Calibri" w:eastAsia="Calibri" w:hAnsi="Calibri" w:cs="Times New Roman"/>
                <w:b/>
              </w:rPr>
              <w:t>ΑΝΑΡΤΗΤΕΑ</w:t>
            </w:r>
          </w:p>
          <w:p w:rsidR="00313B10" w:rsidRPr="00313B10" w:rsidRDefault="00313B10" w:rsidP="00313B10">
            <w:pPr>
              <w:spacing w:after="0" w:line="240" w:lineRule="auto"/>
              <w:jc w:val="both"/>
              <w:rPr>
                <w:rFonts w:ascii="Calibri" w:eastAsia="Times New Roman" w:hAnsi="Calibri" w:cs="Arial"/>
                <w:sz w:val="24"/>
                <w:szCs w:val="24"/>
                <w:lang w:eastAsia="el-GR"/>
              </w:rPr>
            </w:pPr>
          </w:p>
          <w:p w:rsidR="00313B10" w:rsidRPr="00313B10" w:rsidRDefault="00313B10" w:rsidP="00313B10">
            <w:pPr>
              <w:spacing w:after="0" w:line="240" w:lineRule="auto"/>
              <w:jc w:val="both"/>
              <w:rPr>
                <w:rFonts w:ascii="Calibri" w:eastAsia="Times New Roman" w:hAnsi="Calibri" w:cs="Arial"/>
                <w:sz w:val="24"/>
                <w:szCs w:val="24"/>
                <w:lang w:eastAsia="el-GR"/>
              </w:rPr>
            </w:pPr>
            <w:r w:rsidRPr="00313B10">
              <w:rPr>
                <w:rFonts w:ascii="Calibri" w:eastAsia="Times New Roman" w:hAnsi="Calibri" w:cs="Arial"/>
                <w:sz w:val="24"/>
                <w:szCs w:val="24"/>
                <w:lang w:eastAsia="el-GR"/>
              </w:rPr>
              <w:t xml:space="preserve">Αθήνα,  </w:t>
            </w:r>
            <w:r w:rsidR="00F14331">
              <w:rPr>
                <w:rFonts w:ascii="Calibri" w:eastAsia="Times New Roman" w:hAnsi="Calibri" w:cs="Arial"/>
                <w:sz w:val="24"/>
                <w:szCs w:val="24"/>
                <w:lang w:val="en-US" w:eastAsia="el-GR"/>
              </w:rPr>
              <w:t>11</w:t>
            </w:r>
            <w:r w:rsidRPr="00313B10">
              <w:rPr>
                <w:rFonts w:ascii="Calibri" w:eastAsia="Times New Roman" w:hAnsi="Calibri" w:cs="Arial"/>
                <w:sz w:val="24"/>
                <w:szCs w:val="24"/>
                <w:lang w:eastAsia="el-GR"/>
              </w:rPr>
              <w:t xml:space="preserve">  </w:t>
            </w:r>
            <w:r w:rsidR="00215A53">
              <w:rPr>
                <w:rFonts w:ascii="Calibri" w:eastAsia="Times New Roman" w:hAnsi="Calibri" w:cs="Arial"/>
                <w:sz w:val="24"/>
                <w:szCs w:val="24"/>
                <w:lang w:val="en-US" w:eastAsia="el-GR"/>
              </w:rPr>
              <w:t>A</w:t>
            </w:r>
            <w:proofErr w:type="spellStart"/>
            <w:r w:rsidR="00215A53">
              <w:rPr>
                <w:rFonts w:ascii="Calibri" w:eastAsia="Times New Roman" w:hAnsi="Calibri" w:cs="Arial"/>
                <w:sz w:val="24"/>
                <w:szCs w:val="24"/>
                <w:lang w:eastAsia="el-GR"/>
              </w:rPr>
              <w:t>πριλίου</w:t>
            </w:r>
            <w:proofErr w:type="spellEnd"/>
            <w:r w:rsidRPr="00313B10">
              <w:rPr>
                <w:rFonts w:ascii="Calibri" w:eastAsia="Times New Roman" w:hAnsi="Calibri" w:cs="Arial"/>
                <w:sz w:val="24"/>
                <w:szCs w:val="24"/>
                <w:lang w:eastAsia="el-GR"/>
              </w:rPr>
              <w:t xml:space="preserve">  2018</w:t>
            </w:r>
          </w:p>
          <w:p w:rsidR="00313B10" w:rsidRPr="00D03DF1" w:rsidRDefault="00D03DF1" w:rsidP="00313B10">
            <w:pPr>
              <w:spacing w:after="0" w:line="240" w:lineRule="auto"/>
              <w:jc w:val="both"/>
              <w:rPr>
                <w:rFonts w:ascii="Calibri" w:eastAsia="Times New Roman" w:hAnsi="Calibri" w:cs="Arial"/>
                <w:sz w:val="24"/>
                <w:szCs w:val="24"/>
                <w:lang w:val="en-US" w:eastAsia="el-GR"/>
              </w:rPr>
            </w:pPr>
            <w:proofErr w:type="spellStart"/>
            <w:r>
              <w:rPr>
                <w:rFonts w:ascii="Calibri" w:eastAsia="Times New Roman" w:hAnsi="Calibri" w:cs="Arial"/>
                <w:sz w:val="24"/>
                <w:szCs w:val="24"/>
                <w:lang w:eastAsia="el-GR"/>
              </w:rPr>
              <w:t>Αριθμ</w:t>
            </w:r>
            <w:proofErr w:type="spellEnd"/>
            <w:r>
              <w:rPr>
                <w:rFonts w:ascii="Calibri" w:eastAsia="Times New Roman" w:hAnsi="Calibri" w:cs="Arial"/>
                <w:sz w:val="24"/>
                <w:szCs w:val="24"/>
                <w:lang w:eastAsia="el-GR"/>
              </w:rPr>
              <w:t xml:space="preserve">. </w:t>
            </w:r>
            <w:proofErr w:type="spellStart"/>
            <w:r>
              <w:rPr>
                <w:rFonts w:ascii="Calibri" w:eastAsia="Times New Roman" w:hAnsi="Calibri" w:cs="Arial"/>
                <w:sz w:val="24"/>
                <w:szCs w:val="24"/>
                <w:lang w:eastAsia="el-GR"/>
              </w:rPr>
              <w:t>Πρωτ</w:t>
            </w:r>
            <w:proofErr w:type="spellEnd"/>
            <w:r>
              <w:rPr>
                <w:rFonts w:ascii="Calibri" w:eastAsia="Times New Roman" w:hAnsi="Calibri" w:cs="Arial"/>
                <w:sz w:val="24"/>
                <w:szCs w:val="24"/>
                <w:lang w:eastAsia="el-GR"/>
              </w:rPr>
              <w:t>.: ΔΙΔΚ/Φ.38/</w:t>
            </w:r>
            <w:r>
              <w:rPr>
                <w:rFonts w:ascii="Calibri" w:eastAsia="Times New Roman" w:hAnsi="Calibri" w:cs="Arial"/>
                <w:sz w:val="24"/>
                <w:szCs w:val="24"/>
                <w:lang w:val="en-US" w:eastAsia="el-GR"/>
              </w:rPr>
              <w:t>12240</w:t>
            </w:r>
          </w:p>
          <w:p w:rsidR="00313B10" w:rsidRPr="00313B10" w:rsidRDefault="00313B10" w:rsidP="00313B10">
            <w:pPr>
              <w:spacing w:after="0" w:line="240" w:lineRule="auto"/>
              <w:jc w:val="both"/>
              <w:rPr>
                <w:rFonts w:ascii="Calibri" w:eastAsia="Times New Roman" w:hAnsi="Calibri" w:cs="Arial"/>
                <w:sz w:val="24"/>
                <w:szCs w:val="24"/>
                <w:lang w:eastAsia="el-GR"/>
              </w:rPr>
            </w:pPr>
          </w:p>
          <w:p w:rsidR="00313B10" w:rsidRPr="00313B10" w:rsidRDefault="00313B10" w:rsidP="00313B10">
            <w:pPr>
              <w:spacing w:after="0" w:line="240" w:lineRule="auto"/>
              <w:jc w:val="both"/>
              <w:rPr>
                <w:rFonts w:ascii="Calibri" w:eastAsia="Times New Roman" w:hAnsi="Calibri" w:cs="Arial"/>
                <w:sz w:val="24"/>
                <w:szCs w:val="24"/>
                <w:lang w:eastAsia="el-GR"/>
              </w:rPr>
            </w:pPr>
          </w:p>
          <w:p w:rsidR="00313B10" w:rsidRPr="00313B10" w:rsidRDefault="00313B10" w:rsidP="00313B10">
            <w:pPr>
              <w:spacing w:after="0" w:line="240" w:lineRule="auto"/>
              <w:jc w:val="both"/>
              <w:rPr>
                <w:rFonts w:ascii="Calibri" w:eastAsia="Times New Roman" w:hAnsi="Calibri" w:cs="Arial"/>
                <w:sz w:val="24"/>
                <w:szCs w:val="24"/>
                <w:lang w:eastAsia="el-GR"/>
              </w:rPr>
            </w:pPr>
          </w:p>
          <w:p w:rsidR="00313B10" w:rsidRPr="00313B10" w:rsidRDefault="00313B10" w:rsidP="00313B10">
            <w:pPr>
              <w:spacing w:after="0" w:line="240" w:lineRule="auto"/>
              <w:jc w:val="both"/>
              <w:rPr>
                <w:rFonts w:ascii="Calibri" w:eastAsia="Times New Roman" w:hAnsi="Calibri" w:cs="Arial"/>
                <w:b/>
                <w:sz w:val="24"/>
                <w:szCs w:val="24"/>
                <w:lang w:eastAsia="el-GR"/>
              </w:rPr>
            </w:pPr>
          </w:p>
        </w:tc>
      </w:tr>
      <w:tr w:rsidR="00313B10" w:rsidRPr="00313B10" w:rsidTr="00A630E7">
        <w:trPr>
          <w:trHeight w:val="927"/>
        </w:trPr>
        <w:tc>
          <w:tcPr>
            <w:tcW w:w="1985" w:type="dxa"/>
            <w:tcBorders>
              <w:right w:val="nil"/>
            </w:tcBorders>
          </w:tcPr>
          <w:p w:rsidR="00313B10" w:rsidRPr="00313B10" w:rsidRDefault="00313B10" w:rsidP="00313B10">
            <w:pPr>
              <w:spacing w:after="0" w:line="240" w:lineRule="auto"/>
              <w:rPr>
                <w:rFonts w:ascii="Calibri" w:eastAsia="Times New Roman" w:hAnsi="Calibri" w:cs="Times New Roman"/>
                <w:sz w:val="24"/>
                <w:szCs w:val="24"/>
                <w:lang w:eastAsia="el-GR"/>
              </w:rPr>
            </w:pPr>
            <w:proofErr w:type="spellStart"/>
            <w:r w:rsidRPr="00313B10">
              <w:rPr>
                <w:rFonts w:ascii="Calibri" w:eastAsia="Times New Roman" w:hAnsi="Calibri" w:cs="Times New Roman"/>
                <w:sz w:val="24"/>
                <w:szCs w:val="24"/>
                <w:lang w:eastAsia="el-GR"/>
              </w:rPr>
              <w:t>Ταχ</w:t>
            </w:r>
            <w:proofErr w:type="spellEnd"/>
            <w:r w:rsidRPr="00313B10">
              <w:rPr>
                <w:rFonts w:ascii="Calibri" w:eastAsia="Times New Roman" w:hAnsi="Calibri" w:cs="Times New Roman"/>
                <w:sz w:val="24"/>
                <w:szCs w:val="24"/>
                <w:lang w:eastAsia="el-GR"/>
              </w:rPr>
              <w:t>. Διεύθυνση</w:t>
            </w:r>
          </w:p>
          <w:p w:rsidR="00313B10" w:rsidRPr="00313B10" w:rsidRDefault="00313B10" w:rsidP="00313B10">
            <w:pPr>
              <w:spacing w:after="0" w:line="240" w:lineRule="auto"/>
              <w:rPr>
                <w:rFonts w:ascii="Calibri" w:eastAsia="Times New Roman" w:hAnsi="Calibri" w:cs="Times New Roman"/>
                <w:sz w:val="24"/>
                <w:szCs w:val="24"/>
                <w:lang w:eastAsia="el-GR"/>
              </w:rPr>
            </w:pPr>
          </w:p>
          <w:p w:rsidR="00313B10" w:rsidRPr="00313B10" w:rsidRDefault="00313B10" w:rsidP="00313B10">
            <w:pPr>
              <w:spacing w:after="0" w:line="240" w:lineRule="auto"/>
              <w:rPr>
                <w:rFonts w:ascii="Calibri" w:eastAsia="Times New Roman" w:hAnsi="Calibri" w:cs="Times New Roman"/>
                <w:sz w:val="24"/>
                <w:szCs w:val="24"/>
                <w:lang w:eastAsia="el-GR"/>
              </w:rPr>
            </w:pPr>
            <w:r w:rsidRPr="00313B10">
              <w:rPr>
                <w:rFonts w:ascii="Calibri" w:eastAsia="Times New Roman" w:hAnsi="Calibri" w:cs="Times New Roman"/>
                <w:sz w:val="24"/>
                <w:szCs w:val="24"/>
                <w:lang w:eastAsia="el-GR"/>
              </w:rPr>
              <w:t>Πληροφορίες</w:t>
            </w:r>
          </w:p>
          <w:p w:rsidR="00313B10" w:rsidRPr="00313B10" w:rsidRDefault="00313B10" w:rsidP="00313B10">
            <w:pPr>
              <w:spacing w:after="0" w:line="240" w:lineRule="auto"/>
              <w:rPr>
                <w:rFonts w:ascii="Calibri" w:eastAsia="Times New Roman" w:hAnsi="Calibri" w:cs="Times New Roman"/>
                <w:sz w:val="24"/>
                <w:szCs w:val="24"/>
                <w:lang w:eastAsia="el-GR"/>
              </w:rPr>
            </w:pPr>
            <w:r w:rsidRPr="00313B10">
              <w:rPr>
                <w:rFonts w:ascii="Calibri" w:eastAsia="Times New Roman" w:hAnsi="Calibri" w:cs="Times New Roman"/>
                <w:sz w:val="24"/>
                <w:szCs w:val="24"/>
                <w:lang w:eastAsia="el-GR"/>
              </w:rPr>
              <w:t>Τηλέφωνο</w:t>
            </w:r>
          </w:p>
          <w:p w:rsidR="00313B10" w:rsidRPr="00313B10" w:rsidRDefault="00313B10" w:rsidP="00313B10">
            <w:pPr>
              <w:spacing w:after="0" w:line="240" w:lineRule="auto"/>
              <w:rPr>
                <w:rFonts w:ascii="Calibri" w:eastAsia="Times New Roman" w:hAnsi="Calibri" w:cs="Times New Roman"/>
                <w:sz w:val="24"/>
                <w:szCs w:val="24"/>
                <w:lang w:eastAsia="el-GR"/>
              </w:rPr>
            </w:pPr>
            <w:r w:rsidRPr="00313B10">
              <w:rPr>
                <w:rFonts w:ascii="Calibri" w:eastAsia="Times New Roman" w:hAnsi="Calibri" w:cs="Times New Roman"/>
                <w:sz w:val="24"/>
                <w:szCs w:val="24"/>
                <w:lang w:val="en-US" w:eastAsia="el-GR"/>
              </w:rPr>
              <w:t>Fax</w:t>
            </w:r>
          </w:p>
          <w:p w:rsidR="00313B10" w:rsidRPr="00313B10" w:rsidRDefault="00313B10" w:rsidP="00313B10">
            <w:pPr>
              <w:spacing w:after="0" w:line="240" w:lineRule="auto"/>
              <w:rPr>
                <w:rFonts w:ascii="Times New Roman" w:eastAsia="Times New Roman" w:hAnsi="Times New Roman" w:cs="Times New Roman"/>
                <w:sz w:val="24"/>
                <w:szCs w:val="24"/>
                <w:lang w:eastAsia="el-GR"/>
              </w:rPr>
            </w:pPr>
            <w:r w:rsidRPr="00313B10">
              <w:rPr>
                <w:rFonts w:ascii="Calibri" w:eastAsia="Times New Roman" w:hAnsi="Calibri" w:cs="Times New Roman"/>
                <w:sz w:val="24"/>
                <w:szCs w:val="24"/>
                <w:lang w:val="en-US" w:eastAsia="el-GR"/>
              </w:rPr>
              <w:t>e</w:t>
            </w:r>
            <w:r w:rsidRPr="00313B10">
              <w:rPr>
                <w:rFonts w:ascii="Calibri" w:eastAsia="Times New Roman" w:hAnsi="Calibri" w:cs="Times New Roman"/>
                <w:sz w:val="24"/>
                <w:szCs w:val="24"/>
                <w:lang w:eastAsia="el-GR"/>
              </w:rPr>
              <w:t>-</w:t>
            </w:r>
            <w:r w:rsidRPr="00313B10">
              <w:rPr>
                <w:rFonts w:ascii="Calibri" w:eastAsia="Times New Roman" w:hAnsi="Calibri" w:cs="Times New Roman"/>
                <w:sz w:val="24"/>
                <w:szCs w:val="24"/>
                <w:lang w:val="en-US" w:eastAsia="el-GR"/>
              </w:rPr>
              <w:t>mail</w:t>
            </w:r>
          </w:p>
        </w:tc>
        <w:tc>
          <w:tcPr>
            <w:tcW w:w="284" w:type="dxa"/>
            <w:tcBorders>
              <w:left w:val="nil"/>
              <w:right w:val="nil"/>
            </w:tcBorders>
          </w:tcPr>
          <w:p w:rsidR="00313B10" w:rsidRPr="00313B10" w:rsidRDefault="00313B10" w:rsidP="00313B10">
            <w:pPr>
              <w:spacing w:after="0" w:line="240" w:lineRule="auto"/>
              <w:rPr>
                <w:rFonts w:ascii="Times New Roman" w:eastAsia="Times New Roman" w:hAnsi="Times New Roman" w:cs="Times New Roman"/>
                <w:sz w:val="24"/>
                <w:szCs w:val="24"/>
                <w:lang w:eastAsia="el-GR"/>
              </w:rPr>
            </w:pPr>
            <w:r w:rsidRPr="00313B10">
              <w:rPr>
                <w:rFonts w:ascii="Times New Roman" w:eastAsia="Times New Roman" w:hAnsi="Times New Roman" w:cs="Times New Roman"/>
                <w:sz w:val="24"/>
                <w:szCs w:val="24"/>
                <w:lang w:eastAsia="el-GR"/>
              </w:rPr>
              <w:t>:</w:t>
            </w:r>
          </w:p>
          <w:p w:rsidR="00313B10" w:rsidRPr="00313B10" w:rsidRDefault="00313B10" w:rsidP="00313B10">
            <w:pPr>
              <w:spacing w:after="0" w:line="240" w:lineRule="auto"/>
              <w:rPr>
                <w:rFonts w:ascii="Times New Roman" w:eastAsia="Times New Roman" w:hAnsi="Times New Roman" w:cs="Times New Roman"/>
                <w:sz w:val="24"/>
                <w:szCs w:val="24"/>
                <w:lang w:eastAsia="el-GR"/>
              </w:rPr>
            </w:pPr>
            <w:r w:rsidRPr="00313B10">
              <w:rPr>
                <w:rFonts w:ascii="Times New Roman" w:eastAsia="Times New Roman" w:hAnsi="Times New Roman" w:cs="Times New Roman"/>
                <w:sz w:val="24"/>
                <w:szCs w:val="24"/>
                <w:lang w:eastAsia="el-GR"/>
              </w:rPr>
              <w:t>:</w:t>
            </w:r>
          </w:p>
          <w:p w:rsidR="00313B10" w:rsidRPr="00313B10" w:rsidRDefault="00313B10" w:rsidP="00313B10">
            <w:pPr>
              <w:spacing w:after="0" w:line="240" w:lineRule="auto"/>
              <w:rPr>
                <w:rFonts w:ascii="Times New Roman" w:eastAsia="Times New Roman" w:hAnsi="Times New Roman" w:cs="Times New Roman"/>
                <w:sz w:val="24"/>
                <w:szCs w:val="24"/>
                <w:lang w:eastAsia="el-GR"/>
              </w:rPr>
            </w:pPr>
            <w:r w:rsidRPr="00313B10">
              <w:rPr>
                <w:rFonts w:ascii="Times New Roman" w:eastAsia="Times New Roman" w:hAnsi="Times New Roman" w:cs="Times New Roman"/>
                <w:sz w:val="24"/>
                <w:szCs w:val="24"/>
                <w:lang w:eastAsia="el-GR"/>
              </w:rPr>
              <w:t>:</w:t>
            </w:r>
          </w:p>
          <w:p w:rsidR="00313B10" w:rsidRPr="00313B10" w:rsidRDefault="00313B10" w:rsidP="00313B10">
            <w:pPr>
              <w:spacing w:after="0" w:line="240" w:lineRule="auto"/>
              <w:rPr>
                <w:rFonts w:ascii="Times New Roman" w:eastAsia="Times New Roman" w:hAnsi="Times New Roman" w:cs="Times New Roman"/>
                <w:sz w:val="24"/>
                <w:szCs w:val="24"/>
                <w:lang w:eastAsia="el-GR"/>
              </w:rPr>
            </w:pPr>
            <w:r w:rsidRPr="00313B10">
              <w:rPr>
                <w:rFonts w:ascii="Times New Roman" w:eastAsia="Times New Roman" w:hAnsi="Times New Roman" w:cs="Times New Roman"/>
                <w:sz w:val="24"/>
                <w:szCs w:val="24"/>
                <w:lang w:eastAsia="el-GR"/>
              </w:rPr>
              <w:t>:</w:t>
            </w:r>
          </w:p>
          <w:p w:rsidR="00313B10" w:rsidRPr="00313B10" w:rsidRDefault="00313B10" w:rsidP="00313B10">
            <w:pPr>
              <w:spacing w:after="0" w:line="240" w:lineRule="auto"/>
              <w:rPr>
                <w:rFonts w:ascii="Times New Roman" w:eastAsia="Times New Roman" w:hAnsi="Times New Roman" w:cs="Times New Roman"/>
                <w:sz w:val="24"/>
                <w:szCs w:val="24"/>
                <w:lang w:eastAsia="el-GR"/>
              </w:rPr>
            </w:pPr>
            <w:r w:rsidRPr="00313B10">
              <w:rPr>
                <w:rFonts w:ascii="Times New Roman" w:eastAsia="Times New Roman" w:hAnsi="Times New Roman" w:cs="Times New Roman"/>
                <w:sz w:val="24"/>
                <w:szCs w:val="24"/>
                <w:lang w:eastAsia="el-GR"/>
              </w:rPr>
              <w:t>:</w:t>
            </w:r>
          </w:p>
          <w:p w:rsidR="00313B10" w:rsidRPr="00313B10" w:rsidRDefault="00313B10" w:rsidP="00313B10">
            <w:pPr>
              <w:spacing w:after="0" w:line="240" w:lineRule="auto"/>
              <w:rPr>
                <w:rFonts w:ascii="Times New Roman" w:eastAsia="Times New Roman" w:hAnsi="Times New Roman" w:cs="Times New Roman"/>
                <w:sz w:val="24"/>
                <w:szCs w:val="24"/>
                <w:lang w:eastAsia="el-GR"/>
              </w:rPr>
            </w:pPr>
            <w:r w:rsidRPr="00313B10">
              <w:rPr>
                <w:rFonts w:ascii="Times New Roman" w:eastAsia="Times New Roman" w:hAnsi="Times New Roman" w:cs="Times New Roman"/>
                <w:sz w:val="24"/>
                <w:szCs w:val="24"/>
                <w:lang w:eastAsia="el-GR"/>
              </w:rPr>
              <w:t>:</w:t>
            </w:r>
          </w:p>
        </w:tc>
        <w:tc>
          <w:tcPr>
            <w:tcW w:w="3402" w:type="dxa"/>
            <w:tcBorders>
              <w:left w:val="nil"/>
              <w:right w:val="single" w:sz="4" w:space="0" w:color="auto"/>
            </w:tcBorders>
          </w:tcPr>
          <w:p w:rsidR="00313B10" w:rsidRPr="00313B10" w:rsidRDefault="00313B10" w:rsidP="00313B10">
            <w:pPr>
              <w:spacing w:after="0" w:line="240" w:lineRule="auto"/>
              <w:ind w:right="-64"/>
              <w:rPr>
                <w:rFonts w:ascii="Calibri" w:eastAsia="Times New Roman" w:hAnsi="Calibri" w:cs="Times New Roman"/>
                <w:sz w:val="24"/>
                <w:szCs w:val="24"/>
                <w:lang w:eastAsia="el-GR"/>
              </w:rPr>
            </w:pPr>
            <w:proofErr w:type="spellStart"/>
            <w:r w:rsidRPr="00313B10">
              <w:rPr>
                <w:rFonts w:ascii="Calibri" w:eastAsia="Times New Roman" w:hAnsi="Calibri" w:cs="Times New Roman"/>
                <w:sz w:val="24"/>
                <w:szCs w:val="24"/>
                <w:lang w:eastAsia="el-GR"/>
              </w:rPr>
              <w:t>Βασ</w:t>
            </w:r>
            <w:proofErr w:type="spellEnd"/>
            <w:r w:rsidRPr="00313B10">
              <w:rPr>
                <w:rFonts w:ascii="Calibri" w:eastAsia="Times New Roman" w:hAnsi="Calibri" w:cs="Times New Roman"/>
                <w:sz w:val="24"/>
                <w:szCs w:val="24"/>
                <w:lang w:eastAsia="el-GR"/>
              </w:rPr>
              <w:t>. Σοφίας 15</w:t>
            </w:r>
          </w:p>
          <w:p w:rsidR="00313B10" w:rsidRPr="00313B10" w:rsidRDefault="00313B10" w:rsidP="00313B10">
            <w:pPr>
              <w:spacing w:after="0" w:line="240" w:lineRule="auto"/>
              <w:ind w:right="-64"/>
              <w:rPr>
                <w:rFonts w:ascii="Calibri" w:eastAsia="Times New Roman" w:hAnsi="Calibri" w:cs="Times New Roman"/>
                <w:sz w:val="24"/>
                <w:szCs w:val="24"/>
                <w:lang w:eastAsia="el-GR"/>
              </w:rPr>
            </w:pPr>
            <w:r w:rsidRPr="00313B10">
              <w:rPr>
                <w:rFonts w:ascii="Calibri" w:eastAsia="Times New Roman" w:hAnsi="Calibri" w:cs="Times New Roman"/>
                <w:sz w:val="24"/>
                <w:szCs w:val="24"/>
                <w:lang w:eastAsia="el-GR"/>
              </w:rPr>
              <w:t>10674 Αθήνα</w:t>
            </w:r>
          </w:p>
          <w:p w:rsidR="00313B10" w:rsidRPr="00313B10" w:rsidRDefault="00313B10" w:rsidP="00313B10">
            <w:pPr>
              <w:spacing w:after="0" w:line="240" w:lineRule="auto"/>
              <w:ind w:right="-64"/>
              <w:rPr>
                <w:rFonts w:ascii="Calibri" w:eastAsia="Times New Roman" w:hAnsi="Calibri" w:cs="Times New Roman"/>
                <w:sz w:val="24"/>
                <w:szCs w:val="24"/>
                <w:lang w:eastAsia="el-GR"/>
              </w:rPr>
            </w:pPr>
            <w:r w:rsidRPr="00313B10">
              <w:rPr>
                <w:rFonts w:ascii="Calibri" w:eastAsia="Times New Roman" w:hAnsi="Calibri" w:cs="Times New Roman"/>
                <w:sz w:val="24"/>
                <w:szCs w:val="24"/>
                <w:lang w:eastAsia="el-GR"/>
              </w:rPr>
              <w:t>Α. Γραμματικάκη</w:t>
            </w:r>
          </w:p>
          <w:p w:rsidR="00313B10" w:rsidRPr="00313B10" w:rsidRDefault="00313B10" w:rsidP="00313B10">
            <w:pPr>
              <w:spacing w:after="0" w:line="240" w:lineRule="auto"/>
              <w:rPr>
                <w:rFonts w:ascii="Calibri" w:eastAsia="Times New Roman" w:hAnsi="Calibri" w:cs="Times New Roman"/>
                <w:bCs/>
                <w:sz w:val="24"/>
                <w:szCs w:val="24"/>
                <w:lang w:eastAsia="el-GR"/>
              </w:rPr>
            </w:pPr>
            <w:r w:rsidRPr="00313B10">
              <w:rPr>
                <w:rFonts w:ascii="Calibri" w:eastAsia="Times New Roman" w:hAnsi="Calibri" w:cs="Times New Roman"/>
                <w:bCs/>
                <w:sz w:val="24"/>
                <w:szCs w:val="24"/>
                <w:lang w:eastAsia="el-GR"/>
              </w:rPr>
              <w:t>213 1313 230</w:t>
            </w:r>
          </w:p>
          <w:p w:rsidR="00313B10" w:rsidRPr="00313B10" w:rsidRDefault="00313B10" w:rsidP="00313B10">
            <w:pPr>
              <w:spacing w:after="0" w:line="240" w:lineRule="auto"/>
              <w:rPr>
                <w:rFonts w:ascii="Calibri" w:eastAsia="Times New Roman" w:hAnsi="Calibri" w:cs="Times New Roman"/>
                <w:color w:val="0000FF"/>
                <w:sz w:val="24"/>
                <w:szCs w:val="24"/>
                <w:u w:val="single"/>
                <w:lang w:eastAsia="el-GR"/>
              </w:rPr>
            </w:pPr>
            <w:r w:rsidRPr="00313B10">
              <w:rPr>
                <w:rFonts w:ascii="Calibri" w:eastAsia="Times New Roman" w:hAnsi="Calibri" w:cs="Times New Roman"/>
                <w:bCs/>
                <w:sz w:val="24"/>
                <w:szCs w:val="24"/>
                <w:lang w:eastAsia="el-GR"/>
              </w:rPr>
              <w:t>213 1313 427</w:t>
            </w:r>
            <w:r w:rsidR="00C31BE9" w:rsidRPr="00313B10">
              <w:rPr>
                <w:rFonts w:ascii="Calibri" w:eastAsia="Times New Roman" w:hAnsi="Calibri" w:cs="Times New Roman"/>
                <w:color w:val="0000FF"/>
                <w:sz w:val="24"/>
                <w:szCs w:val="24"/>
                <w:u w:val="single"/>
                <w:lang w:eastAsia="el-GR"/>
              </w:rPr>
              <w:fldChar w:fldCharType="begin"/>
            </w:r>
            <w:r w:rsidRPr="00313B10">
              <w:rPr>
                <w:rFonts w:ascii="Calibri" w:eastAsia="Times New Roman" w:hAnsi="Calibri" w:cs="Times New Roman"/>
                <w:color w:val="0000FF"/>
                <w:sz w:val="24"/>
                <w:szCs w:val="24"/>
                <w:u w:val="single"/>
                <w:lang w:eastAsia="el-GR"/>
              </w:rPr>
              <w:instrText xml:space="preserve"> HYPERLINK "mailto:</w:instrText>
            </w:r>
          </w:p>
          <w:p w:rsidR="00313B10" w:rsidRPr="00313B10" w:rsidRDefault="00313B10" w:rsidP="00313B10">
            <w:pPr>
              <w:spacing w:after="0" w:line="240" w:lineRule="auto"/>
              <w:rPr>
                <w:rFonts w:ascii="Calibri" w:eastAsia="Calibri" w:hAnsi="Calibri" w:cs="Times New Roman"/>
                <w:color w:val="0000FF"/>
                <w:u w:val="single"/>
              </w:rPr>
            </w:pPr>
            <w:r w:rsidRPr="00313B10">
              <w:rPr>
                <w:rFonts w:ascii="Calibri" w:eastAsia="Times New Roman" w:hAnsi="Calibri" w:cs="Times New Roman"/>
                <w:color w:val="0000FF"/>
                <w:sz w:val="24"/>
                <w:szCs w:val="24"/>
                <w:u w:val="single"/>
                <w:lang w:val="en-US" w:eastAsia="el-GR"/>
              </w:rPr>
              <w:instrText>a</w:instrText>
            </w:r>
            <w:r w:rsidRPr="00313B10">
              <w:rPr>
                <w:rFonts w:ascii="Calibri" w:eastAsia="Times New Roman" w:hAnsi="Calibri" w:cs="Times New Roman"/>
                <w:color w:val="0000FF"/>
                <w:sz w:val="24"/>
                <w:szCs w:val="24"/>
                <w:u w:val="single"/>
                <w:lang w:eastAsia="el-GR"/>
              </w:rPr>
              <w:instrText>.</w:instrText>
            </w:r>
            <w:r w:rsidRPr="00313B10">
              <w:rPr>
                <w:rFonts w:ascii="Calibri" w:eastAsia="Times New Roman" w:hAnsi="Calibri" w:cs="Times New Roman"/>
                <w:color w:val="0000FF"/>
                <w:sz w:val="24"/>
                <w:szCs w:val="24"/>
                <w:u w:val="single"/>
                <w:lang w:val="en-US" w:eastAsia="el-GR"/>
              </w:rPr>
              <w:instrText>grammatikaki</w:instrText>
            </w:r>
            <w:r w:rsidRPr="00313B10">
              <w:rPr>
                <w:rFonts w:ascii="Calibri" w:eastAsia="Times New Roman" w:hAnsi="Calibri" w:cs="Times New Roman"/>
                <w:color w:val="0000FF"/>
                <w:sz w:val="24"/>
                <w:szCs w:val="24"/>
                <w:u w:val="single"/>
                <w:lang w:eastAsia="el-GR"/>
              </w:rPr>
              <w:instrText>@</w:instrText>
            </w:r>
            <w:r w:rsidRPr="00313B10">
              <w:rPr>
                <w:rFonts w:ascii="Calibri" w:eastAsia="Times New Roman" w:hAnsi="Calibri" w:cs="Times New Roman"/>
                <w:color w:val="0000FF"/>
                <w:sz w:val="24"/>
                <w:szCs w:val="24"/>
                <w:u w:val="single"/>
                <w:lang w:val="en-US" w:eastAsia="el-GR"/>
              </w:rPr>
              <w:instrText>ydmed</w:instrText>
            </w:r>
            <w:r w:rsidRPr="00313B10">
              <w:rPr>
                <w:rFonts w:ascii="Calibri" w:eastAsia="Times New Roman" w:hAnsi="Calibri" w:cs="Times New Roman"/>
                <w:color w:val="0000FF"/>
                <w:sz w:val="24"/>
                <w:szCs w:val="24"/>
                <w:u w:val="single"/>
                <w:lang w:eastAsia="el-GR"/>
              </w:rPr>
              <w:instrText>.</w:instrText>
            </w:r>
            <w:r w:rsidRPr="00313B10">
              <w:rPr>
                <w:rFonts w:ascii="Calibri" w:eastAsia="Times New Roman" w:hAnsi="Calibri" w:cs="Times New Roman"/>
                <w:color w:val="0000FF"/>
                <w:sz w:val="24"/>
                <w:szCs w:val="24"/>
                <w:u w:val="single"/>
                <w:lang w:val="en-US" w:eastAsia="el-GR"/>
              </w:rPr>
              <w:instrText>gov</w:instrText>
            </w:r>
            <w:r w:rsidRPr="00313B10">
              <w:rPr>
                <w:rFonts w:ascii="Calibri" w:eastAsia="Times New Roman" w:hAnsi="Calibri" w:cs="Times New Roman"/>
                <w:color w:val="0000FF"/>
                <w:sz w:val="24"/>
                <w:szCs w:val="24"/>
                <w:u w:val="single"/>
                <w:lang w:eastAsia="el-GR"/>
              </w:rPr>
              <w:instrText>.</w:instrText>
            </w:r>
            <w:r w:rsidRPr="00313B10">
              <w:rPr>
                <w:rFonts w:ascii="Calibri" w:eastAsia="Times New Roman" w:hAnsi="Calibri" w:cs="Times New Roman"/>
                <w:color w:val="0000FF"/>
                <w:sz w:val="24"/>
                <w:szCs w:val="24"/>
                <w:u w:val="single"/>
                <w:lang w:val="en-US" w:eastAsia="el-GR"/>
              </w:rPr>
              <w:instrText>gr</w:instrText>
            </w:r>
            <w:r w:rsidRPr="00313B10">
              <w:rPr>
                <w:rFonts w:ascii="Calibri" w:eastAsia="Times New Roman" w:hAnsi="Calibri" w:cs="Times New Roman"/>
                <w:color w:val="0000FF"/>
                <w:sz w:val="24"/>
                <w:szCs w:val="24"/>
                <w:u w:val="single"/>
                <w:lang w:eastAsia="el-GR"/>
              </w:rPr>
              <w:instrText xml:space="preserve">" </w:instrText>
            </w:r>
            <w:r w:rsidR="00C31BE9" w:rsidRPr="00313B10">
              <w:rPr>
                <w:rFonts w:ascii="Calibri" w:eastAsia="Times New Roman" w:hAnsi="Calibri" w:cs="Times New Roman"/>
                <w:color w:val="0000FF"/>
                <w:sz w:val="24"/>
                <w:szCs w:val="24"/>
                <w:u w:val="single"/>
                <w:lang w:eastAsia="el-GR"/>
              </w:rPr>
              <w:fldChar w:fldCharType="separate"/>
            </w:r>
          </w:p>
          <w:p w:rsidR="00313B10" w:rsidRPr="00313B10" w:rsidRDefault="00313B10" w:rsidP="00313B10">
            <w:pPr>
              <w:spacing w:after="0" w:line="240" w:lineRule="auto"/>
              <w:rPr>
                <w:rFonts w:ascii="Times New Roman" w:eastAsia="Times New Roman" w:hAnsi="Times New Roman" w:cs="Times New Roman"/>
                <w:sz w:val="24"/>
                <w:szCs w:val="24"/>
                <w:lang w:eastAsia="el-GR"/>
              </w:rPr>
            </w:pPr>
            <w:r w:rsidRPr="00313B10">
              <w:rPr>
                <w:rFonts w:ascii="Calibri" w:eastAsia="Calibri" w:hAnsi="Calibri" w:cs="Times New Roman"/>
                <w:color w:val="0000FF"/>
                <w:u w:val="single"/>
                <w:lang w:val="en-US"/>
              </w:rPr>
              <w:t>a</w:t>
            </w:r>
            <w:r w:rsidRPr="00313B10">
              <w:rPr>
                <w:rFonts w:ascii="Calibri" w:eastAsia="Calibri" w:hAnsi="Calibri" w:cs="Times New Roman"/>
                <w:color w:val="0000FF"/>
                <w:u w:val="single"/>
              </w:rPr>
              <w:t>.</w:t>
            </w:r>
            <w:r w:rsidRPr="00313B10">
              <w:rPr>
                <w:rFonts w:ascii="Calibri" w:eastAsia="Calibri" w:hAnsi="Calibri" w:cs="Times New Roman"/>
                <w:color w:val="0000FF"/>
                <w:u w:val="single"/>
                <w:lang w:val="en-US"/>
              </w:rPr>
              <w:t>grammatikaki</w:t>
            </w:r>
            <w:r w:rsidRPr="00313B10">
              <w:rPr>
                <w:rFonts w:ascii="Calibri" w:eastAsia="Calibri" w:hAnsi="Calibri" w:cs="Times New Roman"/>
                <w:color w:val="0000FF"/>
                <w:u w:val="single"/>
              </w:rPr>
              <w:t>@</w:t>
            </w:r>
            <w:r w:rsidRPr="00313B10">
              <w:rPr>
                <w:rFonts w:ascii="Calibri" w:eastAsia="Calibri" w:hAnsi="Calibri" w:cs="Times New Roman"/>
                <w:color w:val="0000FF"/>
                <w:u w:val="single"/>
                <w:lang w:val="en-US"/>
              </w:rPr>
              <w:t>ydmed</w:t>
            </w:r>
            <w:r w:rsidRPr="00313B10">
              <w:rPr>
                <w:rFonts w:ascii="Calibri" w:eastAsia="Calibri" w:hAnsi="Calibri" w:cs="Times New Roman"/>
                <w:color w:val="0000FF"/>
                <w:u w:val="single"/>
              </w:rPr>
              <w:t>.</w:t>
            </w:r>
            <w:r w:rsidRPr="00313B10">
              <w:rPr>
                <w:rFonts w:ascii="Calibri" w:eastAsia="Calibri" w:hAnsi="Calibri" w:cs="Times New Roman"/>
                <w:color w:val="0000FF"/>
                <w:u w:val="single"/>
                <w:lang w:val="en-US"/>
              </w:rPr>
              <w:t>gov</w:t>
            </w:r>
            <w:r w:rsidRPr="00313B10">
              <w:rPr>
                <w:rFonts w:ascii="Calibri" w:eastAsia="Calibri" w:hAnsi="Calibri" w:cs="Times New Roman"/>
                <w:color w:val="0000FF"/>
                <w:u w:val="single"/>
              </w:rPr>
              <w:t>.</w:t>
            </w:r>
            <w:r w:rsidRPr="00313B10">
              <w:rPr>
                <w:rFonts w:ascii="Calibri" w:eastAsia="Calibri" w:hAnsi="Calibri" w:cs="Times New Roman"/>
                <w:color w:val="0000FF"/>
                <w:u w:val="single"/>
                <w:lang w:val="en-US"/>
              </w:rPr>
              <w:t>gr</w:t>
            </w:r>
            <w:r w:rsidR="00C31BE9" w:rsidRPr="00313B10">
              <w:rPr>
                <w:rFonts w:ascii="Calibri" w:eastAsia="Times New Roman" w:hAnsi="Calibri" w:cs="Times New Roman"/>
                <w:color w:val="0000FF"/>
                <w:sz w:val="24"/>
                <w:szCs w:val="24"/>
                <w:u w:val="single"/>
                <w:lang w:eastAsia="el-GR"/>
              </w:rPr>
              <w:fldChar w:fldCharType="end"/>
            </w:r>
          </w:p>
        </w:tc>
        <w:tc>
          <w:tcPr>
            <w:tcW w:w="3543" w:type="dxa"/>
            <w:vMerge/>
            <w:tcBorders>
              <w:left w:val="single" w:sz="4" w:space="0" w:color="auto"/>
              <w:bottom w:val="nil"/>
              <w:right w:val="nil"/>
            </w:tcBorders>
          </w:tcPr>
          <w:p w:rsidR="00313B10" w:rsidRPr="00313B10" w:rsidRDefault="00313B10" w:rsidP="00313B10">
            <w:pPr>
              <w:spacing w:after="0" w:line="240" w:lineRule="auto"/>
              <w:jc w:val="both"/>
              <w:rPr>
                <w:rFonts w:ascii="Calibri" w:eastAsia="Times New Roman" w:hAnsi="Calibri" w:cs="Arial"/>
                <w:sz w:val="24"/>
                <w:szCs w:val="24"/>
                <w:lang w:eastAsia="el-GR"/>
              </w:rPr>
            </w:pPr>
          </w:p>
        </w:tc>
      </w:tr>
    </w:tbl>
    <w:p w:rsidR="00313B10" w:rsidRPr="00313B10" w:rsidRDefault="00313B10" w:rsidP="00313B10">
      <w:pPr>
        <w:spacing w:after="0" w:line="264" w:lineRule="auto"/>
        <w:jc w:val="both"/>
        <w:rPr>
          <w:rFonts w:ascii="Calibri" w:eastAsia="Times New Roman" w:hAnsi="Calibri" w:cs="Calibri"/>
          <w:b/>
          <w:sz w:val="24"/>
          <w:szCs w:val="24"/>
          <w:lang w:eastAsia="el-GR"/>
        </w:rPr>
      </w:pPr>
    </w:p>
    <w:p w:rsidR="00313B10" w:rsidRPr="00313B10" w:rsidRDefault="00313B10" w:rsidP="00313B10">
      <w:pPr>
        <w:spacing w:after="0" w:line="264" w:lineRule="auto"/>
        <w:jc w:val="both"/>
        <w:rPr>
          <w:rFonts w:ascii="Calibri" w:eastAsia="Times New Roman" w:hAnsi="Calibri" w:cs="Calibri"/>
          <w:b/>
          <w:sz w:val="24"/>
          <w:szCs w:val="24"/>
          <w:lang w:eastAsia="el-GR"/>
        </w:rPr>
      </w:pPr>
      <w:r w:rsidRPr="00313B10">
        <w:rPr>
          <w:rFonts w:ascii="Calibri" w:eastAsia="Times New Roman" w:hAnsi="Calibri" w:cs="Calibri"/>
          <w:b/>
          <w:sz w:val="24"/>
          <w:szCs w:val="24"/>
          <w:lang w:eastAsia="el-GR"/>
        </w:rPr>
        <w:t>ΘΕΜΑ: «Σύσταση και Ορ</w:t>
      </w:r>
      <w:r w:rsidR="00787288">
        <w:rPr>
          <w:rFonts w:ascii="Calibri" w:eastAsia="Times New Roman" w:hAnsi="Calibri" w:cs="Calibri"/>
          <w:b/>
          <w:sz w:val="24"/>
          <w:szCs w:val="24"/>
          <w:lang w:eastAsia="el-GR"/>
        </w:rPr>
        <w:t xml:space="preserve">ισμός Μελών Ομάδας Εργασίας  για την </w:t>
      </w:r>
      <w:r w:rsidR="00D42EF0">
        <w:rPr>
          <w:rFonts w:ascii="Calibri" w:eastAsia="Times New Roman" w:hAnsi="Calibri" w:cs="Calibri"/>
          <w:b/>
          <w:sz w:val="24"/>
          <w:szCs w:val="24"/>
          <w:lang w:eastAsia="el-GR"/>
        </w:rPr>
        <w:t>διαμόρφωση</w:t>
      </w:r>
      <w:r w:rsidR="00787288">
        <w:rPr>
          <w:rFonts w:ascii="Calibri" w:eastAsia="Times New Roman" w:hAnsi="Calibri" w:cs="Calibri"/>
          <w:b/>
          <w:sz w:val="24"/>
          <w:szCs w:val="24"/>
          <w:lang w:eastAsia="el-GR"/>
        </w:rPr>
        <w:t xml:space="preserve"> νομοθετικής πρότασης για την ενσωμάτωση Ευρωπαϊκής Οδηγίας στο Εθνικό Δίκαιο</w:t>
      </w:r>
      <w:r w:rsidRPr="00313B10">
        <w:rPr>
          <w:rFonts w:ascii="Calibri" w:eastAsia="Times New Roman" w:hAnsi="Calibri" w:cs="Calibri"/>
          <w:b/>
          <w:sz w:val="24"/>
          <w:szCs w:val="24"/>
          <w:lang w:eastAsia="el-GR"/>
        </w:rPr>
        <w:t xml:space="preserve">»   </w:t>
      </w:r>
    </w:p>
    <w:p w:rsidR="00313B10" w:rsidRPr="00313B10" w:rsidRDefault="00313B10" w:rsidP="00313B10">
      <w:pPr>
        <w:spacing w:after="0" w:line="264" w:lineRule="auto"/>
        <w:jc w:val="both"/>
        <w:rPr>
          <w:rFonts w:ascii="Calibri" w:eastAsia="Times New Roman" w:hAnsi="Calibri" w:cs="Calibri"/>
          <w:b/>
          <w:sz w:val="24"/>
          <w:szCs w:val="24"/>
          <w:lang w:eastAsia="el-GR"/>
        </w:rPr>
      </w:pPr>
    </w:p>
    <w:p w:rsidR="00313B10" w:rsidRPr="00313B10" w:rsidRDefault="00313B10" w:rsidP="00313B10">
      <w:pPr>
        <w:spacing w:after="0" w:line="240" w:lineRule="auto"/>
        <w:ind w:left="2880" w:hanging="2880"/>
        <w:jc w:val="center"/>
        <w:rPr>
          <w:rFonts w:ascii="Calibri" w:eastAsia="Calibri" w:hAnsi="Calibri" w:cs="Arial"/>
          <w:b/>
          <w:sz w:val="24"/>
          <w:szCs w:val="24"/>
          <w:u w:val="single"/>
        </w:rPr>
      </w:pPr>
      <w:r w:rsidRPr="00313B10">
        <w:rPr>
          <w:rFonts w:ascii="Calibri" w:eastAsia="Calibri" w:hAnsi="Calibri" w:cs="Arial"/>
          <w:b/>
          <w:sz w:val="24"/>
          <w:szCs w:val="24"/>
          <w:u w:val="single"/>
        </w:rPr>
        <w:t>Α Π Ο Φ Α Σ Η</w:t>
      </w:r>
    </w:p>
    <w:p w:rsidR="00313B10" w:rsidRPr="00313B10" w:rsidRDefault="00313B10" w:rsidP="00313B10">
      <w:pPr>
        <w:spacing w:after="0" w:line="240" w:lineRule="auto"/>
        <w:ind w:left="-284" w:right="-414" w:firstLine="284"/>
        <w:jc w:val="both"/>
        <w:rPr>
          <w:rFonts w:ascii="Calibri" w:eastAsia="Calibri" w:hAnsi="Calibri" w:cs="Arial"/>
          <w:b/>
          <w:sz w:val="24"/>
          <w:szCs w:val="24"/>
        </w:rPr>
      </w:pPr>
      <w:r w:rsidRPr="00313B10">
        <w:rPr>
          <w:rFonts w:ascii="Calibri" w:eastAsia="Calibri" w:hAnsi="Calibri" w:cs="Arial"/>
          <w:b/>
          <w:sz w:val="24"/>
          <w:szCs w:val="24"/>
        </w:rPr>
        <w:t xml:space="preserve">  </w:t>
      </w:r>
    </w:p>
    <w:p w:rsidR="00313B10" w:rsidRPr="00313B10" w:rsidRDefault="00313B10" w:rsidP="00313B10">
      <w:pPr>
        <w:spacing w:after="0" w:line="320" w:lineRule="atLeast"/>
        <w:jc w:val="both"/>
        <w:rPr>
          <w:rFonts w:ascii="Calibri" w:eastAsia="Calibri" w:hAnsi="Calibri" w:cs="Times New Roman"/>
          <w:sz w:val="24"/>
          <w:szCs w:val="24"/>
          <w:lang w:eastAsia="el-GR"/>
        </w:rPr>
      </w:pPr>
      <w:r w:rsidRPr="00313B10">
        <w:rPr>
          <w:rFonts w:ascii="Calibri" w:eastAsia="Calibri" w:hAnsi="Calibri" w:cs="Times New Roman"/>
          <w:sz w:val="24"/>
          <w:szCs w:val="24"/>
          <w:lang w:eastAsia="el-GR"/>
        </w:rPr>
        <w:t>Έχοντας υπόψη:</w:t>
      </w:r>
    </w:p>
    <w:p w:rsidR="00313B10" w:rsidRPr="00313B10" w:rsidRDefault="00BE4327" w:rsidP="00BE4327">
      <w:pPr>
        <w:spacing w:after="0" w:line="320" w:lineRule="atLeast"/>
        <w:ind w:left="567"/>
        <w:contextualSpacing/>
        <w:jc w:val="both"/>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1. </w:t>
      </w:r>
      <w:r w:rsidR="00313B10" w:rsidRPr="00313B10">
        <w:rPr>
          <w:rFonts w:ascii="Calibri" w:eastAsia="Times New Roman" w:hAnsi="Calibri" w:cs="Calibri"/>
          <w:sz w:val="24"/>
          <w:szCs w:val="24"/>
          <w:lang w:eastAsia="el-GR"/>
        </w:rPr>
        <w:t xml:space="preserve">Τις διατάξεις : </w:t>
      </w:r>
    </w:p>
    <w:p w:rsidR="00313B10" w:rsidRPr="00313B10" w:rsidRDefault="00313B10" w:rsidP="00313B10">
      <w:pPr>
        <w:spacing w:after="0" w:line="264" w:lineRule="auto"/>
        <w:ind w:firstLine="567"/>
        <w:jc w:val="both"/>
        <w:rPr>
          <w:rFonts w:ascii="Calibri" w:eastAsia="Times New Roman" w:hAnsi="Calibri" w:cs="Calibri"/>
          <w:bCs/>
          <w:sz w:val="24"/>
          <w:szCs w:val="24"/>
          <w:lang w:eastAsia="el-GR"/>
        </w:rPr>
      </w:pPr>
      <w:r w:rsidRPr="00313B10">
        <w:rPr>
          <w:rFonts w:ascii="Calibri" w:eastAsia="Times New Roman" w:hAnsi="Calibri" w:cs="Calibri"/>
          <w:b/>
          <w:bCs/>
          <w:sz w:val="24"/>
          <w:szCs w:val="24"/>
          <w:lang w:eastAsia="el-GR"/>
        </w:rPr>
        <w:t xml:space="preserve">α) </w:t>
      </w:r>
      <w:r w:rsidRPr="00313B10">
        <w:rPr>
          <w:rFonts w:ascii="Calibri" w:eastAsia="Times New Roman" w:hAnsi="Calibri" w:cs="Calibri"/>
          <w:bCs/>
          <w:sz w:val="24"/>
          <w:szCs w:val="24"/>
          <w:lang w:eastAsia="el-GR"/>
        </w:rPr>
        <w:t>του άρθρου 10 παρ.3 του Ν.Δ.216/1974 (ΦΕΚ Α’ 367) «Περί συστάσεως Υπουργείου  Προεδρίας Κυβερνήσεως»,</w:t>
      </w:r>
    </w:p>
    <w:p w:rsidR="00313B10" w:rsidRPr="00313B10" w:rsidRDefault="00313B10" w:rsidP="00313B10">
      <w:pPr>
        <w:spacing w:after="0" w:line="320" w:lineRule="atLeast"/>
        <w:ind w:firstLine="567"/>
        <w:jc w:val="both"/>
        <w:rPr>
          <w:rFonts w:ascii="Calibri" w:eastAsia="Times New Roman" w:hAnsi="Calibri" w:cs="Calibri"/>
          <w:bCs/>
          <w:sz w:val="24"/>
          <w:szCs w:val="24"/>
          <w:lang w:eastAsia="el-GR"/>
        </w:rPr>
      </w:pPr>
      <w:r w:rsidRPr="00313B10">
        <w:rPr>
          <w:rFonts w:ascii="Calibri" w:eastAsia="Times New Roman" w:hAnsi="Calibri" w:cs="Calibri"/>
          <w:b/>
          <w:bCs/>
          <w:sz w:val="24"/>
          <w:szCs w:val="24"/>
          <w:lang w:eastAsia="el-GR"/>
        </w:rPr>
        <w:t>β)</w:t>
      </w:r>
      <w:r w:rsidRPr="00313B10">
        <w:rPr>
          <w:rFonts w:ascii="Calibri" w:eastAsia="Times New Roman" w:hAnsi="Calibri" w:cs="Calibri"/>
          <w:bCs/>
          <w:sz w:val="24"/>
          <w:szCs w:val="24"/>
          <w:lang w:eastAsia="el-GR"/>
        </w:rPr>
        <w:t xml:space="preserve"> των άρθρων 13-15 του Ν.2690/1999 (ΦΕΚ Α’ 45) «Κύρωση του Κώδικα Διοικητικής Διαδικασίας και άλλες διατάξεις», όπως ισχύει</w:t>
      </w:r>
      <w:r w:rsidR="00EB0DFB">
        <w:rPr>
          <w:rFonts w:ascii="Calibri" w:eastAsia="Times New Roman" w:hAnsi="Calibri" w:cs="Calibri"/>
          <w:bCs/>
          <w:sz w:val="24"/>
          <w:szCs w:val="24"/>
          <w:lang w:eastAsia="el-GR"/>
        </w:rPr>
        <w:t>,</w:t>
      </w:r>
    </w:p>
    <w:p w:rsidR="00313B10" w:rsidRPr="00313B10" w:rsidRDefault="00313B10" w:rsidP="00313B10">
      <w:pPr>
        <w:spacing w:after="0" w:line="320" w:lineRule="atLeast"/>
        <w:ind w:firstLine="567"/>
        <w:jc w:val="both"/>
        <w:rPr>
          <w:rFonts w:ascii="Calibri" w:eastAsia="Calibri" w:hAnsi="Calibri" w:cs="Calibri"/>
          <w:sz w:val="24"/>
          <w:szCs w:val="24"/>
          <w:lang w:eastAsia="el-GR"/>
        </w:rPr>
      </w:pPr>
      <w:r w:rsidRPr="00313B10">
        <w:rPr>
          <w:rFonts w:ascii="Calibri" w:eastAsia="Times New Roman" w:hAnsi="Calibri" w:cs="Calibri"/>
          <w:b/>
          <w:bCs/>
          <w:sz w:val="24"/>
          <w:szCs w:val="24"/>
          <w:lang w:eastAsia="el-GR"/>
        </w:rPr>
        <w:t>γ</w:t>
      </w:r>
      <w:r w:rsidRPr="00313B10">
        <w:rPr>
          <w:rFonts w:ascii="Calibri" w:eastAsia="Calibri" w:hAnsi="Calibri" w:cs="Calibri,Bold"/>
          <w:b/>
          <w:bCs/>
          <w:sz w:val="24"/>
          <w:szCs w:val="24"/>
          <w:lang w:eastAsia="el-GR"/>
        </w:rPr>
        <w:t xml:space="preserve">) </w:t>
      </w:r>
      <w:r w:rsidRPr="00313B10">
        <w:rPr>
          <w:rFonts w:ascii="Calibri" w:eastAsia="Calibri" w:hAnsi="Calibri" w:cs="Calibri"/>
          <w:sz w:val="24"/>
          <w:szCs w:val="24"/>
          <w:lang w:eastAsia="el-GR"/>
        </w:rPr>
        <w:t>του άρθρου 90 του Κώδικα Νομοθεσίας για την Κυβέρνηση και τα Κυβερνητικά Όργανα, που κυρώθηκε με το άρθρο 1 του Π.Δ.63/2005 (Α’ 98),</w:t>
      </w:r>
    </w:p>
    <w:p w:rsidR="00313B10" w:rsidRPr="00313B10" w:rsidRDefault="00313B10" w:rsidP="00313B10">
      <w:pPr>
        <w:autoSpaceDE w:val="0"/>
        <w:autoSpaceDN w:val="0"/>
        <w:adjustRightInd w:val="0"/>
        <w:spacing w:after="0" w:line="320" w:lineRule="atLeast"/>
        <w:ind w:firstLine="567"/>
        <w:jc w:val="both"/>
        <w:rPr>
          <w:rFonts w:ascii="Calibri" w:eastAsia="Calibri" w:hAnsi="Calibri" w:cs="Calibri"/>
          <w:sz w:val="24"/>
          <w:szCs w:val="24"/>
          <w:lang w:eastAsia="el-GR"/>
        </w:rPr>
      </w:pPr>
      <w:r w:rsidRPr="00313B10">
        <w:rPr>
          <w:rFonts w:ascii="Calibri" w:eastAsia="Calibri" w:hAnsi="Calibri" w:cs="Calibri"/>
          <w:b/>
          <w:sz w:val="24"/>
          <w:szCs w:val="24"/>
          <w:lang w:eastAsia="el-GR"/>
        </w:rPr>
        <w:t>δ)</w:t>
      </w:r>
      <w:r w:rsidRPr="00313B10">
        <w:rPr>
          <w:rFonts w:ascii="Calibri" w:eastAsia="Calibri" w:hAnsi="Calibri" w:cs="Calibri"/>
          <w:sz w:val="24"/>
          <w:szCs w:val="24"/>
          <w:lang w:eastAsia="el-GR"/>
        </w:rPr>
        <w:t xml:space="preserve"> του άρθρου 21 του Ν.4354/2015 (ΦΕΚ 176/Α΄) «Διαχείριση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όπως ισχύει,</w:t>
      </w:r>
    </w:p>
    <w:p w:rsidR="00313B10" w:rsidRPr="00313B10" w:rsidRDefault="00313B10" w:rsidP="00313B10">
      <w:pPr>
        <w:autoSpaceDE w:val="0"/>
        <w:autoSpaceDN w:val="0"/>
        <w:adjustRightInd w:val="0"/>
        <w:spacing w:after="0" w:line="320" w:lineRule="atLeast"/>
        <w:ind w:firstLine="567"/>
        <w:jc w:val="both"/>
        <w:rPr>
          <w:rFonts w:ascii="Calibri" w:eastAsia="Times New Roman" w:hAnsi="Calibri" w:cs="Calibri"/>
          <w:sz w:val="24"/>
          <w:szCs w:val="24"/>
          <w:lang w:eastAsia="el-GR"/>
        </w:rPr>
      </w:pPr>
      <w:r w:rsidRPr="00313B10">
        <w:rPr>
          <w:rFonts w:ascii="Calibri" w:eastAsia="Calibri" w:hAnsi="Calibri" w:cs="Arial"/>
          <w:b/>
          <w:sz w:val="24"/>
          <w:szCs w:val="24"/>
        </w:rPr>
        <w:t xml:space="preserve">ε) </w:t>
      </w:r>
      <w:r w:rsidRPr="00313B10">
        <w:rPr>
          <w:rFonts w:ascii="Calibri" w:eastAsia="Calibri" w:hAnsi="Calibri" w:cs="Arial"/>
          <w:sz w:val="24"/>
          <w:szCs w:val="24"/>
        </w:rPr>
        <w:t xml:space="preserve"> </w:t>
      </w:r>
      <w:r w:rsidRPr="00313B10">
        <w:rPr>
          <w:rFonts w:ascii="Calibri" w:eastAsia="Times New Roman" w:hAnsi="Calibri" w:cs="Calibri"/>
          <w:sz w:val="24"/>
          <w:szCs w:val="24"/>
          <w:lang w:eastAsia="el-GR"/>
        </w:rPr>
        <w:t>του Π.Δ.</w:t>
      </w:r>
      <w:r w:rsidR="00DA3549" w:rsidRPr="00DA3549">
        <w:rPr>
          <w:rFonts w:ascii="Calibri" w:eastAsia="Times New Roman" w:hAnsi="Calibri" w:cs="Calibri"/>
          <w:sz w:val="24"/>
          <w:szCs w:val="24"/>
          <w:lang w:eastAsia="el-GR"/>
        </w:rPr>
        <w:t xml:space="preserve"> </w:t>
      </w:r>
      <w:r w:rsidRPr="00313B10">
        <w:rPr>
          <w:rFonts w:ascii="Calibri" w:eastAsia="Times New Roman" w:hAnsi="Calibri" w:cs="Calibri"/>
          <w:sz w:val="24"/>
          <w:szCs w:val="24"/>
          <w:lang w:eastAsia="el-GR"/>
        </w:rPr>
        <w:t xml:space="preserve">133/2017 </w:t>
      </w:r>
      <w:r w:rsidRPr="00313B10">
        <w:rPr>
          <w:rFonts w:ascii="Calibri" w:eastAsia="Calibri" w:hAnsi="Calibri" w:cs="Calibri"/>
          <w:sz w:val="24"/>
          <w:szCs w:val="24"/>
        </w:rPr>
        <w:t>(Α΄ 161) «Οργανισμός του Υπουργείου Διοικητικής Ανασυγκρότησης»,</w:t>
      </w:r>
    </w:p>
    <w:p w:rsidR="00313B10" w:rsidRPr="00313B10" w:rsidRDefault="00313B10" w:rsidP="00313B10">
      <w:pPr>
        <w:autoSpaceDE w:val="0"/>
        <w:autoSpaceDN w:val="0"/>
        <w:adjustRightInd w:val="0"/>
        <w:spacing w:after="0" w:line="320" w:lineRule="atLeast"/>
        <w:ind w:firstLine="567"/>
        <w:jc w:val="both"/>
        <w:rPr>
          <w:rFonts w:ascii="Calibri" w:eastAsia="Calibri" w:hAnsi="Calibri" w:cs="Arial"/>
          <w:sz w:val="24"/>
          <w:szCs w:val="24"/>
        </w:rPr>
      </w:pPr>
      <w:r w:rsidRPr="00313B10">
        <w:rPr>
          <w:rFonts w:ascii="Calibri" w:eastAsia="Calibri" w:hAnsi="Calibri" w:cs="Arial"/>
          <w:b/>
          <w:sz w:val="24"/>
          <w:szCs w:val="24"/>
        </w:rPr>
        <w:t xml:space="preserve">στ) </w:t>
      </w:r>
      <w:r w:rsidRPr="00313B10">
        <w:rPr>
          <w:rFonts w:ascii="Calibri" w:eastAsia="Calibri" w:hAnsi="Calibri" w:cs="Arial"/>
          <w:sz w:val="24"/>
          <w:szCs w:val="24"/>
        </w:rPr>
        <w:t>του Π.Δ. 123/2016 (ΦΕΚ Α΄ 208) «Ανασύσταση και μετονομασία του Υπουργείου Διοικητικής Μεταρρύθμισης και Ηλεκτρονικής Διακυβέρνησης, ανασύσταση του Υπουργείου Τουρισμού, σύσταση Υπουργείου Μεταναστευτικής Πολιτικής και Υπουργείου Ψηφιακής Πολιτικής, Τηλεπικοινωνιών και Ενημέρωσης, μετονομασία Υπουργείων Εσωτερικών και Διοικητικής Ανασυγκρότησης, Οικονομίας,  Ανάπτυξης και Τουρισμού και Υποδομών, Μεταφορών και Δικτύων»</w:t>
      </w:r>
      <w:r w:rsidR="00EB0DFB">
        <w:rPr>
          <w:rFonts w:ascii="Calibri" w:eastAsia="Calibri" w:hAnsi="Calibri" w:cs="Arial"/>
          <w:sz w:val="24"/>
          <w:szCs w:val="24"/>
        </w:rPr>
        <w:t>,</w:t>
      </w:r>
    </w:p>
    <w:p w:rsidR="00313B10" w:rsidRDefault="00313B10" w:rsidP="00DA3549">
      <w:pPr>
        <w:spacing w:after="0" w:line="320" w:lineRule="atLeast"/>
        <w:ind w:firstLine="567"/>
        <w:jc w:val="both"/>
        <w:rPr>
          <w:rFonts w:ascii="Calibri" w:eastAsia="Calibri" w:hAnsi="Calibri" w:cs="Arial"/>
          <w:sz w:val="24"/>
          <w:szCs w:val="24"/>
        </w:rPr>
      </w:pPr>
      <w:r w:rsidRPr="00313B10">
        <w:rPr>
          <w:rFonts w:ascii="Calibri" w:eastAsia="Calibri" w:hAnsi="Calibri" w:cs="Arial"/>
          <w:b/>
          <w:sz w:val="24"/>
          <w:szCs w:val="24"/>
        </w:rPr>
        <w:t xml:space="preserve">ζ) </w:t>
      </w:r>
      <w:r w:rsidRPr="00313B10">
        <w:rPr>
          <w:rFonts w:ascii="Calibri" w:eastAsia="Calibri" w:hAnsi="Calibri" w:cs="Arial"/>
          <w:sz w:val="24"/>
          <w:szCs w:val="24"/>
        </w:rPr>
        <w:t>του Π.Δ. 125/2016 (ΦΕΚ Α΄ 210) «Διορισμός Υπουργών, Αναπ</w:t>
      </w:r>
      <w:r w:rsidR="00CA2F15">
        <w:rPr>
          <w:rFonts w:ascii="Calibri" w:eastAsia="Calibri" w:hAnsi="Calibri" w:cs="Arial"/>
          <w:sz w:val="24"/>
          <w:szCs w:val="24"/>
        </w:rPr>
        <w:t>ληρωτών Υπουργών και Υφυπουργών,</w:t>
      </w:r>
    </w:p>
    <w:p w:rsidR="00EB0DFB" w:rsidRPr="00EB0DFB" w:rsidRDefault="00EB0DFB" w:rsidP="00EB0DFB">
      <w:pPr>
        <w:spacing w:after="0" w:line="320" w:lineRule="atLeast"/>
        <w:ind w:firstLine="567"/>
        <w:jc w:val="both"/>
        <w:rPr>
          <w:rFonts w:ascii="Calibri" w:eastAsia="Calibri" w:hAnsi="Calibri" w:cs="Arial"/>
          <w:sz w:val="24"/>
          <w:szCs w:val="24"/>
        </w:rPr>
      </w:pPr>
      <w:r>
        <w:rPr>
          <w:rFonts w:ascii="Calibri" w:eastAsia="Calibri" w:hAnsi="Calibri" w:cs="Arial"/>
          <w:sz w:val="24"/>
          <w:szCs w:val="24"/>
        </w:rPr>
        <w:lastRenderedPageBreak/>
        <w:t>2. Τ</w:t>
      </w:r>
      <w:r w:rsidRPr="00EB0DFB">
        <w:rPr>
          <w:rFonts w:ascii="Calibri" w:eastAsia="Calibri" w:hAnsi="Calibri" w:cs="Arial"/>
          <w:sz w:val="24"/>
          <w:szCs w:val="24"/>
        </w:rPr>
        <w:t>ην υπ’</w:t>
      </w:r>
      <w:r>
        <w:rPr>
          <w:rFonts w:ascii="Calibri" w:eastAsia="Calibri" w:hAnsi="Calibri" w:cs="Arial"/>
          <w:sz w:val="24"/>
          <w:szCs w:val="24"/>
        </w:rPr>
        <w:t xml:space="preserve"> </w:t>
      </w:r>
      <w:r w:rsidRPr="00EB0DFB">
        <w:rPr>
          <w:rFonts w:ascii="Calibri" w:eastAsia="Calibri" w:hAnsi="Calibri" w:cs="Arial"/>
          <w:sz w:val="24"/>
          <w:szCs w:val="24"/>
        </w:rPr>
        <w:t>αριθ.</w:t>
      </w:r>
      <w:r>
        <w:rPr>
          <w:rFonts w:ascii="Calibri" w:eastAsia="Calibri" w:hAnsi="Calibri" w:cs="Arial"/>
          <w:sz w:val="24"/>
          <w:szCs w:val="24"/>
        </w:rPr>
        <w:t xml:space="preserve"> </w:t>
      </w:r>
      <w:r w:rsidRPr="00EB0DFB">
        <w:rPr>
          <w:rFonts w:ascii="Calibri" w:eastAsia="Calibri" w:hAnsi="Calibri" w:cs="Arial"/>
          <w:sz w:val="24"/>
          <w:szCs w:val="24"/>
        </w:rPr>
        <w:t>ΔΙΔΥ/Φ.1.2/οικ.1</w:t>
      </w:r>
      <w:r w:rsidR="00CA2F15">
        <w:rPr>
          <w:rFonts w:ascii="Calibri" w:eastAsia="Calibri" w:hAnsi="Calibri" w:cs="Arial"/>
          <w:sz w:val="24"/>
          <w:szCs w:val="24"/>
        </w:rPr>
        <w:t>1</w:t>
      </w:r>
      <w:r w:rsidRPr="00EB0DFB">
        <w:rPr>
          <w:rFonts w:ascii="Calibri" w:eastAsia="Calibri" w:hAnsi="Calibri" w:cs="Arial"/>
          <w:sz w:val="24"/>
          <w:szCs w:val="24"/>
        </w:rPr>
        <w:t>5</w:t>
      </w:r>
      <w:r w:rsidR="00CA2F15">
        <w:rPr>
          <w:rFonts w:ascii="Calibri" w:eastAsia="Calibri" w:hAnsi="Calibri" w:cs="Arial"/>
          <w:sz w:val="24"/>
          <w:szCs w:val="24"/>
        </w:rPr>
        <w:t>23</w:t>
      </w:r>
      <w:r w:rsidRPr="00EB0DFB">
        <w:rPr>
          <w:rFonts w:ascii="Calibri" w:eastAsia="Calibri" w:hAnsi="Calibri" w:cs="Arial"/>
          <w:sz w:val="24"/>
          <w:szCs w:val="24"/>
        </w:rPr>
        <w:t>/2</w:t>
      </w:r>
      <w:r w:rsidR="00CA2F15">
        <w:rPr>
          <w:rFonts w:ascii="Calibri" w:eastAsia="Calibri" w:hAnsi="Calibri" w:cs="Arial"/>
          <w:sz w:val="24"/>
          <w:szCs w:val="24"/>
        </w:rPr>
        <w:t>9</w:t>
      </w:r>
      <w:r w:rsidRPr="00EB0DFB">
        <w:rPr>
          <w:rFonts w:ascii="Calibri" w:eastAsia="Calibri" w:hAnsi="Calibri" w:cs="Arial"/>
          <w:sz w:val="24"/>
          <w:szCs w:val="24"/>
        </w:rPr>
        <w:t>.0</w:t>
      </w:r>
      <w:r w:rsidR="00CA2F15">
        <w:rPr>
          <w:rFonts w:ascii="Calibri" w:eastAsia="Calibri" w:hAnsi="Calibri" w:cs="Arial"/>
          <w:sz w:val="24"/>
          <w:szCs w:val="24"/>
        </w:rPr>
        <w:t>3</w:t>
      </w:r>
      <w:r w:rsidRPr="00EB0DFB">
        <w:rPr>
          <w:rFonts w:ascii="Calibri" w:eastAsia="Calibri" w:hAnsi="Calibri" w:cs="Arial"/>
          <w:sz w:val="24"/>
          <w:szCs w:val="24"/>
        </w:rPr>
        <w:t>.201</w:t>
      </w:r>
      <w:r w:rsidR="00CA2F15">
        <w:rPr>
          <w:rFonts w:ascii="Calibri" w:eastAsia="Calibri" w:hAnsi="Calibri" w:cs="Arial"/>
          <w:sz w:val="24"/>
          <w:szCs w:val="24"/>
        </w:rPr>
        <w:t>8</w:t>
      </w:r>
      <w:r w:rsidRPr="00EB0DFB">
        <w:rPr>
          <w:rFonts w:ascii="Calibri" w:eastAsia="Calibri" w:hAnsi="Calibri" w:cs="Arial"/>
          <w:sz w:val="24"/>
          <w:szCs w:val="24"/>
        </w:rPr>
        <w:t xml:space="preserve"> (</w:t>
      </w:r>
      <w:r w:rsidR="00CA2F15">
        <w:rPr>
          <w:rFonts w:ascii="Calibri" w:eastAsia="Calibri" w:hAnsi="Calibri" w:cs="Arial"/>
          <w:sz w:val="24"/>
          <w:szCs w:val="24"/>
        </w:rPr>
        <w:t>ΦΕΚ 1164 Β΄</w:t>
      </w:r>
      <w:r w:rsidRPr="00EB0DFB">
        <w:rPr>
          <w:rFonts w:ascii="Calibri" w:eastAsia="Calibri" w:hAnsi="Calibri" w:cs="Arial"/>
          <w:sz w:val="24"/>
          <w:szCs w:val="24"/>
        </w:rPr>
        <w:t>) απόφαση «Μεταβίβαση δικαιώματος υπογραφής ……….</w:t>
      </w:r>
      <w:r w:rsidR="00CA2F15">
        <w:rPr>
          <w:rFonts w:ascii="Calibri" w:eastAsia="Calibri" w:hAnsi="Calibri" w:cs="Arial"/>
          <w:sz w:val="24"/>
          <w:szCs w:val="24"/>
        </w:rPr>
        <w:t>των Υπηρεσιών του Υπουργείου Διοικητικής Ανασυγκρότησης</w:t>
      </w:r>
      <w:r w:rsidRPr="00EB0DFB">
        <w:rPr>
          <w:rFonts w:ascii="Calibri" w:eastAsia="Calibri" w:hAnsi="Calibri" w:cs="Arial"/>
          <w:sz w:val="24"/>
          <w:szCs w:val="24"/>
        </w:rPr>
        <w:t>»</w:t>
      </w:r>
      <w:r w:rsidR="00CA2F15">
        <w:rPr>
          <w:rFonts w:ascii="Calibri" w:eastAsia="Calibri" w:hAnsi="Calibri" w:cs="Arial"/>
          <w:sz w:val="24"/>
          <w:szCs w:val="24"/>
        </w:rPr>
        <w:t>,</w:t>
      </w:r>
    </w:p>
    <w:p w:rsidR="002E4940" w:rsidRDefault="00EB0DFB" w:rsidP="00EB0DFB">
      <w:pPr>
        <w:spacing w:after="0" w:line="320" w:lineRule="atLeast"/>
        <w:ind w:firstLine="567"/>
        <w:contextualSpacing/>
        <w:jc w:val="both"/>
        <w:rPr>
          <w:rFonts w:ascii="Calibri" w:eastAsia="Calibri" w:hAnsi="Calibri" w:cs="Times New Roman"/>
          <w:sz w:val="24"/>
          <w:szCs w:val="24"/>
        </w:rPr>
      </w:pPr>
      <w:r>
        <w:rPr>
          <w:rFonts w:ascii="Calibri" w:eastAsia="Calibri" w:hAnsi="Calibri" w:cs="Times New Roman"/>
          <w:sz w:val="24"/>
          <w:szCs w:val="24"/>
        </w:rPr>
        <w:t xml:space="preserve">3. </w:t>
      </w:r>
      <w:r w:rsidR="00313B10" w:rsidRPr="00313B10">
        <w:rPr>
          <w:rFonts w:ascii="Calibri" w:eastAsia="Calibri" w:hAnsi="Calibri" w:cs="Times New Roman"/>
          <w:sz w:val="24"/>
          <w:szCs w:val="24"/>
        </w:rPr>
        <w:t>Τ</w:t>
      </w:r>
      <w:r w:rsidR="00787288">
        <w:rPr>
          <w:rFonts w:ascii="Calibri" w:eastAsia="Calibri" w:hAnsi="Calibri" w:cs="Times New Roman"/>
          <w:sz w:val="24"/>
          <w:szCs w:val="24"/>
        </w:rPr>
        <w:t xml:space="preserve">ο </w:t>
      </w:r>
      <w:r w:rsidR="00CA2F15">
        <w:rPr>
          <w:rFonts w:ascii="Calibri" w:eastAsia="Calibri" w:hAnsi="Calibri" w:cs="Times New Roman"/>
          <w:sz w:val="24"/>
          <w:szCs w:val="24"/>
        </w:rPr>
        <w:t xml:space="preserve">υπ’αριθ.1602/20.02.2018 έγγραφο του Υπουργείου Ψηφιακής </w:t>
      </w:r>
      <w:proofErr w:type="spellStart"/>
      <w:r w:rsidR="00CA2F15">
        <w:rPr>
          <w:rFonts w:ascii="Calibri" w:eastAsia="Calibri" w:hAnsi="Calibri" w:cs="Times New Roman"/>
          <w:sz w:val="24"/>
          <w:szCs w:val="24"/>
        </w:rPr>
        <w:t>Πολτικής</w:t>
      </w:r>
      <w:proofErr w:type="spellEnd"/>
      <w:r w:rsidR="00CA2F15">
        <w:rPr>
          <w:rFonts w:ascii="Calibri" w:eastAsia="Calibri" w:hAnsi="Calibri" w:cs="Times New Roman"/>
          <w:sz w:val="24"/>
          <w:szCs w:val="24"/>
        </w:rPr>
        <w:t xml:space="preserve">, Τηλεπικοινωνιών και Ενημέρωσης, </w:t>
      </w:r>
    </w:p>
    <w:p w:rsidR="00313B10" w:rsidRPr="00313B10" w:rsidRDefault="002E4940" w:rsidP="00EB0DFB">
      <w:pPr>
        <w:spacing w:after="0" w:line="320" w:lineRule="atLeast"/>
        <w:ind w:firstLine="567"/>
        <w:contextualSpacing/>
        <w:jc w:val="both"/>
        <w:rPr>
          <w:rFonts w:ascii="Calibri" w:eastAsia="Times New Roman" w:hAnsi="Calibri" w:cs="Calibri"/>
          <w:sz w:val="24"/>
          <w:szCs w:val="24"/>
          <w:lang w:eastAsia="el-GR"/>
        </w:rPr>
      </w:pPr>
      <w:r>
        <w:rPr>
          <w:rFonts w:ascii="Calibri" w:eastAsia="Calibri" w:hAnsi="Calibri" w:cs="Times New Roman"/>
          <w:sz w:val="24"/>
          <w:szCs w:val="24"/>
        </w:rPr>
        <w:t xml:space="preserve">4. Το </w:t>
      </w:r>
      <w:r w:rsidR="00EB0DFB">
        <w:rPr>
          <w:rFonts w:ascii="Calibri" w:eastAsia="Calibri" w:hAnsi="Calibri" w:cs="Times New Roman"/>
          <w:sz w:val="24"/>
          <w:szCs w:val="24"/>
        </w:rPr>
        <w:t>από 2</w:t>
      </w:r>
      <w:r>
        <w:rPr>
          <w:rFonts w:ascii="Calibri" w:eastAsia="Calibri" w:hAnsi="Calibri" w:cs="Times New Roman"/>
          <w:sz w:val="24"/>
          <w:szCs w:val="24"/>
        </w:rPr>
        <w:t>1.0</w:t>
      </w:r>
      <w:r w:rsidR="00EB0DFB">
        <w:rPr>
          <w:rFonts w:ascii="Calibri" w:eastAsia="Calibri" w:hAnsi="Calibri" w:cs="Times New Roman"/>
          <w:sz w:val="24"/>
          <w:szCs w:val="24"/>
        </w:rPr>
        <w:t>3</w:t>
      </w:r>
      <w:r>
        <w:rPr>
          <w:rFonts w:ascii="Calibri" w:eastAsia="Calibri" w:hAnsi="Calibri" w:cs="Times New Roman"/>
          <w:sz w:val="24"/>
          <w:szCs w:val="24"/>
        </w:rPr>
        <w:t>.</w:t>
      </w:r>
      <w:r w:rsidR="00EB0DFB">
        <w:rPr>
          <w:rFonts w:ascii="Calibri" w:eastAsia="Calibri" w:hAnsi="Calibri" w:cs="Times New Roman"/>
          <w:sz w:val="24"/>
          <w:szCs w:val="24"/>
        </w:rPr>
        <w:t xml:space="preserve">2018 </w:t>
      </w:r>
      <w:r w:rsidR="00313B10" w:rsidRPr="00313B10">
        <w:rPr>
          <w:rFonts w:ascii="Calibri" w:eastAsia="Calibri" w:hAnsi="Calibri" w:cs="Times New Roman"/>
          <w:sz w:val="24"/>
          <w:szCs w:val="24"/>
          <w:lang w:eastAsia="el-GR"/>
        </w:rPr>
        <w:t>Υπηρεσιακό Σημεί</w:t>
      </w:r>
      <w:r w:rsidR="00EB0DFB">
        <w:rPr>
          <w:rFonts w:ascii="Calibri" w:eastAsia="Calibri" w:hAnsi="Calibri" w:cs="Times New Roman"/>
          <w:sz w:val="24"/>
          <w:szCs w:val="24"/>
          <w:lang w:eastAsia="el-GR"/>
        </w:rPr>
        <w:t>ωμα του Προϊστάμενου της</w:t>
      </w:r>
      <w:r w:rsidR="00313B10" w:rsidRPr="00313B10">
        <w:rPr>
          <w:rFonts w:ascii="Calibri" w:eastAsia="Calibri" w:hAnsi="Calibri" w:cs="Times New Roman"/>
          <w:sz w:val="24"/>
          <w:szCs w:val="24"/>
          <w:lang w:eastAsia="el-GR"/>
        </w:rPr>
        <w:t xml:space="preserve"> Διεύθυνσης </w:t>
      </w:r>
      <w:r w:rsidR="00EB0DFB">
        <w:rPr>
          <w:rFonts w:ascii="Calibri" w:eastAsia="Calibri" w:hAnsi="Calibri" w:cs="Times New Roman"/>
          <w:sz w:val="24"/>
          <w:szCs w:val="24"/>
          <w:lang w:eastAsia="el-GR"/>
        </w:rPr>
        <w:t>Ηλεκτρονικής Διακυβέρνησης της Υπηρεσίας μα</w:t>
      </w:r>
      <w:r w:rsidR="00CA2F15">
        <w:rPr>
          <w:rFonts w:ascii="Calibri" w:eastAsia="Calibri" w:hAnsi="Calibri" w:cs="Times New Roman"/>
          <w:sz w:val="24"/>
          <w:szCs w:val="24"/>
          <w:lang w:eastAsia="el-GR"/>
        </w:rPr>
        <w:t>ς και τα διαλαμβανόμενα σε αυτό</w:t>
      </w:r>
      <w:r>
        <w:rPr>
          <w:rFonts w:ascii="Calibri" w:eastAsia="Calibri" w:hAnsi="Calibri" w:cs="Times New Roman"/>
          <w:sz w:val="24"/>
          <w:szCs w:val="24"/>
          <w:lang w:eastAsia="el-GR"/>
        </w:rPr>
        <w:t xml:space="preserve"> έγγραφα</w:t>
      </w:r>
      <w:r w:rsidR="00CA2F15">
        <w:rPr>
          <w:rFonts w:ascii="Calibri" w:eastAsia="Calibri" w:hAnsi="Calibri" w:cs="Times New Roman"/>
          <w:sz w:val="24"/>
          <w:szCs w:val="24"/>
          <w:lang w:eastAsia="el-GR"/>
        </w:rPr>
        <w:t>,</w:t>
      </w:r>
    </w:p>
    <w:p w:rsidR="00313B10" w:rsidRPr="00313B10" w:rsidRDefault="002E4940" w:rsidP="00EB0DFB">
      <w:pPr>
        <w:spacing w:after="0" w:line="320" w:lineRule="atLeast"/>
        <w:ind w:firstLine="425"/>
        <w:contextualSpacing/>
        <w:jc w:val="both"/>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  5</w:t>
      </w:r>
      <w:r w:rsidR="00EB0DFB">
        <w:rPr>
          <w:rFonts w:ascii="Calibri" w:eastAsia="Times New Roman" w:hAnsi="Calibri" w:cs="Calibri"/>
          <w:sz w:val="24"/>
          <w:szCs w:val="24"/>
          <w:lang w:eastAsia="el-GR"/>
        </w:rPr>
        <w:t xml:space="preserve">. </w:t>
      </w:r>
      <w:r w:rsidR="00787288">
        <w:rPr>
          <w:rFonts w:ascii="Calibri" w:eastAsia="Times New Roman" w:hAnsi="Calibri" w:cs="Calibri"/>
          <w:sz w:val="24"/>
          <w:szCs w:val="24"/>
          <w:lang w:eastAsia="el-GR"/>
        </w:rPr>
        <w:t>Τ</w:t>
      </w:r>
      <w:r w:rsidR="00313B10" w:rsidRPr="00313B10">
        <w:rPr>
          <w:rFonts w:ascii="Calibri" w:eastAsia="Times New Roman" w:hAnsi="Calibri" w:cs="Calibri"/>
          <w:sz w:val="24"/>
          <w:szCs w:val="24"/>
          <w:lang w:eastAsia="el-GR"/>
        </w:rPr>
        <w:t>ο γεγονός ότι από τις διατάξεις της παρούσας απόφασης δεν προκαλείται δαπάνη σε βάρος του κρατικού προϋπολογισμού.</w:t>
      </w:r>
    </w:p>
    <w:p w:rsidR="00313B10" w:rsidRPr="00313B10" w:rsidRDefault="00313B10" w:rsidP="00313B10">
      <w:pPr>
        <w:spacing w:before="240" w:after="360" w:line="320" w:lineRule="atLeast"/>
        <w:ind w:left="425" w:hanging="425"/>
        <w:jc w:val="center"/>
        <w:rPr>
          <w:rFonts w:ascii="Calibri" w:eastAsia="Calibri" w:hAnsi="Calibri" w:cs="Times New Roman"/>
          <w:b/>
          <w:sz w:val="24"/>
          <w:szCs w:val="24"/>
          <w:lang w:eastAsia="el-GR"/>
        </w:rPr>
      </w:pPr>
      <w:r w:rsidRPr="00313B10">
        <w:rPr>
          <w:rFonts w:ascii="Calibri" w:eastAsia="Calibri" w:hAnsi="Calibri" w:cs="Times New Roman"/>
          <w:b/>
          <w:sz w:val="24"/>
          <w:szCs w:val="24"/>
          <w:lang w:eastAsia="el-GR"/>
        </w:rPr>
        <w:t>Αποφασίζουμε</w:t>
      </w:r>
    </w:p>
    <w:p w:rsidR="00313B10" w:rsidRPr="00313B10" w:rsidRDefault="00313B10" w:rsidP="00313B10">
      <w:pPr>
        <w:autoSpaceDE w:val="0"/>
        <w:autoSpaceDN w:val="0"/>
        <w:adjustRightInd w:val="0"/>
        <w:spacing w:after="0" w:line="320" w:lineRule="atLeast"/>
        <w:jc w:val="both"/>
        <w:rPr>
          <w:rFonts w:ascii="Calibri" w:eastAsia="Times New Roman" w:hAnsi="Calibri" w:cs="Calibri"/>
          <w:sz w:val="24"/>
          <w:szCs w:val="24"/>
          <w:lang w:eastAsia="el-GR"/>
        </w:rPr>
      </w:pPr>
      <w:r w:rsidRPr="00313B10">
        <w:rPr>
          <w:rFonts w:ascii="Calibri" w:eastAsia="Times New Roman" w:hAnsi="Calibri" w:cs="Calibri"/>
          <w:b/>
          <w:color w:val="000000"/>
          <w:sz w:val="24"/>
          <w:szCs w:val="24"/>
        </w:rPr>
        <w:t xml:space="preserve">Α. </w:t>
      </w:r>
      <w:r w:rsidRPr="00313B10">
        <w:rPr>
          <w:rFonts w:ascii="Calibri" w:eastAsia="Times New Roman" w:hAnsi="Calibri" w:cs="Calibri"/>
          <w:sz w:val="24"/>
          <w:szCs w:val="24"/>
          <w:lang w:eastAsia="el-GR"/>
        </w:rPr>
        <w:t xml:space="preserve">Συνιστάται στο Υπουργείο Διοικητικής Ανασυγκρότησης </w:t>
      </w:r>
      <w:r w:rsidR="00A630E7" w:rsidRPr="00A630E7">
        <w:rPr>
          <w:rFonts w:ascii="Calibri" w:eastAsia="Times New Roman" w:hAnsi="Calibri" w:cs="Calibri"/>
          <w:b/>
          <w:sz w:val="24"/>
          <w:szCs w:val="24"/>
          <w:lang w:eastAsia="el-GR"/>
        </w:rPr>
        <w:t>Νομοπαρασκευαστική</w:t>
      </w:r>
      <w:r w:rsidR="00A630E7">
        <w:rPr>
          <w:rFonts w:ascii="Calibri" w:eastAsia="Times New Roman" w:hAnsi="Calibri" w:cs="Calibri"/>
          <w:sz w:val="24"/>
          <w:szCs w:val="24"/>
          <w:lang w:eastAsia="el-GR"/>
        </w:rPr>
        <w:t xml:space="preserve"> </w:t>
      </w:r>
      <w:r w:rsidRPr="00313B10">
        <w:rPr>
          <w:rFonts w:ascii="Calibri" w:eastAsia="Times New Roman" w:hAnsi="Calibri" w:cs="Calibri"/>
          <w:b/>
          <w:sz w:val="24"/>
          <w:szCs w:val="24"/>
          <w:lang w:eastAsia="el-GR"/>
        </w:rPr>
        <w:t>Ομάδα Εργασίας</w:t>
      </w:r>
      <w:r w:rsidRPr="00313B10">
        <w:rPr>
          <w:rFonts w:ascii="Calibri" w:eastAsia="Times New Roman" w:hAnsi="Calibri" w:cs="Calibri"/>
          <w:sz w:val="24"/>
          <w:szCs w:val="24"/>
          <w:lang w:eastAsia="el-GR"/>
        </w:rPr>
        <w:t xml:space="preserve"> με αντικείμενο </w:t>
      </w:r>
      <w:r w:rsidR="00D42EF0">
        <w:rPr>
          <w:rFonts w:ascii="Calibri" w:eastAsia="Times New Roman" w:hAnsi="Calibri" w:cs="Calibri"/>
          <w:sz w:val="24"/>
          <w:szCs w:val="24"/>
          <w:lang w:eastAsia="el-GR"/>
        </w:rPr>
        <w:t>τη</w:t>
      </w:r>
      <w:r w:rsidRPr="00313B10">
        <w:rPr>
          <w:rFonts w:ascii="Calibri" w:eastAsia="Times New Roman" w:hAnsi="Calibri" w:cs="Calibri"/>
          <w:sz w:val="24"/>
          <w:szCs w:val="24"/>
          <w:lang w:eastAsia="el-GR"/>
        </w:rPr>
        <w:t xml:space="preserve"> διαμόρφωση </w:t>
      </w:r>
      <w:r w:rsidR="00D42EF0">
        <w:rPr>
          <w:rFonts w:ascii="Calibri" w:eastAsia="Times New Roman" w:hAnsi="Calibri" w:cs="Calibri"/>
          <w:sz w:val="24"/>
          <w:szCs w:val="24"/>
          <w:lang w:eastAsia="el-GR"/>
        </w:rPr>
        <w:t xml:space="preserve">νομοθετικής </w:t>
      </w:r>
      <w:r w:rsidRPr="00313B10">
        <w:rPr>
          <w:rFonts w:ascii="Calibri" w:eastAsia="Times New Roman" w:hAnsi="Calibri" w:cs="Calibri"/>
          <w:sz w:val="24"/>
          <w:szCs w:val="24"/>
          <w:lang w:eastAsia="el-GR"/>
        </w:rPr>
        <w:t xml:space="preserve">πρότασης </w:t>
      </w:r>
      <w:r w:rsidR="00D42EF0" w:rsidRPr="00D42EF0">
        <w:rPr>
          <w:rFonts w:ascii="Calibri" w:eastAsia="Times New Roman" w:hAnsi="Calibri" w:cs="Calibri"/>
          <w:sz w:val="24"/>
          <w:szCs w:val="24"/>
          <w:lang w:eastAsia="el-GR"/>
        </w:rPr>
        <w:t>για την ενσωμάτωση</w:t>
      </w:r>
      <w:r w:rsidR="00D42EF0">
        <w:rPr>
          <w:rFonts w:ascii="Calibri" w:eastAsia="Times New Roman" w:hAnsi="Calibri" w:cs="Calibri"/>
          <w:sz w:val="24"/>
          <w:szCs w:val="24"/>
          <w:lang w:eastAsia="el-GR"/>
        </w:rPr>
        <w:t xml:space="preserve"> </w:t>
      </w:r>
      <w:r w:rsidR="00D42EF0" w:rsidRPr="00D42EF0">
        <w:rPr>
          <w:rFonts w:ascii="Calibri" w:eastAsia="Times New Roman" w:hAnsi="Calibri" w:cs="Calibri"/>
          <w:sz w:val="24"/>
          <w:szCs w:val="24"/>
          <w:lang w:eastAsia="el-GR"/>
        </w:rPr>
        <w:t xml:space="preserve"> </w:t>
      </w:r>
      <w:r w:rsidR="00D42EF0">
        <w:rPr>
          <w:rFonts w:ascii="Calibri" w:eastAsia="Times New Roman" w:hAnsi="Calibri" w:cs="Calibri"/>
          <w:sz w:val="24"/>
          <w:szCs w:val="24"/>
          <w:lang w:eastAsia="el-GR"/>
        </w:rPr>
        <w:t xml:space="preserve">της </w:t>
      </w:r>
      <w:r w:rsidR="00D42EF0" w:rsidRPr="00D42EF0">
        <w:rPr>
          <w:rFonts w:ascii="Calibri" w:eastAsia="Times New Roman" w:hAnsi="Calibri" w:cs="Calibri"/>
          <w:sz w:val="24"/>
          <w:szCs w:val="24"/>
          <w:lang w:eastAsia="el-GR"/>
        </w:rPr>
        <w:t xml:space="preserve">Ευρωπαϊκής Οδηγίας </w:t>
      </w:r>
      <w:r w:rsidR="00D42EF0">
        <w:rPr>
          <w:rFonts w:ascii="Calibri" w:eastAsia="Times New Roman" w:hAnsi="Calibri" w:cs="Calibri"/>
          <w:sz w:val="24"/>
          <w:szCs w:val="24"/>
          <w:lang w:eastAsia="el-GR"/>
        </w:rPr>
        <w:t>2016/2102 (</w:t>
      </w:r>
      <w:r w:rsidR="00D42EF0">
        <w:rPr>
          <w:rFonts w:ascii="Calibri" w:eastAsia="Times New Roman" w:hAnsi="Calibri" w:cs="Calibri"/>
          <w:sz w:val="24"/>
          <w:szCs w:val="24"/>
          <w:lang w:val="en-US" w:eastAsia="el-GR"/>
        </w:rPr>
        <w:t>Web</w:t>
      </w:r>
      <w:r w:rsidR="00D42EF0" w:rsidRPr="00D42EF0">
        <w:rPr>
          <w:rFonts w:ascii="Calibri" w:eastAsia="Times New Roman" w:hAnsi="Calibri" w:cs="Calibri"/>
          <w:sz w:val="24"/>
          <w:szCs w:val="24"/>
          <w:lang w:eastAsia="el-GR"/>
        </w:rPr>
        <w:t xml:space="preserve"> </w:t>
      </w:r>
      <w:r w:rsidR="00D42EF0">
        <w:rPr>
          <w:rFonts w:ascii="Calibri" w:eastAsia="Times New Roman" w:hAnsi="Calibri" w:cs="Calibri"/>
          <w:sz w:val="24"/>
          <w:szCs w:val="24"/>
          <w:lang w:val="en-US" w:eastAsia="el-GR"/>
        </w:rPr>
        <w:t>Accessibility</w:t>
      </w:r>
      <w:r w:rsidR="00D42EF0" w:rsidRPr="00D42EF0">
        <w:rPr>
          <w:rFonts w:ascii="Calibri" w:eastAsia="Times New Roman" w:hAnsi="Calibri" w:cs="Calibri"/>
          <w:sz w:val="24"/>
          <w:szCs w:val="24"/>
          <w:lang w:eastAsia="el-GR"/>
        </w:rPr>
        <w:t xml:space="preserve"> </w:t>
      </w:r>
      <w:r w:rsidR="00D42EF0">
        <w:rPr>
          <w:rFonts w:ascii="Calibri" w:eastAsia="Times New Roman" w:hAnsi="Calibri" w:cs="Calibri"/>
          <w:sz w:val="24"/>
          <w:szCs w:val="24"/>
          <w:lang w:val="en-US" w:eastAsia="el-GR"/>
        </w:rPr>
        <w:t>Directive</w:t>
      </w:r>
      <w:r w:rsidR="00D42EF0" w:rsidRPr="00D42EF0">
        <w:rPr>
          <w:rFonts w:ascii="Calibri" w:eastAsia="Times New Roman" w:hAnsi="Calibri" w:cs="Calibri"/>
          <w:sz w:val="24"/>
          <w:szCs w:val="24"/>
          <w:lang w:eastAsia="el-GR"/>
        </w:rPr>
        <w:t>) στο Εθνικό Δίκαιο.</w:t>
      </w:r>
    </w:p>
    <w:p w:rsidR="00313B10" w:rsidRPr="00313B10" w:rsidRDefault="00313B10" w:rsidP="00313B10">
      <w:pPr>
        <w:spacing w:after="0" w:line="320" w:lineRule="atLeast"/>
        <w:jc w:val="both"/>
        <w:rPr>
          <w:rFonts w:ascii="Book Antiqua" w:eastAsia="Calibri" w:hAnsi="Book Antiqua" w:cs="Calibri"/>
          <w:sz w:val="24"/>
          <w:szCs w:val="24"/>
        </w:rPr>
      </w:pPr>
    </w:p>
    <w:p w:rsidR="00313B10" w:rsidRPr="00313B10" w:rsidRDefault="00510D20" w:rsidP="00313B10">
      <w:pPr>
        <w:spacing w:after="0" w:line="320" w:lineRule="atLeast"/>
        <w:jc w:val="both"/>
        <w:rPr>
          <w:rFonts w:ascii="Calibri" w:eastAsia="Calibri" w:hAnsi="Calibri" w:cs="Calibri"/>
          <w:sz w:val="24"/>
          <w:szCs w:val="24"/>
        </w:rPr>
      </w:pPr>
      <w:r>
        <w:rPr>
          <w:rFonts w:ascii="Calibri" w:eastAsia="Calibri" w:hAnsi="Calibri" w:cs="Calibri"/>
          <w:b/>
          <w:sz w:val="24"/>
          <w:szCs w:val="24"/>
          <w:lang w:val="en-US"/>
        </w:rPr>
        <w:t>B</w:t>
      </w:r>
      <w:r w:rsidR="00313B10" w:rsidRPr="00313B10">
        <w:rPr>
          <w:rFonts w:ascii="Calibri" w:eastAsia="Calibri" w:hAnsi="Calibri" w:cs="Calibri"/>
          <w:b/>
          <w:sz w:val="24"/>
          <w:szCs w:val="24"/>
        </w:rPr>
        <w:t>.</w:t>
      </w:r>
      <w:r w:rsidR="00313B10" w:rsidRPr="00313B10">
        <w:rPr>
          <w:rFonts w:ascii="Calibri" w:eastAsia="Calibri" w:hAnsi="Calibri" w:cs="Calibri"/>
          <w:sz w:val="24"/>
          <w:szCs w:val="24"/>
        </w:rPr>
        <w:t xml:space="preserve"> </w:t>
      </w:r>
      <w:r w:rsidR="00DF4318">
        <w:rPr>
          <w:rFonts w:ascii="Calibri" w:eastAsia="Calibri" w:hAnsi="Calibri" w:cs="Calibri"/>
          <w:sz w:val="24"/>
          <w:szCs w:val="24"/>
        </w:rPr>
        <w:t xml:space="preserve">Πρόεδρος και </w:t>
      </w:r>
      <w:r w:rsidR="00313B10" w:rsidRPr="00313B10">
        <w:rPr>
          <w:rFonts w:ascii="Calibri" w:eastAsia="Calibri" w:hAnsi="Calibri" w:cs="Calibri"/>
          <w:sz w:val="24"/>
          <w:szCs w:val="24"/>
        </w:rPr>
        <w:t xml:space="preserve">Μέλη της Ομάδας Εργασίας ορίζονται οι κάτωθι υπάλληλοι: </w:t>
      </w:r>
    </w:p>
    <w:p w:rsidR="00313B10" w:rsidRPr="00313B10" w:rsidRDefault="00510D20" w:rsidP="00DF4318">
      <w:pPr>
        <w:numPr>
          <w:ilvl w:val="0"/>
          <w:numId w:val="1"/>
        </w:numPr>
        <w:spacing w:after="120" w:line="320" w:lineRule="atLeast"/>
        <w:ind w:left="0" w:firstLine="360"/>
        <w:jc w:val="both"/>
        <w:rPr>
          <w:rFonts w:ascii="Calibri" w:eastAsia="Calibri" w:hAnsi="Calibri" w:cs="Times New Roman"/>
          <w:sz w:val="24"/>
          <w:szCs w:val="24"/>
          <w:lang w:eastAsia="el-GR"/>
        </w:rPr>
      </w:pPr>
      <w:r>
        <w:rPr>
          <w:rFonts w:ascii="Calibri" w:eastAsia="Calibri" w:hAnsi="Calibri" w:cs="Times New Roman"/>
          <w:b/>
          <w:sz w:val="24"/>
          <w:szCs w:val="24"/>
          <w:lang w:eastAsia="el-GR"/>
        </w:rPr>
        <w:t xml:space="preserve">Καλλιόπη </w:t>
      </w:r>
      <w:proofErr w:type="spellStart"/>
      <w:r>
        <w:rPr>
          <w:rFonts w:ascii="Calibri" w:eastAsia="Calibri" w:hAnsi="Calibri" w:cs="Times New Roman"/>
          <w:b/>
          <w:sz w:val="24"/>
          <w:szCs w:val="24"/>
          <w:lang w:eastAsia="el-GR"/>
        </w:rPr>
        <w:t>Αγγελετοπούλου</w:t>
      </w:r>
      <w:proofErr w:type="spellEnd"/>
      <w:r>
        <w:rPr>
          <w:rFonts w:ascii="Calibri" w:eastAsia="Calibri" w:hAnsi="Calibri" w:cs="Times New Roman"/>
          <w:sz w:val="24"/>
          <w:szCs w:val="24"/>
          <w:lang w:eastAsia="el-GR"/>
        </w:rPr>
        <w:t>, Ειδικό Επιστημονικό Προσωπικό, ειδικότητας Νομικής Πληροφορικής της Δ</w:t>
      </w:r>
      <w:r w:rsidR="00A630E7">
        <w:rPr>
          <w:rFonts w:ascii="Calibri" w:eastAsia="Calibri" w:hAnsi="Calibri" w:cs="Times New Roman"/>
          <w:sz w:val="24"/>
          <w:szCs w:val="24"/>
          <w:lang w:eastAsia="el-GR"/>
        </w:rPr>
        <w:t>ιεύθυ</w:t>
      </w:r>
      <w:r>
        <w:rPr>
          <w:rFonts w:ascii="Calibri" w:eastAsia="Calibri" w:hAnsi="Calibri" w:cs="Times New Roman"/>
          <w:sz w:val="24"/>
          <w:szCs w:val="24"/>
          <w:lang w:eastAsia="el-GR"/>
        </w:rPr>
        <w:t>νσης Ηλεκτρονικής Διακυβέρνησης της Υπηρεσίας μας,</w:t>
      </w:r>
      <w:r w:rsidRPr="00510D20">
        <w:rPr>
          <w:rFonts w:ascii="Calibri" w:eastAsia="Calibri" w:hAnsi="Calibri" w:cs="Times New Roman"/>
          <w:b/>
          <w:sz w:val="24"/>
          <w:szCs w:val="24"/>
          <w:lang w:eastAsia="el-GR"/>
        </w:rPr>
        <w:t xml:space="preserve"> Πρόεδρος</w:t>
      </w:r>
      <w:r>
        <w:rPr>
          <w:rFonts w:ascii="Calibri" w:eastAsia="Calibri" w:hAnsi="Calibri" w:cs="Times New Roman"/>
          <w:b/>
          <w:sz w:val="24"/>
          <w:szCs w:val="24"/>
          <w:lang w:eastAsia="el-GR"/>
        </w:rPr>
        <w:t>,</w:t>
      </w:r>
      <w:r>
        <w:rPr>
          <w:rFonts w:ascii="Calibri" w:eastAsia="Calibri" w:hAnsi="Calibri" w:cs="Times New Roman"/>
          <w:sz w:val="24"/>
          <w:szCs w:val="24"/>
          <w:lang w:eastAsia="el-GR"/>
        </w:rPr>
        <w:t xml:space="preserve"> με αναπληρωτή τον </w:t>
      </w:r>
      <w:r w:rsidRPr="00320811">
        <w:rPr>
          <w:rFonts w:ascii="Calibri" w:eastAsia="Calibri" w:hAnsi="Calibri" w:cs="Times New Roman"/>
          <w:b/>
          <w:sz w:val="24"/>
          <w:szCs w:val="24"/>
          <w:lang w:eastAsia="el-GR"/>
        </w:rPr>
        <w:t xml:space="preserve">Αντώνιο </w:t>
      </w:r>
      <w:proofErr w:type="spellStart"/>
      <w:r w:rsidRPr="00320811">
        <w:rPr>
          <w:rFonts w:ascii="Calibri" w:eastAsia="Calibri" w:hAnsi="Calibri" w:cs="Times New Roman"/>
          <w:b/>
          <w:sz w:val="24"/>
          <w:szCs w:val="24"/>
          <w:lang w:eastAsia="el-GR"/>
        </w:rPr>
        <w:t>Στασή</w:t>
      </w:r>
      <w:proofErr w:type="spellEnd"/>
      <w:r>
        <w:rPr>
          <w:rFonts w:ascii="Calibri" w:eastAsia="Calibri" w:hAnsi="Calibri" w:cs="Times New Roman"/>
          <w:sz w:val="24"/>
          <w:szCs w:val="24"/>
          <w:lang w:eastAsia="el-GR"/>
        </w:rPr>
        <w:t>, μόνιμο υπάλληλο με Α΄ βαθμό του κλάδου ΠΕ Πληροφορικής,</w:t>
      </w:r>
      <w:r w:rsidR="002F0FEC">
        <w:rPr>
          <w:rFonts w:ascii="Calibri" w:eastAsia="Calibri" w:hAnsi="Calibri" w:cs="Times New Roman"/>
          <w:sz w:val="24"/>
          <w:szCs w:val="24"/>
          <w:lang w:eastAsia="el-GR"/>
        </w:rPr>
        <w:t xml:space="preserve"> Προϊστάμενο της Δ</w:t>
      </w:r>
      <w:r w:rsidR="00A630E7">
        <w:rPr>
          <w:rFonts w:ascii="Calibri" w:eastAsia="Calibri" w:hAnsi="Calibri" w:cs="Times New Roman"/>
          <w:sz w:val="24"/>
          <w:szCs w:val="24"/>
          <w:lang w:eastAsia="el-GR"/>
        </w:rPr>
        <w:t>ιεύθυ</w:t>
      </w:r>
      <w:r w:rsidR="002F0FEC">
        <w:rPr>
          <w:rFonts w:ascii="Calibri" w:eastAsia="Calibri" w:hAnsi="Calibri" w:cs="Times New Roman"/>
          <w:sz w:val="24"/>
          <w:szCs w:val="24"/>
          <w:lang w:eastAsia="el-GR"/>
        </w:rPr>
        <w:t>νσης Ηλεκτρονικής Διακυβέρνησης της Υπηρεσίας μας.</w:t>
      </w:r>
    </w:p>
    <w:p w:rsidR="00313B10" w:rsidRPr="00313B10" w:rsidRDefault="002F0FEC" w:rsidP="00DF4318">
      <w:pPr>
        <w:numPr>
          <w:ilvl w:val="0"/>
          <w:numId w:val="1"/>
        </w:numPr>
        <w:spacing w:after="120" w:line="320" w:lineRule="atLeast"/>
        <w:ind w:left="0" w:firstLine="360"/>
        <w:jc w:val="both"/>
        <w:rPr>
          <w:rFonts w:ascii="Calibri" w:eastAsia="Calibri" w:hAnsi="Calibri" w:cs="Times New Roman"/>
          <w:sz w:val="24"/>
          <w:szCs w:val="24"/>
          <w:lang w:eastAsia="el-GR"/>
        </w:rPr>
      </w:pPr>
      <w:r>
        <w:rPr>
          <w:rFonts w:ascii="Calibri" w:eastAsia="Calibri" w:hAnsi="Calibri" w:cs="Times New Roman"/>
          <w:b/>
          <w:sz w:val="24"/>
          <w:szCs w:val="24"/>
          <w:lang w:eastAsia="el-GR"/>
        </w:rPr>
        <w:t>Νικόλαος Χρονόπουλος</w:t>
      </w:r>
      <w:r w:rsidR="00313B10" w:rsidRPr="00313B10">
        <w:rPr>
          <w:rFonts w:ascii="Calibri" w:eastAsia="Calibri" w:hAnsi="Calibri" w:cs="Times New Roman"/>
          <w:sz w:val="24"/>
          <w:szCs w:val="24"/>
          <w:lang w:eastAsia="el-GR"/>
        </w:rPr>
        <w:t>, μόνιμ</w:t>
      </w:r>
      <w:r>
        <w:rPr>
          <w:rFonts w:ascii="Calibri" w:eastAsia="Calibri" w:hAnsi="Calibri" w:cs="Times New Roman"/>
          <w:sz w:val="24"/>
          <w:szCs w:val="24"/>
          <w:lang w:eastAsia="el-GR"/>
        </w:rPr>
        <w:t>ος</w:t>
      </w:r>
      <w:r w:rsidR="00313B10" w:rsidRPr="00313B10">
        <w:rPr>
          <w:rFonts w:ascii="Calibri" w:eastAsia="Calibri" w:hAnsi="Calibri" w:cs="Times New Roman"/>
          <w:sz w:val="24"/>
          <w:szCs w:val="24"/>
          <w:lang w:eastAsia="el-GR"/>
        </w:rPr>
        <w:t xml:space="preserve"> υπάλληλος με βαθμό Α’ </w:t>
      </w:r>
      <w:r>
        <w:rPr>
          <w:rFonts w:ascii="Calibri" w:eastAsia="Calibri" w:hAnsi="Calibri" w:cs="Times New Roman"/>
          <w:sz w:val="24"/>
          <w:szCs w:val="24"/>
          <w:lang w:eastAsia="el-GR"/>
        </w:rPr>
        <w:t xml:space="preserve">του </w:t>
      </w:r>
      <w:r w:rsidR="00313B10" w:rsidRPr="00313B10">
        <w:rPr>
          <w:rFonts w:ascii="Calibri" w:eastAsia="Calibri" w:hAnsi="Calibri" w:cs="Times New Roman"/>
          <w:sz w:val="24"/>
          <w:szCs w:val="24"/>
          <w:lang w:eastAsia="el-GR"/>
        </w:rPr>
        <w:t xml:space="preserve">κλάδου </w:t>
      </w:r>
      <w:r>
        <w:rPr>
          <w:rFonts w:ascii="Calibri" w:eastAsia="Calibri" w:hAnsi="Calibri" w:cs="Times New Roman"/>
          <w:sz w:val="24"/>
          <w:szCs w:val="24"/>
          <w:lang w:eastAsia="el-GR"/>
        </w:rPr>
        <w:t xml:space="preserve">ΤΕ Πληροφορικής, </w:t>
      </w:r>
      <w:r w:rsidR="00313B10" w:rsidRPr="00313B10">
        <w:rPr>
          <w:rFonts w:ascii="Calibri" w:eastAsia="Calibri" w:hAnsi="Calibri" w:cs="Times New Roman"/>
          <w:sz w:val="24"/>
          <w:szCs w:val="24"/>
          <w:lang w:eastAsia="el-GR"/>
        </w:rPr>
        <w:t>Προϊστ</w:t>
      </w:r>
      <w:r>
        <w:rPr>
          <w:rFonts w:ascii="Calibri" w:eastAsia="Calibri" w:hAnsi="Calibri" w:cs="Times New Roman"/>
          <w:sz w:val="24"/>
          <w:szCs w:val="24"/>
          <w:lang w:eastAsia="el-GR"/>
        </w:rPr>
        <w:t>ά</w:t>
      </w:r>
      <w:r w:rsidR="00313B10" w:rsidRPr="00313B10">
        <w:rPr>
          <w:rFonts w:ascii="Calibri" w:eastAsia="Calibri" w:hAnsi="Calibri" w:cs="Times New Roman"/>
          <w:sz w:val="24"/>
          <w:szCs w:val="24"/>
          <w:lang w:eastAsia="el-GR"/>
        </w:rPr>
        <w:t>μ</w:t>
      </w:r>
      <w:r>
        <w:rPr>
          <w:rFonts w:ascii="Calibri" w:eastAsia="Calibri" w:hAnsi="Calibri" w:cs="Times New Roman"/>
          <w:sz w:val="24"/>
          <w:szCs w:val="24"/>
          <w:lang w:eastAsia="el-GR"/>
        </w:rPr>
        <w:t>ε</w:t>
      </w:r>
      <w:r w:rsidR="00313B10" w:rsidRPr="00313B10">
        <w:rPr>
          <w:rFonts w:ascii="Calibri" w:eastAsia="Calibri" w:hAnsi="Calibri" w:cs="Times New Roman"/>
          <w:sz w:val="24"/>
          <w:szCs w:val="24"/>
          <w:lang w:eastAsia="el-GR"/>
        </w:rPr>
        <w:t>ν</w:t>
      </w:r>
      <w:r>
        <w:rPr>
          <w:rFonts w:ascii="Calibri" w:eastAsia="Calibri" w:hAnsi="Calibri" w:cs="Times New Roman"/>
          <w:sz w:val="24"/>
          <w:szCs w:val="24"/>
          <w:lang w:eastAsia="el-GR"/>
        </w:rPr>
        <w:t>ο</w:t>
      </w:r>
      <w:r w:rsidR="00D0574E">
        <w:rPr>
          <w:rFonts w:ascii="Calibri" w:eastAsia="Calibri" w:hAnsi="Calibri" w:cs="Times New Roman"/>
          <w:sz w:val="24"/>
          <w:szCs w:val="24"/>
          <w:lang w:eastAsia="el-GR"/>
        </w:rPr>
        <w:t>ς</w:t>
      </w:r>
      <w:r>
        <w:rPr>
          <w:rFonts w:ascii="Calibri" w:eastAsia="Calibri" w:hAnsi="Calibri" w:cs="Times New Roman"/>
          <w:sz w:val="24"/>
          <w:szCs w:val="24"/>
          <w:lang w:eastAsia="el-GR"/>
        </w:rPr>
        <w:t xml:space="preserve"> του Τμήματος </w:t>
      </w:r>
      <w:proofErr w:type="spellStart"/>
      <w:r>
        <w:rPr>
          <w:rFonts w:ascii="Calibri" w:eastAsia="Calibri" w:hAnsi="Calibri" w:cs="Times New Roman"/>
          <w:sz w:val="24"/>
          <w:szCs w:val="24"/>
          <w:lang w:eastAsia="el-GR"/>
        </w:rPr>
        <w:t>Διαλειτουργικότητας</w:t>
      </w:r>
      <w:proofErr w:type="spellEnd"/>
      <w:r w:rsidR="00313B10" w:rsidRPr="00313B10">
        <w:rPr>
          <w:rFonts w:ascii="Calibri" w:eastAsia="Calibri" w:hAnsi="Calibri" w:cs="Times New Roman"/>
          <w:sz w:val="24"/>
          <w:szCs w:val="24"/>
          <w:lang w:eastAsia="el-GR"/>
        </w:rPr>
        <w:t xml:space="preserve"> της Διεύθυνσης </w:t>
      </w:r>
      <w:r>
        <w:rPr>
          <w:rFonts w:ascii="Calibri" w:eastAsia="Calibri" w:hAnsi="Calibri" w:cs="Times New Roman"/>
          <w:sz w:val="24"/>
          <w:szCs w:val="24"/>
          <w:lang w:eastAsia="el-GR"/>
        </w:rPr>
        <w:t xml:space="preserve">Ηλεκτρονικής Διακυβέρνησης της Υπηρεσίας μας, </w:t>
      </w:r>
      <w:r w:rsidRPr="00320811">
        <w:rPr>
          <w:rFonts w:ascii="Calibri" w:eastAsia="Calibri" w:hAnsi="Calibri" w:cs="Times New Roman"/>
          <w:b/>
          <w:sz w:val="24"/>
          <w:szCs w:val="24"/>
          <w:lang w:eastAsia="el-GR"/>
        </w:rPr>
        <w:t>ως μέλος</w:t>
      </w:r>
      <w:r>
        <w:rPr>
          <w:rFonts w:ascii="Calibri" w:eastAsia="Calibri" w:hAnsi="Calibri" w:cs="Times New Roman"/>
          <w:sz w:val="24"/>
          <w:szCs w:val="24"/>
          <w:lang w:eastAsia="el-GR"/>
        </w:rPr>
        <w:t xml:space="preserve">, με αναπληρώτρια </w:t>
      </w:r>
      <w:r w:rsidR="00320811">
        <w:rPr>
          <w:rFonts w:ascii="Calibri" w:eastAsia="Calibri" w:hAnsi="Calibri" w:cs="Times New Roman"/>
          <w:sz w:val="24"/>
          <w:szCs w:val="24"/>
          <w:lang w:eastAsia="el-GR"/>
        </w:rPr>
        <w:t>την</w:t>
      </w:r>
      <w:r>
        <w:rPr>
          <w:rFonts w:ascii="Calibri" w:eastAsia="Calibri" w:hAnsi="Calibri" w:cs="Times New Roman"/>
          <w:sz w:val="24"/>
          <w:szCs w:val="24"/>
          <w:lang w:eastAsia="el-GR"/>
        </w:rPr>
        <w:t xml:space="preserve"> </w:t>
      </w:r>
      <w:r w:rsidRPr="00320811">
        <w:rPr>
          <w:rFonts w:ascii="Calibri" w:eastAsia="Calibri" w:hAnsi="Calibri" w:cs="Times New Roman"/>
          <w:b/>
          <w:sz w:val="24"/>
          <w:szCs w:val="24"/>
          <w:lang w:eastAsia="el-GR"/>
        </w:rPr>
        <w:t>Ελευθερία Αυγέρη</w:t>
      </w:r>
      <w:r>
        <w:rPr>
          <w:rFonts w:ascii="Calibri" w:eastAsia="Calibri" w:hAnsi="Calibri" w:cs="Times New Roman"/>
          <w:sz w:val="24"/>
          <w:szCs w:val="24"/>
          <w:lang w:eastAsia="el-GR"/>
        </w:rPr>
        <w:t xml:space="preserve">, υπάλληλο με Α΄ βαθμό του κλάδου ΠΕ Πληροφορικής </w:t>
      </w:r>
      <w:r w:rsidR="00D0574E">
        <w:rPr>
          <w:rFonts w:ascii="Calibri" w:eastAsia="Calibri" w:hAnsi="Calibri" w:cs="Times New Roman"/>
          <w:sz w:val="24"/>
          <w:szCs w:val="24"/>
          <w:lang w:eastAsia="el-GR"/>
        </w:rPr>
        <w:t xml:space="preserve">του Τμήματος Σχεδιασμού και Εκτέλεσης Προγραμμάτων </w:t>
      </w:r>
      <w:r w:rsidRPr="002F0FEC">
        <w:rPr>
          <w:rFonts w:ascii="Calibri" w:eastAsia="Calibri" w:hAnsi="Calibri" w:cs="Times New Roman"/>
          <w:sz w:val="24"/>
          <w:szCs w:val="24"/>
          <w:lang w:eastAsia="el-GR"/>
        </w:rPr>
        <w:t xml:space="preserve">της Διεύθυνσης Ηλεκτρονικής Διακυβέρνησης της Υπηρεσίας </w:t>
      </w:r>
      <w:r>
        <w:rPr>
          <w:rFonts w:ascii="Calibri" w:eastAsia="Calibri" w:hAnsi="Calibri" w:cs="Times New Roman"/>
          <w:sz w:val="24"/>
          <w:szCs w:val="24"/>
          <w:lang w:eastAsia="el-GR"/>
        </w:rPr>
        <w:t>μας.</w:t>
      </w:r>
    </w:p>
    <w:p w:rsidR="00313B10" w:rsidRPr="00313B10" w:rsidRDefault="002F0FEC" w:rsidP="00DF4318">
      <w:pPr>
        <w:numPr>
          <w:ilvl w:val="0"/>
          <w:numId w:val="1"/>
        </w:numPr>
        <w:spacing w:after="120" w:line="320" w:lineRule="atLeast"/>
        <w:ind w:left="0" w:firstLine="360"/>
        <w:jc w:val="both"/>
        <w:rPr>
          <w:rFonts w:ascii="Calibri" w:eastAsia="Calibri" w:hAnsi="Calibri" w:cs="Times New Roman"/>
          <w:sz w:val="24"/>
          <w:szCs w:val="24"/>
          <w:lang w:eastAsia="el-GR"/>
        </w:rPr>
      </w:pPr>
      <w:r>
        <w:rPr>
          <w:rFonts w:ascii="Calibri" w:eastAsia="Calibri" w:hAnsi="Calibri" w:cs="Times New Roman"/>
          <w:b/>
          <w:sz w:val="24"/>
          <w:szCs w:val="24"/>
          <w:lang w:eastAsia="el-GR"/>
        </w:rPr>
        <w:t>Ιωάννης Βασιλείου</w:t>
      </w:r>
      <w:r>
        <w:rPr>
          <w:rFonts w:ascii="Calibri" w:eastAsia="Calibri" w:hAnsi="Calibri" w:cs="Times New Roman"/>
          <w:sz w:val="24"/>
          <w:szCs w:val="24"/>
          <w:lang w:eastAsia="el-GR"/>
        </w:rPr>
        <w:t>, μόνιμος</w:t>
      </w:r>
      <w:r w:rsidR="00313B10" w:rsidRPr="00313B10">
        <w:rPr>
          <w:rFonts w:ascii="Calibri" w:eastAsia="Calibri" w:hAnsi="Calibri" w:cs="Times New Roman"/>
          <w:sz w:val="24"/>
          <w:szCs w:val="24"/>
          <w:lang w:eastAsia="el-GR"/>
        </w:rPr>
        <w:t xml:space="preserve"> υπάλληλος με βαθμό Α’ </w:t>
      </w:r>
      <w:r w:rsidR="00D73427" w:rsidRPr="00D73427">
        <w:rPr>
          <w:rFonts w:ascii="Calibri" w:eastAsia="Calibri" w:hAnsi="Calibri" w:cs="Times New Roman"/>
          <w:sz w:val="24"/>
          <w:szCs w:val="24"/>
          <w:lang w:eastAsia="el-GR"/>
        </w:rPr>
        <w:t>του κλάδου ΤΕ Πληροφορικής</w:t>
      </w:r>
      <w:r w:rsidR="00313B10" w:rsidRPr="00313B10">
        <w:rPr>
          <w:rFonts w:ascii="Calibri" w:eastAsia="Calibri" w:hAnsi="Calibri" w:cs="Times New Roman"/>
          <w:b/>
          <w:sz w:val="24"/>
          <w:szCs w:val="24"/>
          <w:lang w:eastAsia="el-GR"/>
        </w:rPr>
        <w:t>,</w:t>
      </w:r>
      <w:r w:rsidR="00D73427">
        <w:rPr>
          <w:rFonts w:ascii="Calibri" w:eastAsia="Calibri" w:hAnsi="Calibri" w:cs="Times New Roman"/>
          <w:b/>
          <w:sz w:val="24"/>
          <w:szCs w:val="24"/>
          <w:lang w:eastAsia="el-GR"/>
        </w:rPr>
        <w:t xml:space="preserve"> </w:t>
      </w:r>
      <w:r w:rsidR="00313B10" w:rsidRPr="00313B10">
        <w:rPr>
          <w:rFonts w:ascii="Calibri" w:eastAsia="Calibri" w:hAnsi="Calibri" w:cs="Times New Roman"/>
          <w:sz w:val="24"/>
          <w:szCs w:val="24"/>
          <w:lang w:eastAsia="el-GR"/>
        </w:rPr>
        <w:t xml:space="preserve"> </w:t>
      </w:r>
      <w:r w:rsidR="00257731">
        <w:rPr>
          <w:rFonts w:ascii="Calibri" w:eastAsia="Calibri" w:hAnsi="Calibri" w:cs="Times New Roman"/>
          <w:sz w:val="24"/>
          <w:szCs w:val="24"/>
          <w:lang w:eastAsia="el-GR"/>
        </w:rPr>
        <w:t>του Τμήματος</w:t>
      </w:r>
      <w:r w:rsidR="00257731" w:rsidRPr="00D73427">
        <w:rPr>
          <w:rFonts w:ascii="Calibri" w:eastAsia="Calibri" w:hAnsi="Calibri" w:cs="Times New Roman"/>
          <w:sz w:val="24"/>
          <w:szCs w:val="24"/>
          <w:lang w:eastAsia="el-GR"/>
        </w:rPr>
        <w:t xml:space="preserve"> </w:t>
      </w:r>
      <w:proofErr w:type="spellStart"/>
      <w:r w:rsidR="00257731">
        <w:rPr>
          <w:rFonts w:ascii="Calibri" w:eastAsia="Calibri" w:hAnsi="Calibri" w:cs="Times New Roman"/>
          <w:sz w:val="24"/>
          <w:szCs w:val="24"/>
          <w:lang w:eastAsia="el-GR"/>
        </w:rPr>
        <w:t>Διαλειτουργικότητας</w:t>
      </w:r>
      <w:proofErr w:type="spellEnd"/>
      <w:r w:rsidR="00257731" w:rsidRPr="00D73427">
        <w:rPr>
          <w:rFonts w:ascii="Calibri" w:eastAsia="Calibri" w:hAnsi="Calibri" w:cs="Times New Roman"/>
          <w:sz w:val="24"/>
          <w:szCs w:val="24"/>
          <w:lang w:eastAsia="el-GR"/>
        </w:rPr>
        <w:t xml:space="preserve"> </w:t>
      </w:r>
      <w:r w:rsidR="00D73427" w:rsidRPr="00D73427">
        <w:rPr>
          <w:rFonts w:ascii="Calibri" w:eastAsia="Calibri" w:hAnsi="Calibri" w:cs="Times New Roman"/>
          <w:sz w:val="24"/>
          <w:szCs w:val="24"/>
          <w:lang w:eastAsia="el-GR"/>
        </w:rPr>
        <w:t>της Διεύθυνσης Ηλεκτρονικής Διακυβέρνησης της Υπηρεσίας μας,</w:t>
      </w:r>
      <w:r w:rsidR="00D73427">
        <w:rPr>
          <w:rFonts w:ascii="Calibri" w:eastAsia="Calibri" w:hAnsi="Calibri" w:cs="Times New Roman"/>
          <w:sz w:val="24"/>
          <w:szCs w:val="24"/>
          <w:lang w:eastAsia="el-GR"/>
        </w:rPr>
        <w:t xml:space="preserve"> </w:t>
      </w:r>
      <w:r w:rsidR="00D73427" w:rsidRPr="00320811">
        <w:rPr>
          <w:rFonts w:ascii="Calibri" w:eastAsia="Calibri" w:hAnsi="Calibri" w:cs="Times New Roman"/>
          <w:b/>
          <w:sz w:val="24"/>
          <w:szCs w:val="24"/>
          <w:lang w:eastAsia="el-GR"/>
        </w:rPr>
        <w:t>ως μέλος</w:t>
      </w:r>
      <w:r w:rsidR="00D73427">
        <w:rPr>
          <w:rFonts w:ascii="Calibri" w:eastAsia="Calibri" w:hAnsi="Calibri" w:cs="Times New Roman"/>
          <w:sz w:val="24"/>
          <w:szCs w:val="24"/>
          <w:lang w:eastAsia="el-GR"/>
        </w:rPr>
        <w:t xml:space="preserve">, με αναπληρωτή τον </w:t>
      </w:r>
      <w:r w:rsidR="00D73427" w:rsidRPr="00320811">
        <w:rPr>
          <w:rFonts w:ascii="Calibri" w:eastAsia="Calibri" w:hAnsi="Calibri" w:cs="Times New Roman"/>
          <w:b/>
          <w:sz w:val="24"/>
          <w:szCs w:val="24"/>
          <w:lang w:eastAsia="el-GR"/>
        </w:rPr>
        <w:t>Ανδρέα Αναγνώστου</w:t>
      </w:r>
      <w:r w:rsidR="00D73427">
        <w:rPr>
          <w:rFonts w:ascii="Calibri" w:eastAsia="Calibri" w:hAnsi="Calibri" w:cs="Times New Roman"/>
          <w:sz w:val="24"/>
          <w:szCs w:val="24"/>
          <w:lang w:eastAsia="el-GR"/>
        </w:rPr>
        <w:t>, μόνιμο υπάλληλο με Α΄ βαθμό του κλάδου ΠΕ Διοικητικού Οικονομικού της Αποκεντρωμένης Διοίκησης Πελοποννήσου</w:t>
      </w:r>
      <w:r w:rsidR="00320811">
        <w:rPr>
          <w:rFonts w:ascii="Calibri" w:eastAsia="Calibri" w:hAnsi="Calibri" w:cs="Times New Roman"/>
          <w:sz w:val="24"/>
          <w:szCs w:val="24"/>
          <w:lang w:eastAsia="el-GR"/>
        </w:rPr>
        <w:t>,</w:t>
      </w:r>
      <w:r w:rsidR="00320811" w:rsidRPr="00320811">
        <w:rPr>
          <w:rFonts w:ascii="Calibri" w:eastAsia="Calibri" w:hAnsi="Calibri" w:cs="Times New Roman"/>
          <w:sz w:val="24"/>
          <w:szCs w:val="24"/>
          <w:lang w:eastAsia="el-GR"/>
        </w:rPr>
        <w:t xml:space="preserve"> </w:t>
      </w:r>
      <w:r w:rsidR="00320811">
        <w:rPr>
          <w:rFonts w:ascii="Calibri" w:eastAsia="Calibri" w:hAnsi="Calibri" w:cs="Times New Roman"/>
          <w:sz w:val="24"/>
          <w:szCs w:val="24"/>
          <w:lang w:eastAsia="el-GR"/>
        </w:rPr>
        <w:t>Δυτικής Ελλάδος και Ιονίου</w:t>
      </w:r>
      <w:r w:rsidR="00D73427">
        <w:rPr>
          <w:rFonts w:ascii="Calibri" w:eastAsia="Calibri" w:hAnsi="Calibri" w:cs="Times New Roman"/>
          <w:sz w:val="24"/>
          <w:szCs w:val="24"/>
          <w:lang w:eastAsia="el-GR"/>
        </w:rPr>
        <w:t>, αποσπασμένο στην Υπηρεσία μας.</w:t>
      </w:r>
    </w:p>
    <w:p w:rsidR="00313B10" w:rsidRPr="00313B10" w:rsidRDefault="00D73427" w:rsidP="00DF4318">
      <w:pPr>
        <w:numPr>
          <w:ilvl w:val="0"/>
          <w:numId w:val="1"/>
        </w:numPr>
        <w:spacing w:after="120" w:line="320" w:lineRule="atLeast"/>
        <w:ind w:left="0" w:firstLine="360"/>
        <w:jc w:val="both"/>
        <w:rPr>
          <w:rFonts w:ascii="Calibri" w:eastAsia="Calibri" w:hAnsi="Calibri" w:cs="Times New Roman"/>
          <w:sz w:val="24"/>
          <w:szCs w:val="24"/>
          <w:lang w:eastAsia="el-GR"/>
        </w:rPr>
      </w:pPr>
      <w:r>
        <w:rPr>
          <w:rFonts w:ascii="Calibri" w:eastAsia="Calibri" w:hAnsi="Calibri" w:cs="Times New Roman"/>
          <w:b/>
          <w:sz w:val="24"/>
          <w:szCs w:val="24"/>
          <w:lang w:eastAsia="el-GR"/>
        </w:rPr>
        <w:t xml:space="preserve">Αντωνία </w:t>
      </w:r>
      <w:proofErr w:type="spellStart"/>
      <w:r>
        <w:rPr>
          <w:rFonts w:ascii="Calibri" w:eastAsia="Calibri" w:hAnsi="Calibri" w:cs="Times New Roman"/>
          <w:b/>
          <w:sz w:val="24"/>
          <w:szCs w:val="24"/>
          <w:lang w:eastAsia="el-GR"/>
        </w:rPr>
        <w:t>Πεδιαδιτάκη</w:t>
      </w:r>
      <w:proofErr w:type="spellEnd"/>
      <w:r w:rsidR="00320811">
        <w:rPr>
          <w:rFonts w:ascii="Calibri" w:eastAsia="Calibri" w:hAnsi="Calibri" w:cs="Times New Roman"/>
          <w:sz w:val="24"/>
          <w:szCs w:val="24"/>
          <w:lang w:eastAsia="el-GR"/>
        </w:rPr>
        <w:t>,</w:t>
      </w:r>
      <w:r w:rsidR="00313B10" w:rsidRPr="00313B10">
        <w:rPr>
          <w:rFonts w:ascii="Calibri" w:eastAsia="Calibri" w:hAnsi="Calibri" w:cs="Times New Roman"/>
          <w:sz w:val="24"/>
          <w:szCs w:val="24"/>
          <w:lang w:eastAsia="el-GR"/>
        </w:rPr>
        <w:t xml:space="preserve"> </w:t>
      </w:r>
      <w:r w:rsidR="00320811">
        <w:rPr>
          <w:rFonts w:ascii="Calibri" w:eastAsia="Calibri" w:hAnsi="Calibri" w:cs="Times New Roman"/>
          <w:sz w:val="24"/>
          <w:szCs w:val="24"/>
          <w:lang w:eastAsia="el-GR"/>
        </w:rPr>
        <w:t xml:space="preserve">Ειδικό Επιστημονικό Προσωπικό ειδικότητας Νομικών, που υπηρετεί στο Γραφείο του </w:t>
      </w:r>
      <w:r w:rsidR="00DB589A">
        <w:rPr>
          <w:rFonts w:ascii="Calibri" w:eastAsia="Calibri" w:hAnsi="Calibri" w:cs="Times New Roman"/>
          <w:sz w:val="24"/>
          <w:szCs w:val="24"/>
          <w:lang w:eastAsia="el-GR"/>
        </w:rPr>
        <w:t>Γ</w:t>
      </w:r>
      <w:r w:rsidR="00320811">
        <w:rPr>
          <w:rFonts w:ascii="Calibri" w:eastAsia="Calibri" w:hAnsi="Calibri" w:cs="Times New Roman"/>
          <w:sz w:val="24"/>
          <w:szCs w:val="24"/>
          <w:lang w:eastAsia="el-GR"/>
        </w:rPr>
        <w:t xml:space="preserve">ενικού </w:t>
      </w:r>
      <w:r w:rsidR="00DB589A">
        <w:rPr>
          <w:rFonts w:ascii="Calibri" w:eastAsia="Calibri" w:hAnsi="Calibri" w:cs="Times New Roman"/>
          <w:sz w:val="24"/>
          <w:szCs w:val="24"/>
          <w:lang w:eastAsia="el-GR"/>
        </w:rPr>
        <w:t>Γ</w:t>
      </w:r>
      <w:r w:rsidR="00320811">
        <w:rPr>
          <w:rFonts w:ascii="Calibri" w:eastAsia="Calibri" w:hAnsi="Calibri" w:cs="Times New Roman"/>
          <w:sz w:val="24"/>
          <w:szCs w:val="24"/>
          <w:lang w:eastAsia="el-GR"/>
        </w:rPr>
        <w:t xml:space="preserve">ραμματέα Ψηφιακής Πολιτικής, </w:t>
      </w:r>
      <w:r w:rsidR="00320811" w:rsidRPr="00DF4318">
        <w:rPr>
          <w:rFonts w:ascii="Calibri" w:eastAsia="Calibri" w:hAnsi="Calibri" w:cs="Times New Roman"/>
          <w:b/>
          <w:sz w:val="24"/>
          <w:szCs w:val="24"/>
          <w:lang w:eastAsia="el-GR"/>
        </w:rPr>
        <w:t>ως</w:t>
      </w:r>
      <w:r w:rsidR="00313B10" w:rsidRPr="00313B10">
        <w:rPr>
          <w:rFonts w:ascii="Calibri" w:eastAsia="Calibri" w:hAnsi="Calibri" w:cs="Times New Roman"/>
          <w:b/>
          <w:sz w:val="24"/>
          <w:szCs w:val="24"/>
          <w:lang w:eastAsia="el-GR"/>
        </w:rPr>
        <w:t xml:space="preserve"> Μέλος</w:t>
      </w:r>
      <w:r w:rsidR="00313B10" w:rsidRPr="00313B10">
        <w:rPr>
          <w:rFonts w:ascii="Calibri" w:eastAsia="Calibri" w:hAnsi="Calibri" w:cs="Times New Roman"/>
          <w:sz w:val="24"/>
          <w:szCs w:val="24"/>
          <w:lang w:eastAsia="el-GR"/>
        </w:rPr>
        <w:t>,</w:t>
      </w:r>
      <w:r w:rsidR="00320811">
        <w:rPr>
          <w:rFonts w:ascii="Calibri" w:eastAsia="Calibri" w:hAnsi="Calibri" w:cs="Times New Roman"/>
          <w:sz w:val="24"/>
          <w:szCs w:val="24"/>
          <w:lang w:eastAsia="el-GR"/>
        </w:rPr>
        <w:t xml:space="preserve"> με αναπληρωτή το </w:t>
      </w:r>
      <w:r w:rsidR="00320811" w:rsidRPr="00DF4318">
        <w:rPr>
          <w:rFonts w:ascii="Calibri" w:eastAsia="Calibri" w:hAnsi="Calibri" w:cs="Times New Roman"/>
          <w:b/>
          <w:sz w:val="24"/>
          <w:szCs w:val="24"/>
          <w:lang w:eastAsia="el-GR"/>
        </w:rPr>
        <w:t>Γεώργιο Σπηλιωτόπουλο</w:t>
      </w:r>
      <w:r w:rsidR="00320811">
        <w:rPr>
          <w:rFonts w:ascii="Calibri" w:eastAsia="Calibri" w:hAnsi="Calibri" w:cs="Times New Roman"/>
          <w:sz w:val="24"/>
          <w:szCs w:val="24"/>
          <w:lang w:eastAsia="el-GR"/>
        </w:rPr>
        <w:t>, μόνιμο υπάλληλο με Α΄ βαθμό του κλάδου ΠΕ Πληροφορικής, Αναπληρωτή Προϊστάμενο της Δ</w:t>
      </w:r>
      <w:r w:rsidR="00DB589A">
        <w:rPr>
          <w:rFonts w:ascii="Calibri" w:eastAsia="Calibri" w:hAnsi="Calibri" w:cs="Times New Roman"/>
          <w:sz w:val="24"/>
          <w:szCs w:val="24"/>
          <w:lang w:eastAsia="el-GR"/>
        </w:rPr>
        <w:t>ιεύθυ</w:t>
      </w:r>
      <w:r w:rsidR="00320811">
        <w:rPr>
          <w:rFonts w:ascii="Calibri" w:eastAsia="Calibri" w:hAnsi="Calibri" w:cs="Times New Roman"/>
          <w:sz w:val="24"/>
          <w:szCs w:val="24"/>
          <w:lang w:eastAsia="el-GR"/>
        </w:rPr>
        <w:t>νσης Στρατηγικού Σχεδιασμού, Προτύπων και Αξιολόγησης</w:t>
      </w:r>
      <w:r w:rsidR="00DF4318">
        <w:rPr>
          <w:rFonts w:ascii="Calibri" w:eastAsia="Calibri" w:hAnsi="Calibri" w:cs="Times New Roman"/>
          <w:sz w:val="24"/>
          <w:szCs w:val="24"/>
          <w:lang w:eastAsia="el-GR"/>
        </w:rPr>
        <w:t xml:space="preserve"> του Υπουργείου Ψηφιακής Πολιτικής, Τηλεπικοινωνιών και Ενημέρωσης.</w:t>
      </w:r>
    </w:p>
    <w:p w:rsidR="00313B10" w:rsidRDefault="00DF4318" w:rsidP="00DF4318">
      <w:pPr>
        <w:numPr>
          <w:ilvl w:val="0"/>
          <w:numId w:val="1"/>
        </w:numPr>
        <w:spacing w:after="120" w:line="320" w:lineRule="atLeast"/>
        <w:ind w:left="0" w:firstLine="360"/>
        <w:jc w:val="both"/>
        <w:rPr>
          <w:rFonts w:ascii="Calibri" w:eastAsia="Calibri" w:hAnsi="Calibri" w:cs="Times New Roman"/>
          <w:sz w:val="24"/>
          <w:szCs w:val="24"/>
          <w:lang w:eastAsia="el-GR"/>
        </w:rPr>
      </w:pPr>
      <w:r>
        <w:rPr>
          <w:rFonts w:ascii="Calibri" w:eastAsia="Calibri" w:hAnsi="Calibri" w:cs="Times New Roman"/>
          <w:b/>
          <w:sz w:val="24"/>
          <w:szCs w:val="24"/>
          <w:lang w:eastAsia="el-GR"/>
        </w:rPr>
        <w:lastRenderedPageBreak/>
        <w:t xml:space="preserve">Σωτηρία </w:t>
      </w:r>
      <w:proofErr w:type="spellStart"/>
      <w:r>
        <w:rPr>
          <w:rFonts w:ascii="Calibri" w:eastAsia="Calibri" w:hAnsi="Calibri" w:cs="Times New Roman"/>
          <w:b/>
          <w:sz w:val="24"/>
          <w:szCs w:val="24"/>
          <w:lang w:eastAsia="el-GR"/>
        </w:rPr>
        <w:t>Μαμάη</w:t>
      </w:r>
      <w:proofErr w:type="spellEnd"/>
      <w:r>
        <w:rPr>
          <w:rFonts w:ascii="Calibri" w:eastAsia="Calibri" w:hAnsi="Calibri" w:cs="Times New Roman"/>
          <w:sz w:val="24"/>
          <w:szCs w:val="24"/>
          <w:lang w:eastAsia="el-GR"/>
        </w:rPr>
        <w:t xml:space="preserve">, μόνιμη υπάλληλος με Β΄ βαθμό του </w:t>
      </w:r>
      <w:r w:rsidR="00313B10" w:rsidRPr="00313B10">
        <w:rPr>
          <w:rFonts w:ascii="Calibri" w:eastAsia="Calibri" w:hAnsi="Calibri" w:cs="Times New Roman"/>
          <w:sz w:val="24"/>
          <w:szCs w:val="24"/>
          <w:lang w:eastAsia="el-GR"/>
        </w:rPr>
        <w:t xml:space="preserve">κλάδου </w:t>
      </w:r>
      <w:r>
        <w:rPr>
          <w:rFonts w:ascii="Calibri" w:eastAsia="Calibri" w:hAnsi="Calibri" w:cs="Times New Roman"/>
          <w:sz w:val="24"/>
          <w:szCs w:val="24"/>
          <w:lang w:eastAsia="el-GR"/>
        </w:rPr>
        <w:t>ΤΕ Πληροφορικής του Τμήματος Ηλεκτρονικής Διακυβέρνησης του Υπουργείου Ψηφιακής Πολιτικής, Τ</w:t>
      </w:r>
      <w:r w:rsidRPr="00DF4318">
        <w:rPr>
          <w:rFonts w:ascii="Calibri" w:eastAsia="Calibri" w:hAnsi="Calibri" w:cs="Times New Roman"/>
          <w:sz w:val="24"/>
          <w:szCs w:val="24"/>
          <w:lang w:eastAsia="el-GR"/>
        </w:rPr>
        <w:t>ηλεπικοινωνιών και Ενημέρωση</w:t>
      </w:r>
      <w:r>
        <w:rPr>
          <w:rFonts w:ascii="Calibri" w:eastAsia="Calibri" w:hAnsi="Calibri" w:cs="Times New Roman"/>
          <w:sz w:val="24"/>
          <w:szCs w:val="24"/>
          <w:lang w:eastAsia="el-GR"/>
        </w:rPr>
        <w:t xml:space="preserve">ς, </w:t>
      </w:r>
      <w:r w:rsidRPr="00DB589A">
        <w:rPr>
          <w:rFonts w:ascii="Calibri" w:eastAsia="Calibri" w:hAnsi="Calibri" w:cs="Times New Roman"/>
          <w:b/>
          <w:sz w:val="24"/>
          <w:szCs w:val="24"/>
          <w:lang w:eastAsia="el-GR"/>
        </w:rPr>
        <w:t xml:space="preserve">ως </w:t>
      </w:r>
      <w:r w:rsidR="00313B10" w:rsidRPr="00DB589A">
        <w:rPr>
          <w:rFonts w:ascii="Calibri" w:eastAsia="Calibri" w:hAnsi="Calibri" w:cs="Times New Roman"/>
          <w:b/>
          <w:sz w:val="24"/>
          <w:szCs w:val="24"/>
          <w:lang w:eastAsia="el-GR"/>
        </w:rPr>
        <w:t>Μέλος</w:t>
      </w:r>
      <w:r w:rsidR="00313B10" w:rsidRPr="00313B10">
        <w:rPr>
          <w:rFonts w:ascii="Calibri" w:eastAsia="Calibri" w:hAnsi="Calibri" w:cs="Times New Roman"/>
          <w:sz w:val="24"/>
          <w:szCs w:val="24"/>
          <w:lang w:eastAsia="el-GR"/>
        </w:rPr>
        <w:t>,</w:t>
      </w:r>
      <w:r>
        <w:rPr>
          <w:rFonts w:ascii="Calibri" w:eastAsia="Calibri" w:hAnsi="Calibri" w:cs="Times New Roman"/>
          <w:sz w:val="24"/>
          <w:szCs w:val="24"/>
          <w:lang w:eastAsia="el-GR"/>
        </w:rPr>
        <w:t xml:space="preserve"> με αναπληρωτή τον </w:t>
      </w:r>
      <w:r w:rsidRPr="00215A53">
        <w:rPr>
          <w:rFonts w:ascii="Calibri" w:eastAsia="Calibri" w:hAnsi="Calibri" w:cs="Times New Roman"/>
          <w:b/>
          <w:sz w:val="24"/>
          <w:szCs w:val="24"/>
          <w:lang w:eastAsia="el-GR"/>
        </w:rPr>
        <w:t>Ιωάννη Σαββίδη</w:t>
      </w:r>
      <w:r>
        <w:rPr>
          <w:rFonts w:ascii="Calibri" w:eastAsia="Calibri" w:hAnsi="Calibri" w:cs="Times New Roman"/>
          <w:sz w:val="24"/>
          <w:szCs w:val="24"/>
          <w:lang w:eastAsia="el-GR"/>
        </w:rPr>
        <w:t xml:space="preserve">, Ειδικό Επιστημονικό Προσωπικό ειδικότητας Πληροφορικής </w:t>
      </w:r>
      <w:r w:rsidRPr="00DF4318">
        <w:rPr>
          <w:rFonts w:ascii="Calibri" w:eastAsia="Calibri" w:hAnsi="Calibri" w:cs="Times New Roman"/>
          <w:sz w:val="24"/>
          <w:szCs w:val="24"/>
          <w:lang w:eastAsia="el-GR"/>
        </w:rPr>
        <w:t xml:space="preserve">του </w:t>
      </w:r>
      <w:r>
        <w:rPr>
          <w:rFonts w:ascii="Calibri" w:eastAsia="Calibri" w:hAnsi="Calibri" w:cs="Times New Roman"/>
          <w:sz w:val="24"/>
          <w:szCs w:val="24"/>
          <w:lang w:eastAsia="el-GR"/>
        </w:rPr>
        <w:t>Υπουργείου Ψηφιακής Πολιτικής, Τ</w:t>
      </w:r>
      <w:r w:rsidRPr="00DF4318">
        <w:rPr>
          <w:rFonts w:ascii="Calibri" w:eastAsia="Calibri" w:hAnsi="Calibri" w:cs="Times New Roman"/>
          <w:sz w:val="24"/>
          <w:szCs w:val="24"/>
          <w:lang w:eastAsia="el-GR"/>
        </w:rPr>
        <w:t>ηλεπικοινωνιών και Ενημέρωσης.</w:t>
      </w:r>
    </w:p>
    <w:p w:rsidR="006F05EE" w:rsidRPr="00313B10" w:rsidRDefault="006F05EE" w:rsidP="006F05EE">
      <w:pPr>
        <w:spacing w:after="120" w:line="320" w:lineRule="atLeast"/>
        <w:ind w:firstLine="567"/>
        <w:jc w:val="both"/>
        <w:rPr>
          <w:rFonts w:ascii="Calibri" w:eastAsia="Calibri" w:hAnsi="Calibri" w:cs="Times New Roman"/>
          <w:b/>
          <w:sz w:val="24"/>
          <w:szCs w:val="24"/>
          <w:lang w:eastAsia="el-GR"/>
        </w:rPr>
      </w:pPr>
      <w:r w:rsidRPr="006F05EE">
        <w:rPr>
          <w:rFonts w:ascii="Calibri" w:eastAsia="Calibri" w:hAnsi="Calibri" w:cs="Times New Roman"/>
          <w:sz w:val="24"/>
          <w:szCs w:val="24"/>
          <w:lang w:eastAsia="el-GR"/>
        </w:rPr>
        <w:t xml:space="preserve">Χρέη Γραμματέα της Ομάδας Εργασίας θα ασκεί η </w:t>
      </w:r>
      <w:r w:rsidRPr="00DB589A">
        <w:rPr>
          <w:rFonts w:ascii="Calibri" w:eastAsia="Calibri" w:hAnsi="Calibri" w:cs="Times New Roman"/>
          <w:b/>
          <w:sz w:val="24"/>
          <w:szCs w:val="24"/>
          <w:lang w:eastAsia="el-GR"/>
        </w:rPr>
        <w:t xml:space="preserve">Ελένη </w:t>
      </w:r>
      <w:proofErr w:type="spellStart"/>
      <w:r w:rsidRPr="00DB589A">
        <w:rPr>
          <w:rFonts w:ascii="Calibri" w:eastAsia="Calibri" w:hAnsi="Calibri" w:cs="Times New Roman"/>
          <w:b/>
          <w:sz w:val="24"/>
          <w:szCs w:val="24"/>
          <w:lang w:eastAsia="el-GR"/>
        </w:rPr>
        <w:t>Αγγελακοπούλου</w:t>
      </w:r>
      <w:proofErr w:type="spellEnd"/>
      <w:r w:rsidRPr="006F05EE">
        <w:rPr>
          <w:rFonts w:ascii="Calibri" w:eastAsia="Calibri" w:hAnsi="Calibri" w:cs="Times New Roman"/>
          <w:sz w:val="24"/>
          <w:szCs w:val="24"/>
          <w:lang w:eastAsia="el-GR"/>
        </w:rPr>
        <w:t xml:space="preserve">, υπάλληλος με σχέση εργασίας ιδιωτικού δικαίου αορίστου χρόνου εκπαιδευτικής βαθμίδας ΔΕ ειδικότητας </w:t>
      </w:r>
      <w:r w:rsidR="00DB589A">
        <w:rPr>
          <w:rFonts w:ascii="Calibri" w:eastAsia="Calibri" w:hAnsi="Calibri" w:cs="Times New Roman"/>
          <w:sz w:val="24"/>
          <w:szCs w:val="24"/>
          <w:lang w:eastAsia="el-GR"/>
        </w:rPr>
        <w:t xml:space="preserve">Προσωπικό </w:t>
      </w:r>
      <w:r w:rsidRPr="006F05EE">
        <w:rPr>
          <w:rFonts w:ascii="Calibri" w:eastAsia="Calibri" w:hAnsi="Calibri" w:cs="Times New Roman"/>
          <w:sz w:val="24"/>
          <w:szCs w:val="24"/>
          <w:lang w:eastAsia="el-GR"/>
        </w:rPr>
        <w:t>Η</w:t>
      </w:r>
      <w:r w:rsidR="00DB589A">
        <w:rPr>
          <w:rFonts w:ascii="Calibri" w:eastAsia="Calibri" w:hAnsi="Calibri" w:cs="Times New Roman"/>
          <w:sz w:val="24"/>
          <w:szCs w:val="24"/>
          <w:lang w:eastAsia="el-GR"/>
        </w:rPr>
        <w:t>/Υ</w:t>
      </w:r>
      <w:r>
        <w:rPr>
          <w:rFonts w:ascii="Calibri" w:eastAsia="Calibri" w:hAnsi="Calibri" w:cs="Times New Roman"/>
          <w:b/>
          <w:sz w:val="24"/>
          <w:szCs w:val="24"/>
          <w:lang w:eastAsia="el-GR"/>
        </w:rPr>
        <w:t xml:space="preserve"> </w:t>
      </w:r>
      <w:r w:rsidR="00DB589A">
        <w:rPr>
          <w:rFonts w:ascii="Calibri" w:eastAsia="Calibri" w:hAnsi="Calibri" w:cs="Times New Roman"/>
          <w:b/>
          <w:sz w:val="24"/>
          <w:szCs w:val="24"/>
          <w:lang w:eastAsia="el-GR"/>
        </w:rPr>
        <w:t xml:space="preserve"> </w:t>
      </w:r>
      <w:r w:rsidR="00DB589A" w:rsidRPr="00DB589A">
        <w:rPr>
          <w:rFonts w:ascii="Calibri" w:eastAsia="Calibri" w:hAnsi="Calibri" w:cs="Times New Roman"/>
          <w:sz w:val="24"/>
          <w:szCs w:val="24"/>
          <w:lang w:eastAsia="el-GR"/>
        </w:rPr>
        <w:t>με βαθμό Α΄</w:t>
      </w:r>
      <w:r w:rsidR="00DB589A">
        <w:rPr>
          <w:rFonts w:ascii="Calibri" w:eastAsia="Calibri" w:hAnsi="Calibri" w:cs="Times New Roman"/>
          <w:b/>
          <w:sz w:val="24"/>
          <w:szCs w:val="24"/>
          <w:lang w:eastAsia="el-GR"/>
        </w:rPr>
        <w:t xml:space="preserve"> </w:t>
      </w:r>
      <w:r w:rsidR="00932718">
        <w:rPr>
          <w:rFonts w:ascii="Calibri" w:eastAsia="Calibri" w:hAnsi="Calibri" w:cs="Times New Roman"/>
          <w:b/>
          <w:sz w:val="24"/>
          <w:szCs w:val="24"/>
          <w:lang w:eastAsia="el-GR"/>
        </w:rPr>
        <w:t xml:space="preserve">, </w:t>
      </w:r>
      <w:r w:rsidRPr="006F05EE">
        <w:rPr>
          <w:rFonts w:ascii="Calibri" w:eastAsia="Calibri" w:hAnsi="Calibri" w:cs="Times New Roman"/>
          <w:sz w:val="24"/>
          <w:szCs w:val="24"/>
          <w:lang w:eastAsia="el-GR"/>
        </w:rPr>
        <w:t>της Υπηρεσίας μας.</w:t>
      </w:r>
      <w:r w:rsidRPr="006F05EE">
        <w:rPr>
          <w:rFonts w:ascii="Calibri" w:eastAsia="Calibri" w:hAnsi="Calibri" w:cs="Times New Roman"/>
          <w:b/>
          <w:sz w:val="24"/>
          <w:szCs w:val="24"/>
          <w:lang w:eastAsia="el-GR"/>
        </w:rPr>
        <w:t xml:space="preserve"> </w:t>
      </w:r>
    </w:p>
    <w:p w:rsidR="00313B10" w:rsidRPr="00313B10" w:rsidRDefault="00DF4318" w:rsidP="00313B10">
      <w:pPr>
        <w:spacing w:after="120" w:line="320" w:lineRule="atLeast"/>
        <w:jc w:val="both"/>
        <w:rPr>
          <w:rFonts w:ascii="Calibri" w:eastAsia="Calibri" w:hAnsi="Calibri" w:cs="Times New Roman"/>
          <w:sz w:val="24"/>
          <w:szCs w:val="24"/>
          <w:lang w:eastAsia="el-GR"/>
        </w:rPr>
      </w:pPr>
      <w:r>
        <w:rPr>
          <w:rFonts w:ascii="Calibri" w:eastAsia="Calibri" w:hAnsi="Calibri" w:cs="Times New Roman"/>
          <w:b/>
          <w:sz w:val="24"/>
          <w:szCs w:val="24"/>
          <w:lang w:eastAsia="el-GR"/>
        </w:rPr>
        <w:t>Γ</w:t>
      </w:r>
      <w:r w:rsidR="00313B10" w:rsidRPr="00313B10">
        <w:rPr>
          <w:rFonts w:ascii="Calibri" w:eastAsia="Calibri" w:hAnsi="Calibri" w:cs="Times New Roman"/>
          <w:b/>
          <w:sz w:val="24"/>
          <w:szCs w:val="24"/>
          <w:lang w:eastAsia="el-GR"/>
        </w:rPr>
        <w:t>.</w:t>
      </w:r>
      <w:r w:rsidR="00313B10" w:rsidRPr="00313B10">
        <w:rPr>
          <w:rFonts w:ascii="Calibri" w:eastAsia="Calibri" w:hAnsi="Calibri" w:cs="Times New Roman"/>
          <w:sz w:val="24"/>
          <w:szCs w:val="24"/>
          <w:lang w:eastAsia="el-GR"/>
        </w:rPr>
        <w:t xml:space="preserve"> Η Ομάδα Εργασίας θα συνεδριάζει εντός του κανονικού ωραρίου λει</w:t>
      </w:r>
      <w:r>
        <w:rPr>
          <w:rFonts w:ascii="Calibri" w:eastAsia="Calibri" w:hAnsi="Calibri" w:cs="Times New Roman"/>
          <w:sz w:val="24"/>
          <w:szCs w:val="24"/>
          <w:lang w:eastAsia="el-GR"/>
        </w:rPr>
        <w:t>τουργίας των Δημοσίων Υπηρεσιών, σύμφωνα με τις ισχύουσες περί συλλογικών οργάνων διατάξεις</w:t>
      </w:r>
      <w:r w:rsidR="00313B10" w:rsidRPr="00313B10">
        <w:rPr>
          <w:rFonts w:ascii="Calibri" w:eastAsia="Calibri" w:hAnsi="Calibri" w:cs="Times New Roman"/>
          <w:sz w:val="24"/>
          <w:szCs w:val="24"/>
          <w:lang w:eastAsia="el-GR"/>
        </w:rPr>
        <w:t xml:space="preserve">. </w:t>
      </w:r>
    </w:p>
    <w:p w:rsidR="00313B10" w:rsidRPr="00313B10" w:rsidRDefault="00EB0DFB" w:rsidP="00313B10">
      <w:pPr>
        <w:spacing w:after="120" w:line="240" w:lineRule="auto"/>
        <w:jc w:val="both"/>
        <w:rPr>
          <w:rFonts w:ascii="Calibri" w:eastAsia="Calibri" w:hAnsi="Calibri" w:cs="Times New Roman"/>
          <w:sz w:val="24"/>
          <w:szCs w:val="24"/>
          <w:lang w:eastAsia="el-GR"/>
        </w:rPr>
      </w:pPr>
      <w:r>
        <w:rPr>
          <w:rFonts w:ascii="Calibri" w:eastAsia="Calibri" w:hAnsi="Calibri" w:cs="Times New Roman"/>
          <w:sz w:val="24"/>
          <w:szCs w:val="24"/>
          <w:lang w:eastAsia="el-GR"/>
        </w:rPr>
        <w:tab/>
      </w:r>
      <w:r>
        <w:rPr>
          <w:rFonts w:ascii="Calibri" w:eastAsia="Calibri" w:hAnsi="Calibri" w:cs="Times New Roman"/>
          <w:sz w:val="24"/>
          <w:szCs w:val="24"/>
          <w:lang w:eastAsia="el-GR"/>
        </w:rPr>
        <w:tab/>
      </w:r>
      <w:r>
        <w:rPr>
          <w:rFonts w:ascii="Calibri" w:eastAsia="Calibri" w:hAnsi="Calibri" w:cs="Times New Roman"/>
          <w:sz w:val="24"/>
          <w:szCs w:val="24"/>
          <w:lang w:eastAsia="el-GR"/>
        </w:rPr>
        <w:tab/>
      </w:r>
      <w:r>
        <w:rPr>
          <w:rFonts w:ascii="Calibri" w:eastAsia="Calibri" w:hAnsi="Calibri" w:cs="Times New Roman"/>
          <w:sz w:val="24"/>
          <w:szCs w:val="24"/>
          <w:lang w:eastAsia="el-GR"/>
        </w:rPr>
        <w:tab/>
        <w:t xml:space="preserve">    Με εντολή Υπουργού</w:t>
      </w:r>
      <w:r w:rsidR="00431677">
        <w:rPr>
          <w:rFonts w:ascii="Calibri" w:eastAsia="Calibri" w:hAnsi="Calibri" w:cs="Times New Roman"/>
          <w:sz w:val="24"/>
          <w:szCs w:val="24"/>
          <w:lang w:eastAsia="el-GR"/>
        </w:rPr>
        <w:t xml:space="preserve"> </w:t>
      </w:r>
    </w:p>
    <w:p w:rsidR="00313B10" w:rsidRPr="00313B10" w:rsidRDefault="00313B10" w:rsidP="00313B10">
      <w:pPr>
        <w:spacing w:after="120" w:line="240" w:lineRule="auto"/>
        <w:jc w:val="center"/>
        <w:rPr>
          <w:rFonts w:ascii="Calibri" w:eastAsia="Calibri" w:hAnsi="Calibri" w:cs="Times New Roman"/>
          <w:b/>
          <w:sz w:val="24"/>
          <w:szCs w:val="24"/>
          <w:lang w:eastAsia="el-GR"/>
        </w:rPr>
      </w:pPr>
      <w:r w:rsidRPr="00313B10">
        <w:rPr>
          <w:rFonts w:ascii="Calibri" w:eastAsia="Calibri" w:hAnsi="Calibri" w:cs="Times New Roman"/>
          <w:b/>
          <w:sz w:val="24"/>
          <w:szCs w:val="24"/>
          <w:lang w:eastAsia="el-GR"/>
        </w:rPr>
        <w:t>Ο ΓΕΝΙΚΟΣ ΓΡΑΜΜΑΤΕΑΣ</w:t>
      </w:r>
    </w:p>
    <w:p w:rsidR="00313B10" w:rsidRPr="00313B10" w:rsidRDefault="00313B10" w:rsidP="00313B10">
      <w:pPr>
        <w:spacing w:after="120" w:line="240" w:lineRule="auto"/>
        <w:jc w:val="center"/>
        <w:rPr>
          <w:rFonts w:ascii="Calibri" w:eastAsia="Calibri" w:hAnsi="Calibri" w:cs="Times New Roman"/>
          <w:b/>
          <w:sz w:val="24"/>
          <w:szCs w:val="24"/>
          <w:lang w:eastAsia="el-GR"/>
        </w:rPr>
      </w:pPr>
    </w:p>
    <w:p w:rsidR="00313B10" w:rsidRPr="00313B10" w:rsidRDefault="00313B10" w:rsidP="00313B10">
      <w:pPr>
        <w:spacing w:after="120" w:line="240" w:lineRule="auto"/>
        <w:jc w:val="center"/>
        <w:rPr>
          <w:rFonts w:ascii="Calibri" w:eastAsia="Calibri" w:hAnsi="Calibri" w:cs="Times New Roman"/>
          <w:b/>
          <w:sz w:val="24"/>
          <w:szCs w:val="24"/>
          <w:lang w:eastAsia="el-GR"/>
        </w:rPr>
      </w:pPr>
      <w:r w:rsidRPr="00313B10">
        <w:rPr>
          <w:rFonts w:ascii="Calibri" w:eastAsia="Calibri" w:hAnsi="Calibri" w:cs="Times New Roman"/>
          <w:b/>
          <w:sz w:val="24"/>
          <w:szCs w:val="24"/>
          <w:lang w:eastAsia="el-GR"/>
        </w:rPr>
        <w:t>ΓΡΗΓΟΡΙΟΣ ΘΕΟΔΩΡΑΚΗΣ</w:t>
      </w:r>
    </w:p>
    <w:p w:rsidR="00A630E7" w:rsidRPr="00DF4318" w:rsidRDefault="00A630E7"/>
    <w:p w:rsidR="00313B10" w:rsidRPr="00DF4318" w:rsidRDefault="00313B10"/>
    <w:sectPr w:rsidR="00313B10" w:rsidRPr="00DF4318" w:rsidSect="00FA3B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5D9"/>
    <w:multiLevelType w:val="hybridMultilevel"/>
    <w:tmpl w:val="DBFA983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7ED2048C"/>
    <w:multiLevelType w:val="hybridMultilevel"/>
    <w:tmpl w:val="4E1E49B6"/>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13B10"/>
    <w:rsid w:val="000A1A1D"/>
    <w:rsid w:val="00215A53"/>
    <w:rsid w:val="00257731"/>
    <w:rsid w:val="002E4940"/>
    <w:rsid w:val="002F0FEC"/>
    <w:rsid w:val="00313B10"/>
    <w:rsid w:val="00320811"/>
    <w:rsid w:val="003E186E"/>
    <w:rsid w:val="00431677"/>
    <w:rsid w:val="00510D20"/>
    <w:rsid w:val="006F05EE"/>
    <w:rsid w:val="00787288"/>
    <w:rsid w:val="00932718"/>
    <w:rsid w:val="00A630E7"/>
    <w:rsid w:val="00BE4327"/>
    <w:rsid w:val="00C31BE9"/>
    <w:rsid w:val="00CA2F15"/>
    <w:rsid w:val="00CD6D1C"/>
    <w:rsid w:val="00CE1692"/>
    <w:rsid w:val="00D03DF1"/>
    <w:rsid w:val="00D0574E"/>
    <w:rsid w:val="00D42EF0"/>
    <w:rsid w:val="00D73427"/>
    <w:rsid w:val="00D979A3"/>
    <w:rsid w:val="00DA3549"/>
    <w:rsid w:val="00DB589A"/>
    <w:rsid w:val="00DF4318"/>
    <w:rsid w:val="00E732E7"/>
    <w:rsid w:val="00EB0DFB"/>
    <w:rsid w:val="00F14331"/>
    <w:rsid w:val="00F80D0A"/>
    <w:rsid w:val="00FA3B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3B1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3B10"/>
    <w:rPr>
      <w:rFonts w:ascii="Tahoma" w:hAnsi="Tahoma" w:cs="Tahoma"/>
      <w:sz w:val="16"/>
      <w:szCs w:val="16"/>
    </w:rPr>
  </w:style>
  <w:style w:type="paragraph" w:styleId="a4">
    <w:name w:val="Body Text"/>
    <w:basedOn w:val="a"/>
    <w:link w:val="Char0"/>
    <w:uiPriority w:val="99"/>
    <w:semiHidden/>
    <w:unhideWhenUsed/>
    <w:rsid w:val="00EB0DFB"/>
    <w:pPr>
      <w:spacing w:after="120"/>
    </w:pPr>
  </w:style>
  <w:style w:type="character" w:customStyle="1" w:styleId="Char0">
    <w:name w:val="Σώμα κειμένου Char"/>
    <w:basedOn w:val="a0"/>
    <w:link w:val="a4"/>
    <w:uiPriority w:val="99"/>
    <w:semiHidden/>
    <w:rsid w:val="00EB0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3B1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3B10"/>
    <w:rPr>
      <w:rFonts w:ascii="Tahoma" w:hAnsi="Tahoma" w:cs="Tahoma"/>
      <w:sz w:val="16"/>
      <w:szCs w:val="16"/>
    </w:rPr>
  </w:style>
  <w:style w:type="paragraph" w:styleId="a4">
    <w:name w:val="Body Text"/>
    <w:basedOn w:val="a"/>
    <w:link w:val="Char0"/>
    <w:uiPriority w:val="99"/>
    <w:semiHidden/>
    <w:unhideWhenUsed/>
    <w:rsid w:val="00EB0DFB"/>
    <w:pPr>
      <w:spacing w:after="120"/>
    </w:pPr>
  </w:style>
  <w:style w:type="character" w:customStyle="1" w:styleId="Char0">
    <w:name w:val="Σώμα κειμένου Char"/>
    <w:basedOn w:val="a0"/>
    <w:link w:val="a4"/>
    <w:uiPriority w:val="99"/>
    <w:semiHidden/>
    <w:rsid w:val="00EB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4291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DIDK_user04</dc:creator>
  <cp:lastModifiedBy>Ageliki Gerou</cp:lastModifiedBy>
  <cp:revision>2</cp:revision>
  <cp:lastPrinted>2018-04-11T09:58:00Z</cp:lastPrinted>
  <dcterms:created xsi:type="dcterms:W3CDTF">2018-04-16T12:57:00Z</dcterms:created>
  <dcterms:modified xsi:type="dcterms:W3CDTF">2018-04-16T12:57:00Z</dcterms:modified>
</cp:coreProperties>
</file>