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CA0" w:rsidRPr="00DD6DAE" w:rsidRDefault="00D04AC3">
      <w:pPr>
        <w:jc w:val="both"/>
        <w:rPr>
          <w:rFonts w:ascii="Times New Roman" w:hAnsi="Times New Roman"/>
          <w:b/>
          <w:bCs/>
          <w:i/>
          <w:iCs/>
          <w:lang w:val="en-US"/>
        </w:rPr>
      </w:pPr>
      <w:r w:rsidRPr="00DD6DAE">
        <w:rPr>
          <w:rFonts w:ascii="Times New Roman" w:hAnsi="Times New Roman"/>
          <w:b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64B9D19" wp14:editId="6DD6787C">
                <wp:simplePos x="0" y="0"/>
                <wp:positionH relativeFrom="column">
                  <wp:posOffset>1325245</wp:posOffset>
                </wp:positionH>
                <wp:positionV relativeFrom="paragraph">
                  <wp:posOffset>-337820</wp:posOffset>
                </wp:positionV>
                <wp:extent cx="2905125" cy="790575"/>
                <wp:effectExtent l="0" t="0" r="0" b="9525"/>
                <wp:wrapNone/>
                <wp:docPr id="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AC3" w:rsidRPr="00D04AC3" w:rsidRDefault="00D04AC3" w:rsidP="00D04AC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color w:val="auto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104.35pt;margin-top:-26.6pt;width:228.75pt;height:62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dqftQ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" filled="f" stroked="f">
                <v:textbox>
                  <w:txbxContent>
                    <w:p w:rsidR="00D04AC3" w:rsidRPr="00D04AC3" w:rsidRDefault="00D04AC3" w:rsidP="00D04AC3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iCs/>
                          <w:color w:val="auto"/>
                          <w:sz w:val="32"/>
                          <w:szCs w:val="32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Y="162"/>
        <w:tblW w:w="10505" w:type="dxa"/>
        <w:tblLayout w:type="fixed"/>
        <w:tblLook w:val="0000" w:firstRow="0" w:lastRow="0" w:firstColumn="0" w:lastColumn="0" w:noHBand="0" w:noVBand="0"/>
      </w:tblPr>
      <w:tblGrid>
        <w:gridCol w:w="4644"/>
        <w:gridCol w:w="1134"/>
        <w:gridCol w:w="4727"/>
      </w:tblGrid>
      <w:tr w:rsidR="00162A23" w:rsidRPr="00DD6DAE" w:rsidTr="001B498E">
        <w:trPr>
          <w:cantSplit/>
          <w:trHeight w:val="4670"/>
        </w:trPr>
        <w:tc>
          <w:tcPr>
            <w:tcW w:w="4644" w:type="dxa"/>
            <w:vAlign w:val="center"/>
          </w:tcPr>
          <w:p w:rsidR="00162A23" w:rsidRPr="00DD6DAE" w:rsidRDefault="00162A23" w:rsidP="00162A23">
            <w:pPr>
              <w:jc w:val="center"/>
              <w:rPr>
                <w:rFonts w:ascii="Times New Roman" w:hAnsi="Times New Roman"/>
                <w:color w:val="auto"/>
              </w:rPr>
            </w:pPr>
            <w:r w:rsidRPr="00DD6DAE">
              <w:rPr>
                <w:rFonts w:ascii="Times New Roman" w:hAnsi="Times New Roman"/>
                <w:color w:val="auto"/>
              </w:rPr>
              <w:br w:type="page"/>
            </w:r>
            <w:r w:rsidRPr="00DD6DAE">
              <w:rPr>
                <w:rFonts w:ascii="Times New Roman" w:hAnsi="Times New Roman"/>
                <w:noProof/>
                <w:color w:val="auto"/>
              </w:rPr>
              <w:drawing>
                <wp:inline distT="0" distB="0" distL="0" distR="0" wp14:anchorId="0B0F25FF" wp14:editId="5F316826">
                  <wp:extent cx="619125" cy="62865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2A23" w:rsidRPr="00DD6DAE" w:rsidRDefault="00162A23" w:rsidP="00162A23">
            <w:pPr>
              <w:pStyle w:val="7"/>
              <w:jc w:val="center"/>
              <w:rPr>
                <w:rFonts w:ascii="Times New Roman" w:hAnsi="Times New Roman"/>
                <w:i w:val="0"/>
                <w:iCs w:val="0"/>
                <w:color w:val="auto"/>
              </w:rPr>
            </w:pPr>
            <w:r w:rsidRPr="00DD6DAE">
              <w:rPr>
                <w:rFonts w:ascii="Times New Roman" w:hAnsi="Times New Roman"/>
                <w:i w:val="0"/>
                <w:iCs w:val="0"/>
                <w:color w:val="auto"/>
              </w:rPr>
              <w:t>ΕΛΛΗΝΙΚΗ ΔΗΜΟΚΡΑΤΙΑ</w:t>
            </w:r>
          </w:p>
          <w:p w:rsidR="00162A23" w:rsidRPr="00DD6DAE" w:rsidRDefault="00162A23" w:rsidP="00162A23">
            <w:pPr>
              <w:pStyle w:val="a3"/>
              <w:rPr>
                <w:b w:val="0"/>
                <w:bCs w:val="0"/>
              </w:rPr>
            </w:pPr>
            <w:r w:rsidRPr="00DD6DAE">
              <w:t>ΥΠΟΥΡΓΕΙΟ ΔΙΟΙΚΗΤΙΚΗΣ ΑΝΑΣΥΓΚΡΟΤΗΣΗΣ</w:t>
            </w:r>
          </w:p>
          <w:p w:rsidR="00162A23" w:rsidRPr="00DD6DAE" w:rsidRDefault="00162A23" w:rsidP="00162A23">
            <w:pPr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DD6DAE">
              <w:rPr>
                <w:rFonts w:ascii="Times New Roman" w:hAnsi="Times New Roman"/>
                <w:b/>
                <w:bCs/>
                <w:noProof/>
                <w:color w:val="auto"/>
              </w:rPr>
              <mc:AlternateContent>
                <mc:Choice Requires="wps">
                  <w:drawing>
                    <wp:anchor distT="4294967295" distB="4294967295" distL="114300" distR="114300" simplePos="0" relativeHeight="251661824" behindDoc="0" locked="0" layoutInCell="1" allowOverlap="1" wp14:anchorId="057562B5" wp14:editId="0358789F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85090</wp:posOffset>
                      </wp:positionV>
                      <wp:extent cx="2286000" cy="0"/>
                      <wp:effectExtent l="0" t="19050" r="0" b="19050"/>
                      <wp:wrapNone/>
                      <wp:docPr id="4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2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.8pt,6.7pt" to="202.8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" strokeweight="3pt">
                      <v:stroke linestyle="thinThin"/>
                    </v:line>
                  </w:pict>
                </mc:Fallback>
              </mc:AlternateContent>
            </w:r>
          </w:p>
          <w:p w:rsidR="00162A23" w:rsidRPr="00DD6DAE" w:rsidRDefault="00162A23" w:rsidP="00162A23">
            <w:pPr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DD6DAE">
              <w:rPr>
                <w:rFonts w:ascii="Times New Roman" w:hAnsi="Times New Roman"/>
                <w:b/>
                <w:bCs/>
                <w:color w:val="auto"/>
              </w:rPr>
              <w:t>ΓΕΝΙΚΗ ΔΙΕΥΘΥΝΣΗ ΑΝΘΡΩΠΙΝΟΥ ΔΥΝΑΜΙΚΟΥ ΔΗΜΟΣΙΟΥ ΤΟΜΕΑ</w:t>
            </w:r>
          </w:p>
          <w:p w:rsidR="00162A23" w:rsidRPr="00DD6DAE" w:rsidRDefault="009B3ACD" w:rsidP="00162A23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ΔΙΕΥΘΥΝΣΗ ΠΡΟΓΡΑΜΜΑΤΙΣΜΟΥ ΚΑΙ ΑΝΑΠΤΥΞΗΣ</w:t>
            </w:r>
            <w:r w:rsidR="00162A23" w:rsidRPr="00DD6DAE">
              <w:rPr>
                <w:rFonts w:ascii="Times New Roman" w:hAnsi="Times New Roman"/>
                <w:b/>
                <w:bCs/>
                <w:color w:val="auto"/>
              </w:rPr>
              <w:t xml:space="preserve"> ΑΝΘΡΩΠΙΝΟΥ ΔΥΝΑΜΙΚΟΥ</w:t>
            </w:r>
          </w:p>
          <w:p w:rsidR="00162A23" w:rsidRPr="00DD6DAE" w:rsidRDefault="009B3ACD" w:rsidP="00162A23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ΤΜΗΜΑ ΑΝΑΠΤΥΞΗΣ ΑΝΘΡΩΠΙΝΟΥ ΔΥΝΑΜΙΚΟΥ</w:t>
            </w:r>
            <w:r w:rsidR="00162A23" w:rsidRPr="00DD6DAE">
              <w:rPr>
                <w:rFonts w:ascii="Times New Roman" w:hAnsi="Times New Roman"/>
                <w:b/>
                <w:bCs/>
                <w:color w:val="auto"/>
              </w:rPr>
              <w:t xml:space="preserve">          </w:t>
            </w:r>
          </w:p>
        </w:tc>
        <w:tc>
          <w:tcPr>
            <w:tcW w:w="1134" w:type="dxa"/>
          </w:tcPr>
          <w:p w:rsidR="00162A23" w:rsidRPr="00DD6DAE" w:rsidRDefault="00162A23" w:rsidP="00162A23">
            <w:pPr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727" w:type="dxa"/>
            <w:vMerge w:val="restart"/>
          </w:tcPr>
          <w:p w:rsidR="00162A23" w:rsidRPr="00DD6DAE" w:rsidRDefault="00162A23" w:rsidP="00162A23">
            <w:pPr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DD6DAE">
              <w:rPr>
                <w:rFonts w:ascii="Times New Roman" w:hAnsi="Times New Roman"/>
                <w:b/>
                <w:color w:val="auto"/>
              </w:rPr>
              <w:t xml:space="preserve">                              </w:t>
            </w:r>
          </w:p>
          <w:p w:rsidR="001B498E" w:rsidRPr="00066065" w:rsidRDefault="001B498E" w:rsidP="00162A23">
            <w:pPr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</w:p>
          <w:p w:rsidR="009B3ACD" w:rsidRPr="009B3ACD" w:rsidRDefault="009B3ACD" w:rsidP="001B498E">
            <w:pPr>
              <w:spacing w:line="360" w:lineRule="auto"/>
              <w:jc w:val="both"/>
              <w:rPr>
                <w:rFonts w:ascii="Times New Roman" w:hAnsi="Times New Roman"/>
                <w:b/>
                <w:color w:val="auto"/>
              </w:rPr>
            </w:pPr>
            <w:r w:rsidRPr="009B3ACD">
              <w:rPr>
                <w:rFonts w:ascii="Times New Roman" w:hAnsi="Times New Roman"/>
                <w:b/>
                <w:color w:val="auto"/>
              </w:rPr>
              <w:t>ΑΝΑΡΤΗΤΕΑ ΣΤΟ ΔΙΑΔΙΚΤΥΟ</w:t>
            </w:r>
          </w:p>
          <w:p w:rsidR="009B3ACD" w:rsidRPr="009B3ACD" w:rsidRDefault="009B3ACD" w:rsidP="001B498E">
            <w:pPr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</w:p>
          <w:p w:rsidR="00162A23" w:rsidRPr="00DD6DAE" w:rsidRDefault="00162A23" w:rsidP="001B498E">
            <w:pPr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DD6DAE">
              <w:rPr>
                <w:rFonts w:ascii="Times New Roman" w:hAnsi="Times New Roman"/>
                <w:color w:val="auto"/>
              </w:rPr>
              <w:t>Αθήνα,</w:t>
            </w:r>
            <w:r w:rsidR="00DD6DAE">
              <w:rPr>
                <w:rFonts w:ascii="Times New Roman" w:hAnsi="Times New Roman"/>
                <w:color w:val="auto"/>
              </w:rPr>
              <w:t xml:space="preserve"> </w:t>
            </w:r>
            <w:r w:rsidR="001073F2">
              <w:rPr>
                <w:rFonts w:ascii="Times New Roman" w:hAnsi="Times New Roman"/>
                <w:color w:val="auto"/>
              </w:rPr>
              <w:t>2 Απριλίου</w:t>
            </w:r>
            <w:r w:rsidR="00DD6DAE">
              <w:rPr>
                <w:rFonts w:ascii="Times New Roman" w:hAnsi="Times New Roman"/>
                <w:color w:val="auto"/>
              </w:rPr>
              <w:t xml:space="preserve"> </w:t>
            </w:r>
            <w:r w:rsidR="004360B4" w:rsidRPr="00DD6DAE">
              <w:rPr>
                <w:rFonts w:ascii="Times New Roman" w:hAnsi="Times New Roman"/>
                <w:color w:val="auto"/>
              </w:rPr>
              <w:t>2018</w:t>
            </w:r>
          </w:p>
          <w:p w:rsidR="00162A23" w:rsidRPr="00DD6DAE" w:rsidRDefault="00162A23" w:rsidP="00162A23">
            <w:pPr>
              <w:jc w:val="both"/>
              <w:rPr>
                <w:rFonts w:ascii="Times New Roman" w:hAnsi="Times New Roman"/>
                <w:b/>
                <w:bCs/>
                <w:color w:val="auto"/>
              </w:rPr>
            </w:pPr>
          </w:p>
          <w:p w:rsidR="00162A23" w:rsidRPr="00DD6DAE" w:rsidRDefault="00162A23" w:rsidP="00162A23">
            <w:pPr>
              <w:jc w:val="both"/>
              <w:rPr>
                <w:rFonts w:ascii="Times New Roman" w:hAnsi="Times New Roman"/>
                <w:b/>
                <w:bCs/>
                <w:color w:val="auto"/>
              </w:rPr>
            </w:pPr>
            <w:proofErr w:type="spellStart"/>
            <w:r w:rsidRPr="00DD6DAE">
              <w:rPr>
                <w:rFonts w:ascii="Times New Roman" w:hAnsi="Times New Roman"/>
                <w:b/>
                <w:bCs/>
                <w:color w:val="auto"/>
              </w:rPr>
              <w:t>Αριθμ</w:t>
            </w:r>
            <w:proofErr w:type="spellEnd"/>
            <w:r w:rsidRPr="00DD6DAE">
              <w:rPr>
                <w:rFonts w:ascii="Times New Roman" w:hAnsi="Times New Roman"/>
                <w:b/>
                <w:bCs/>
                <w:color w:val="auto"/>
              </w:rPr>
              <w:t>. Πρωτ.:</w:t>
            </w:r>
          </w:p>
          <w:p w:rsidR="00162A23" w:rsidRPr="005758A4" w:rsidRDefault="00FF2B73" w:rsidP="00162A23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ΔΙΠΑΑΔ/Φ.</w:t>
            </w:r>
            <w:r w:rsidR="005758A4" w:rsidRPr="005763D9">
              <w:rPr>
                <w:rFonts w:ascii="Times New Roman" w:hAnsi="Times New Roman"/>
                <w:color w:val="auto"/>
              </w:rPr>
              <w:t>6</w:t>
            </w:r>
            <w:r w:rsidR="00DD6DAE">
              <w:rPr>
                <w:rFonts w:ascii="Times New Roman" w:hAnsi="Times New Roman"/>
                <w:color w:val="auto"/>
              </w:rPr>
              <w:t xml:space="preserve"> </w:t>
            </w:r>
            <w:r w:rsidR="00162A23" w:rsidRPr="00DD6DAE">
              <w:rPr>
                <w:rFonts w:ascii="Times New Roman" w:hAnsi="Times New Roman"/>
                <w:color w:val="auto"/>
              </w:rPr>
              <w:t>/</w:t>
            </w:r>
            <w:r w:rsidR="005758A4" w:rsidRPr="005763D9">
              <w:rPr>
                <w:rFonts w:ascii="Times New Roman" w:hAnsi="Times New Roman"/>
                <w:color w:val="auto"/>
              </w:rPr>
              <w:t>19</w:t>
            </w:r>
            <w:r w:rsidR="00512644">
              <w:rPr>
                <w:rFonts w:ascii="Times New Roman" w:hAnsi="Times New Roman"/>
                <w:color w:val="auto"/>
              </w:rPr>
              <w:t>/</w:t>
            </w:r>
            <w:r w:rsidR="005758A4">
              <w:rPr>
                <w:rFonts w:ascii="Times New Roman" w:hAnsi="Times New Roman"/>
                <w:color w:val="auto"/>
              </w:rPr>
              <w:t>οικ.</w:t>
            </w:r>
          </w:p>
          <w:p w:rsidR="00162A23" w:rsidRPr="00DD6DAE" w:rsidRDefault="00162A23" w:rsidP="00162A23">
            <w:pPr>
              <w:jc w:val="both"/>
              <w:rPr>
                <w:rFonts w:ascii="Times New Roman" w:hAnsi="Times New Roman"/>
                <w:b/>
                <w:bCs/>
                <w:color w:val="auto"/>
                <w:u w:val="single"/>
              </w:rPr>
            </w:pPr>
          </w:p>
          <w:p w:rsidR="009B3ACD" w:rsidRDefault="009B3ACD" w:rsidP="004360B4">
            <w:pPr>
              <w:rPr>
                <w:rFonts w:ascii="Times New Roman" w:hAnsi="Times New Roman"/>
                <w:b/>
                <w:bCs/>
                <w:color w:val="auto"/>
                <w:u w:val="single"/>
              </w:rPr>
            </w:pPr>
          </w:p>
          <w:p w:rsidR="001B498E" w:rsidRDefault="00162A23" w:rsidP="004360B4">
            <w:pPr>
              <w:rPr>
                <w:rFonts w:ascii="Times New Roman" w:hAnsi="Times New Roman"/>
                <w:bCs/>
                <w:color w:val="auto"/>
              </w:rPr>
            </w:pPr>
            <w:r w:rsidRPr="00DD6DAE">
              <w:rPr>
                <w:rFonts w:ascii="Times New Roman" w:hAnsi="Times New Roman"/>
                <w:b/>
                <w:bCs/>
                <w:color w:val="auto"/>
                <w:u w:val="single"/>
              </w:rPr>
              <w:t xml:space="preserve">ΠΡΟΣ: </w:t>
            </w:r>
          </w:p>
          <w:p w:rsidR="004360B4" w:rsidRPr="009B3ACD" w:rsidRDefault="009B3ACD" w:rsidP="004360B4">
            <w:pPr>
              <w:rPr>
                <w:rFonts w:ascii="Times New Roman" w:hAnsi="Times New Roman"/>
                <w:b/>
                <w:bCs/>
                <w:color w:val="auto"/>
              </w:rPr>
            </w:pPr>
            <w:r w:rsidRPr="009B3ACD">
              <w:rPr>
                <w:rFonts w:ascii="Times New Roman" w:hAnsi="Times New Roman"/>
                <w:b/>
              </w:rPr>
              <w:t>Όπως ο πίνακας αποδεκτών</w:t>
            </w:r>
          </w:p>
        </w:tc>
      </w:tr>
      <w:tr w:rsidR="00162A23" w:rsidRPr="001073F2" w:rsidTr="001B498E">
        <w:trPr>
          <w:cantSplit/>
          <w:trHeight w:val="1676"/>
        </w:trPr>
        <w:tc>
          <w:tcPr>
            <w:tcW w:w="5778" w:type="dxa"/>
            <w:gridSpan w:val="2"/>
          </w:tcPr>
          <w:p w:rsidR="00162A23" w:rsidRPr="00DD6DAE" w:rsidRDefault="00162A23" w:rsidP="00162A23">
            <w:pPr>
              <w:jc w:val="both"/>
              <w:rPr>
                <w:rFonts w:ascii="Times New Roman" w:hAnsi="Times New Roman"/>
                <w:color w:val="auto"/>
              </w:rPr>
            </w:pPr>
            <w:r w:rsidRPr="00DD6DAE">
              <w:rPr>
                <w:rFonts w:ascii="Times New Roman" w:hAnsi="Times New Roman"/>
                <w:color w:val="auto"/>
              </w:rPr>
              <w:t xml:space="preserve">Ταχυδρομική Διεύθυνση: </w:t>
            </w:r>
            <w:proofErr w:type="spellStart"/>
            <w:r w:rsidRPr="00DD6DAE">
              <w:rPr>
                <w:rFonts w:ascii="Times New Roman" w:hAnsi="Times New Roman"/>
                <w:color w:val="auto"/>
              </w:rPr>
              <w:t>Βασ</w:t>
            </w:r>
            <w:proofErr w:type="spellEnd"/>
            <w:r w:rsidRPr="00DD6DAE">
              <w:rPr>
                <w:rFonts w:ascii="Times New Roman" w:hAnsi="Times New Roman"/>
                <w:color w:val="auto"/>
              </w:rPr>
              <w:t>. Σοφίας 15</w:t>
            </w:r>
          </w:p>
          <w:p w:rsidR="00162A23" w:rsidRPr="00DD6DAE" w:rsidRDefault="00162A23" w:rsidP="00162A23">
            <w:pPr>
              <w:jc w:val="both"/>
              <w:rPr>
                <w:rFonts w:ascii="Times New Roman" w:hAnsi="Times New Roman"/>
                <w:color w:val="auto"/>
              </w:rPr>
            </w:pPr>
            <w:r w:rsidRPr="00DD6DAE">
              <w:rPr>
                <w:rFonts w:ascii="Times New Roman" w:hAnsi="Times New Roman"/>
                <w:color w:val="auto"/>
              </w:rPr>
              <w:t xml:space="preserve">              </w:t>
            </w:r>
            <w:r w:rsidR="00DD6DAE">
              <w:rPr>
                <w:rFonts w:ascii="Times New Roman" w:hAnsi="Times New Roman"/>
                <w:color w:val="auto"/>
              </w:rPr>
              <w:t xml:space="preserve">                            </w:t>
            </w:r>
            <w:r w:rsidRPr="00DD6DAE">
              <w:rPr>
                <w:rFonts w:ascii="Times New Roman" w:hAnsi="Times New Roman"/>
                <w:color w:val="auto"/>
              </w:rPr>
              <w:t>106 74, Αθήνα</w:t>
            </w:r>
          </w:p>
          <w:p w:rsidR="00162A23" w:rsidRPr="00DD6DAE" w:rsidRDefault="00DD6DAE" w:rsidP="00162A23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Πληροφο</w:t>
            </w:r>
            <w:r w:rsidR="009B3ACD">
              <w:rPr>
                <w:rFonts w:ascii="Times New Roman" w:hAnsi="Times New Roman"/>
                <w:color w:val="auto"/>
              </w:rPr>
              <w:t>ρίες  : Σωτήρης Λά</w:t>
            </w:r>
            <w:r w:rsidR="005B2B54">
              <w:rPr>
                <w:rFonts w:ascii="Times New Roman" w:hAnsi="Times New Roman"/>
                <w:color w:val="auto"/>
              </w:rPr>
              <w:t>ντ</w:t>
            </w:r>
            <w:r w:rsidR="009B3ACD">
              <w:rPr>
                <w:rFonts w:ascii="Times New Roman" w:hAnsi="Times New Roman"/>
                <w:color w:val="auto"/>
              </w:rPr>
              <w:t>ας</w:t>
            </w:r>
          </w:p>
          <w:p w:rsidR="00162A23" w:rsidRPr="007F6367" w:rsidRDefault="00162A23" w:rsidP="00162A23">
            <w:pPr>
              <w:jc w:val="both"/>
              <w:rPr>
                <w:rFonts w:ascii="Times New Roman" w:hAnsi="Times New Roman"/>
                <w:color w:val="auto"/>
                <w:lang w:val="fr-FR"/>
              </w:rPr>
            </w:pPr>
            <w:r w:rsidRPr="00DD6DAE">
              <w:rPr>
                <w:rFonts w:ascii="Times New Roman" w:hAnsi="Times New Roman"/>
                <w:color w:val="auto"/>
              </w:rPr>
              <w:t>Τηλέφωνο</w:t>
            </w:r>
            <w:r w:rsidRPr="00DD6DAE">
              <w:rPr>
                <w:rFonts w:ascii="Times New Roman" w:hAnsi="Times New Roman"/>
                <w:color w:val="auto"/>
                <w:lang w:val="fr-FR"/>
              </w:rPr>
              <w:t xml:space="preserve">       : 213 1313</w:t>
            </w:r>
            <w:r w:rsidR="009B3ACD">
              <w:rPr>
                <w:rFonts w:ascii="Times New Roman" w:hAnsi="Times New Roman"/>
                <w:color w:val="auto"/>
                <w:lang w:val="fr-FR"/>
              </w:rPr>
              <w:t>2</w:t>
            </w:r>
            <w:r w:rsidR="009B3ACD" w:rsidRPr="007F6367">
              <w:rPr>
                <w:rFonts w:ascii="Times New Roman" w:hAnsi="Times New Roman"/>
                <w:color w:val="auto"/>
                <w:lang w:val="fr-FR"/>
              </w:rPr>
              <w:t>27</w:t>
            </w:r>
          </w:p>
          <w:p w:rsidR="00162A23" w:rsidRPr="001073F2" w:rsidRDefault="00DD6DAE" w:rsidP="00162A23">
            <w:pPr>
              <w:jc w:val="both"/>
              <w:rPr>
                <w:rFonts w:ascii="Times New Roman" w:hAnsi="Times New Roman"/>
                <w:b/>
                <w:bCs/>
                <w:color w:val="auto"/>
                <w:u w:val="single"/>
                <w:lang w:val="fr-FR"/>
              </w:rPr>
            </w:pPr>
            <w:r>
              <w:rPr>
                <w:rFonts w:ascii="Times New Roman" w:hAnsi="Times New Roman"/>
                <w:color w:val="auto"/>
                <w:lang w:val="fr-FR"/>
              </w:rPr>
              <w:t xml:space="preserve">e-mail              : </w:t>
            </w:r>
            <w:hyperlink r:id="rId10" w:history="1">
              <w:r w:rsidR="001073F2" w:rsidRPr="00EB008D">
                <w:rPr>
                  <w:rStyle w:val="-"/>
                  <w:rFonts w:ascii="Times New Roman" w:hAnsi="Times New Roman"/>
                  <w:lang w:val="fr-FR"/>
                </w:rPr>
                <w:t>hrd@ydmed.gov.gr</w:t>
              </w:r>
            </w:hyperlink>
            <w:r w:rsidR="001073F2" w:rsidRPr="001073F2">
              <w:rPr>
                <w:rFonts w:ascii="Times New Roman" w:hAnsi="Times New Roman"/>
                <w:color w:val="auto"/>
                <w:lang w:val="fr-FR"/>
              </w:rPr>
              <w:t xml:space="preserve"> </w:t>
            </w:r>
          </w:p>
        </w:tc>
        <w:tc>
          <w:tcPr>
            <w:tcW w:w="4727" w:type="dxa"/>
            <w:vMerge/>
          </w:tcPr>
          <w:p w:rsidR="00162A23" w:rsidRPr="00DD6DAE" w:rsidRDefault="00162A23" w:rsidP="00162A23">
            <w:pPr>
              <w:rPr>
                <w:rFonts w:ascii="Times New Roman" w:hAnsi="Times New Roman"/>
                <w:b/>
                <w:bCs/>
                <w:color w:val="auto"/>
                <w:lang w:val="fr-FR"/>
              </w:rPr>
            </w:pPr>
          </w:p>
        </w:tc>
      </w:tr>
    </w:tbl>
    <w:p w:rsidR="00162A23" w:rsidRPr="00066065" w:rsidRDefault="00162A23">
      <w:pPr>
        <w:jc w:val="both"/>
        <w:rPr>
          <w:rFonts w:ascii="Times New Roman" w:hAnsi="Times New Roman"/>
          <w:b/>
          <w:bCs/>
          <w:i/>
          <w:iCs/>
          <w:color w:val="auto"/>
          <w:lang w:val="fr-FR"/>
        </w:rPr>
      </w:pPr>
    </w:p>
    <w:p w:rsidR="004A7E47" w:rsidRPr="00066065" w:rsidRDefault="004A7E47">
      <w:pPr>
        <w:jc w:val="both"/>
        <w:rPr>
          <w:rFonts w:ascii="Times New Roman" w:hAnsi="Times New Roman"/>
          <w:b/>
          <w:bCs/>
          <w:iCs/>
          <w:color w:val="auto"/>
          <w:lang w:val="fr-FR"/>
        </w:rPr>
      </w:pPr>
    </w:p>
    <w:p w:rsidR="009B3ACD" w:rsidRPr="008250DF" w:rsidRDefault="009B3ACD" w:rsidP="009B3ACD">
      <w:pPr>
        <w:spacing w:line="360" w:lineRule="auto"/>
        <w:jc w:val="both"/>
        <w:rPr>
          <w:rFonts w:asciiTheme="minorHAnsi" w:hAnsiTheme="minorHAnsi" w:cs="Calibri"/>
          <w:b/>
        </w:rPr>
      </w:pPr>
      <w:r w:rsidRPr="008250DF">
        <w:rPr>
          <w:rFonts w:asciiTheme="minorHAnsi" w:hAnsiTheme="minorHAnsi" w:cs="Calibri"/>
          <w:b/>
        </w:rPr>
        <w:t>ΘΕΜΑ : Νέο Προπτυχιακό Πρόγραμμα Σπουδών με τίτλο «Δημόσια Διοίκηση» από το Ελληνικό Ανοικτό Πανεπιστήμιο</w:t>
      </w:r>
    </w:p>
    <w:p w:rsidR="009B3ACD" w:rsidRPr="008250DF" w:rsidRDefault="009B3ACD" w:rsidP="009B3ACD">
      <w:pPr>
        <w:spacing w:line="360" w:lineRule="auto"/>
        <w:jc w:val="both"/>
        <w:rPr>
          <w:rFonts w:asciiTheme="minorHAnsi" w:hAnsiTheme="minorHAnsi" w:cs="Calibri"/>
          <w:b/>
        </w:rPr>
      </w:pPr>
    </w:p>
    <w:p w:rsidR="009B3ACD" w:rsidRPr="008250DF" w:rsidRDefault="009B3ACD" w:rsidP="009B3ACD">
      <w:pPr>
        <w:spacing w:line="360" w:lineRule="auto"/>
        <w:jc w:val="both"/>
        <w:rPr>
          <w:rFonts w:asciiTheme="minorHAnsi" w:hAnsiTheme="minorHAnsi" w:cs="Calibri"/>
        </w:rPr>
      </w:pPr>
      <w:r w:rsidRPr="008250DF">
        <w:rPr>
          <w:rFonts w:asciiTheme="minorHAnsi" w:hAnsiTheme="minorHAnsi" w:cs="Calibri"/>
        </w:rPr>
        <w:tab/>
      </w:r>
      <w:r w:rsidR="005B2B54">
        <w:rPr>
          <w:rFonts w:asciiTheme="minorHAnsi" w:hAnsiTheme="minorHAnsi" w:cs="Calibri"/>
        </w:rPr>
        <w:t>Στο πλαίσιο της ενίσχυσης των δεξιοτήτων και της αξιοποίησης του ανθρώπινου δυναμικού της Δημόσιας Διοίκησης</w:t>
      </w:r>
      <w:r w:rsidRPr="008250DF">
        <w:rPr>
          <w:rFonts w:asciiTheme="minorHAnsi" w:hAnsiTheme="minorHAnsi" w:cs="Calibri"/>
        </w:rPr>
        <w:t xml:space="preserve"> το Υπουργείο Διοικητικής Ανασυγκρότησης σε συνεργασία με το Ελληνικό Ανοικτό Πανεπιστήμιο έχουν διαμορφώσει Προπτυχιακό Πρόγραμμα Σπουδών με τίτλο «Δημόσια Διοίκηση», το οποίο απευθύνεται πρωτίστως σε αποφοίτους της Μέσης Εκπαίδευσης </w:t>
      </w:r>
      <w:r>
        <w:rPr>
          <w:rFonts w:asciiTheme="minorHAnsi" w:hAnsiTheme="minorHAnsi" w:cs="Calibri"/>
        </w:rPr>
        <w:t>του Δημοσίου και του ευρύτερου Δημοσίου Τ</w:t>
      </w:r>
      <w:r w:rsidRPr="008250DF">
        <w:rPr>
          <w:rFonts w:asciiTheme="minorHAnsi" w:hAnsiTheme="minorHAnsi" w:cs="Calibri"/>
        </w:rPr>
        <w:t>ομέα.</w:t>
      </w:r>
    </w:p>
    <w:p w:rsidR="009B3ACD" w:rsidRPr="008250DF" w:rsidRDefault="009B3ACD" w:rsidP="009B3ACD">
      <w:pPr>
        <w:spacing w:line="360" w:lineRule="auto"/>
        <w:jc w:val="both"/>
        <w:rPr>
          <w:rFonts w:asciiTheme="minorHAnsi" w:hAnsiTheme="minorHAnsi" w:cs="Calibri"/>
        </w:rPr>
      </w:pPr>
      <w:r w:rsidRPr="008250DF">
        <w:rPr>
          <w:rFonts w:asciiTheme="minorHAnsi" w:hAnsiTheme="minorHAnsi" w:cs="Calibri"/>
        </w:rPr>
        <w:tab/>
        <w:t xml:space="preserve">Το Υπουργείο στο πλαίσιο του υπογραφέντος Πρωτοκόλλου Συνεργασίας ανάμεσα στα δύο μέρη έχει αναλάβει τη χορήγηση 30 υποτροφιών, </w:t>
      </w:r>
      <w:r w:rsidRPr="008250DF">
        <w:rPr>
          <w:rFonts w:asciiTheme="minorHAnsi" w:hAnsiTheme="minorHAnsi" w:cs="Calibri"/>
          <w:color w:val="222222"/>
        </w:rPr>
        <w:t>σε ποσοστό 50% επί των διδάκτρων, για όσους σημειώσουν την καλύτερη επίδοση (μέσος όρος συνολικής βαθμολογίας) στις θεματικές ενότητες που απαιτούνται κατ’ έτος για την απόκτηση πτυχίου σε τέσσερα (4) έτη.</w:t>
      </w:r>
    </w:p>
    <w:p w:rsidR="009B3ACD" w:rsidRPr="008250DF" w:rsidRDefault="009B3ACD" w:rsidP="009B3ACD">
      <w:pPr>
        <w:spacing w:line="36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  <w:t>Οι</w:t>
      </w:r>
      <w:r w:rsidRPr="00061545">
        <w:rPr>
          <w:rFonts w:asciiTheme="minorHAnsi" w:hAnsiTheme="minorHAnsi" w:cs="Calibri"/>
        </w:rPr>
        <w:t xml:space="preserve"> </w:t>
      </w:r>
      <w:r w:rsidRPr="008250DF">
        <w:rPr>
          <w:rFonts w:asciiTheme="minorHAnsi" w:hAnsiTheme="minorHAnsi" w:cs="Calibri"/>
        </w:rPr>
        <w:t>αιτήσεις γίνονται στη διεύθυνση</w:t>
      </w:r>
      <w:r>
        <w:rPr>
          <w:rFonts w:asciiTheme="minorHAnsi" w:hAnsiTheme="minorHAnsi" w:cs="Calibri"/>
        </w:rPr>
        <w:t xml:space="preserve">: </w:t>
      </w:r>
      <w:hyperlink r:id="rId11" w:history="1">
        <w:r w:rsidR="001073F2" w:rsidRPr="00EB008D">
          <w:rPr>
            <w:rStyle w:val="-"/>
            <w:rFonts w:asciiTheme="minorHAnsi" w:hAnsiTheme="minorHAnsi" w:cs="Calibri"/>
          </w:rPr>
          <w:t>https://dev.eap.gr/student-candidate/public#/</w:t>
        </w:r>
      </w:hyperlink>
      <w:r w:rsidR="001073F2">
        <w:rPr>
          <w:rFonts w:asciiTheme="minorHAnsi" w:hAnsiTheme="minorHAnsi" w:cs="Calibri"/>
          <w:color w:val="auto"/>
        </w:rPr>
        <w:t xml:space="preserve"> </w:t>
      </w:r>
      <w:r w:rsidRPr="008250DF">
        <w:rPr>
          <w:rFonts w:asciiTheme="minorHAnsi" w:hAnsiTheme="minorHAnsi" w:cs="Calibri"/>
          <w:color w:val="365F91"/>
        </w:rPr>
        <w:t xml:space="preserve"> </w:t>
      </w:r>
      <w:r w:rsidRPr="00061545">
        <w:rPr>
          <w:rFonts w:asciiTheme="minorHAnsi" w:hAnsiTheme="minorHAnsi" w:cs="Calibri"/>
          <w:b/>
          <w:u w:val="single"/>
        </w:rPr>
        <w:t>μέχρι τις 18/04/2018.</w:t>
      </w:r>
    </w:p>
    <w:p w:rsidR="009B3ACD" w:rsidRPr="008250DF" w:rsidRDefault="009B3ACD" w:rsidP="009B3ACD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="Calibri"/>
          <w:color w:val="222222"/>
        </w:rPr>
      </w:pPr>
      <w:r>
        <w:rPr>
          <w:rFonts w:asciiTheme="minorHAnsi" w:hAnsiTheme="minorHAnsi" w:cs="Calibri"/>
        </w:rPr>
        <w:lastRenderedPageBreak/>
        <w:tab/>
      </w:r>
      <w:r w:rsidRPr="00061545">
        <w:rPr>
          <w:rFonts w:asciiTheme="minorHAnsi" w:hAnsiTheme="minorHAnsi" w:cs="Calibri"/>
          <w:b/>
          <w:u w:val="single"/>
        </w:rPr>
        <w:t>Πληροφορίες</w:t>
      </w:r>
      <w:r w:rsidRPr="00061545">
        <w:rPr>
          <w:rFonts w:asciiTheme="minorHAnsi" w:hAnsiTheme="minorHAnsi" w:cs="Calibri"/>
          <w:b/>
        </w:rPr>
        <w:t>:</w:t>
      </w:r>
      <w:r w:rsidRPr="008250DF">
        <w:rPr>
          <w:rFonts w:asciiTheme="minorHAnsi" w:hAnsiTheme="minorHAnsi" w:cs="Calibri"/>
        </w:rPr>
        <w:t xml:space="preserve"> </w:t>
      </w:r>
      <w:r w:rsidRPr="008250DF">
        <w:rPr>
          <w:rFonts w:asciiTheme="minorHAnsi" w:hAnsiTheme="minorHAnsi" w:cs="Calibri"/>
          <w:color w:val="222222"/>
        </w:rPr>
        <w:t xml:space="preserve">κα </w:t>
      </w:r>
      <w:proofErr w:type="spellStart"/>
      <w:r w:rsidRPr="008250DF">
        <w:rPr>
          <w:rFonts w:asciiTheme="minorHAnsi" w:hAnsiTheme="minorHAnsi" w:cs="Calibri"/>
          <w:color w:val="222222"/>
        </w:rPr>
        <w:t>Βόσνα</w:t>
      </w:r>
      <w:proofErr w:type="spellEnd"/>
      <w:r w:rsidRPr="008250DF">
        <w:rPr>
          <w:rFonts w:asciiTheme="minorHAnsi" w:hAnsiTheme="minorHAnsi" w:cs="Calibri"/>
          <w:color w:val="222222"/>
        </w:rPr>
        <w:t xml:space="preserve"> Τερέζα (</w:t>
      </w:r>
      <w:proofErr w:type="spellStart"/>
      <w:r w:rsidRPr="008250DF">
        <w:rPr>
          <w:rFonts w:asciiTheme="minorHAnsi" w:hAnsiTheme="minorHAnsi" w:cs="Calibri"/>
          <w:color w:val="222222"/>
        </w:rPr>
        <w:t>τηλ</w:t>
      </w:r>
      <w:proofErr w:type="spellEnd"/>
      <w:r w:rsidRPr="008250DF">
        <w:rPr>
          <w:rFonts w:asciiTheme="minorHAnsi" w:hAnsiTheme="minorHAnsi" w:cs="Calibri"/>
          <w:color w:val="222222"/>
        </w:rPr>
        <w:t xml:space="preserve">. 2610 367305, </w:t>
      </w:r>
      <w:r w:rsidRPr="008250DF">
        <w:rPr>
          <w:rFonts w:asciiTheme="minorHAnsi" w:hAnsiTheme="minorHAnsi" w:cs="Calibri"/>
          <w:color w:val="222222"/>
          <w:lang w:val="en-US"/>
        </w:rPr>
        <w:t>e</w:t>
      </w:r>
      <w:r w:rsidRPr="008250DF">
        <w:rPr>
          <w:rFonts w:asciiTheme="minorHAnsi" w:hAnsiTheme="minorHAnsi" w:cs="Calibri"/>
          <w:color w:val="222222"/>
        </w:rPr>
        <w:t>-</w:t>
      </w:r>
      <w:r w:rsidRPr="008250DF">
        <w:rPr>
          <w:rFonts w:asciiTheme="minorHAnsi" w:hAnsiTheme="minorHAnsi" w:cs="Calibri"/>
          <w:color w:val="222222"/>
          <w:lang w:val="en-US"/>
        </w:rPr>
        <w:t>mail</w:t>
      </w:r>
      <w:r w:rsidRPr="008250DF">
        <w:rPr>
          <w:rFonts w:asciiTheme="minorHAnsi" w:hAnsiTheme="minorHAnsi" w:cs="Calibri"/>
          <w:color w:val="222222"/>
        </w:rPr>
        <w:t xml:space="preserve">: </w:t>
      </w:r>
      <w:hyperlink r:id="rId12" w:history="1">
        <w:r w:rsidR="001073F2" w:rsidRPr="00EB008D">
          <w:rPr>
            <w:rStyle w:val="-"/>
            <w:rFonts w:asciiTheme="minorHAnsi" w:hAnsiTheme="minorHAnsi" w:cs="Calibri"/>
            <w:lang w:val="en-US"/>
          </w:rPr>
          <w:t>dhd</w:t>
        </w:r>
        <w:r w:rsidR="001073F2" w:rsidRPr="00EB008D">
          <w:rPr>
            <w:rStyle w:val="-"/>
            <w:rFonts w:asciiTheme="minorHAnsi" w:hAnsiTheme="minorHAnsi" w:cs="Calibri"/>
          </w:rPr>
          <w:t>@</w:t>
        </w:r>
        <w:r w:rsidR="001073F2" w:rsidRPr="00EB008D">
          <w:rPr>
            <w:rStyle w:val="-"/>
            <w:rFonts w:asciiTheme="minorHAnsi" w:hAnsiTheme="minorHAnsi" w:cs="Calibri"/>
            <w:lang w:val="en-US"/>
          </w:rPr>
          <w:t>eap</w:t>
        </w:r>
        <w:r w:rsidR="001073F2" w:rsidRPr="00EB008D">
          <w:rPr>
            <w:rStyle w:val="-"/>
            <w:rFonts w:asciiTheme="minorHAnsi" w:hAnsiTheme="minorHAnsi" w:cs="Calibri"/>
          </w:rPr>
          <w:t>.</w:t>
        </w:r>
        <w:r w:rsidR="001073F2" w:rsidRPr="00EB008D">
          <w:rPr>
            <w:rStyle w:val="-"/>
            <w:rFonts w:asciiTheme="minorHAnsi" w:hAnsiTheme="minorHAnsi" w:cs="Calibri"/>
            <w:lang w:val="en-US"/>
          </w:rPr>
          <w:t>gr</w:t>
        </w:r>
      </w:hyperlink>
      <w:r w:rsidR="001073F2">
        <w:rPr>
          <w:rFonts w:asciiTheme="minorHAnsi" w:hAnsiTheme="minorHAnsi" w:cs="Calibri"/>
          <w:color w:val="222222"/>
        </w:rPr>
        <w:t xml:space="preserve"> </w:t>
      </w:r>
      <w:r w:rsidRPr="008250DF">
        <w:rPr>
          <w:rFonts w:asciiTheme="minorHAnsi" w:hAnsiTheme="minorHAnsi" w:cs="Calibri"/>
          <w:color w:val="222222"/>
        </w:rPr>
        <w:t xml:space="preserve"> και </w:t>
      </w:r>
      <w:hyperlink r:id="rId13" w:history="1">
        <w:r w:rsidR="001073F2" w:rsidRPr="00EB008D">
          <w:rPr>
            <w:rStyle w:val="-"/>
            <w:rFonts w:asciiTheme="minorHAnsi" w:hAnsiTheme="minorHAnsi" w:cs="Calibri"/>
            <w:lang w:val="en-US"/>
          </w:rPr>
          <w:t>chvosna</w:t>
        </w:r>
        <w:r w:rsidR="001073F2" w:rsidRPr="00EB008D">
          <w:rPr>
            <w:rStyle w:val="-"/>
            <w:rFonts w:asciiTheme="minorHAnsi" w:hAnsiTheme="minorHAnsi" w:cs="Calibri"/>
          </w:rPr>
          <w:t>@</w:t>
        </w:r>
        <w:r w:rsidR="001073F2" w:rsidRPr="00EB008D">
          <w:rPr>
            <w:rStyle w:val="-"/>
            <w:rFonts w:asciiTheme="minorHAnsi" w:hAnsiTheme="minorHAnsi" w:cs="Calibri"/>
            <w:lang w:val="en-US"/>
          </w:rPr>
          <w:t>eap</w:t>
        </w:r>
        <w:r w:rsidR="001073F2" w:rsidRPr="00EB008D">
          <w:rPr>
            <w:rStyle w:val="-"/>
            <w:rFonts w:asciiTheme="minorHAnsi" w:hAnsiTheme="minorHAnsi" w:cs="Calibri"/>
          </w:rPr>
          <w:t>.</w:t>
        </w:r>
        <w:r w:rsidR="001073F2" w:rsidRPr="00EB008D">
          <w:rPr>
            <w:rStyle w:val="-"/>
            <w:rFonts w:asciiTheme="minorHAnsi" w:hAnsiTheme="minorHAnsi" w:cs="Calibri"/>
            <w:lang w:val="en-US"/>
          </w:rPr>
          <w:t>gr</w:t>
        </w:r>
      </w:hyperlink>
      <w:r w:rsidR="001073F2">
        <w:rPr>
          <w:rFonts w:asciiTheme="minorHAnsi" w:hAnsiTheme="minorHAnsi" w:cs="Calibri"/>
        </w:rPr>
        <w:t xml:space="preserve"> </w:t>
      </w:r>
      <w:r w:rsidRPr="008250DF">
        <w:rPr>
          <w:rFonts w:asciiTheme="minorHAnsi" w:hAnsiTheme="minorHAnsi" w:cs="Calibri"/>
        </w:rPr>
        <w:t xml:space="preserve">). </w:t>
      </w:r>
      <w:r w:rsidRPr="008250DF">
        <w:rPr>
          <w:rFonts w:asciiTheme="minorHAnsi" w:hAnsiTheme="minorHAnsi" w:cs="Calibri"/>
          <w:color w:val="222222"/>
        </w:rPr>
        <w:t xml:space="preserve"> </w:t>
      </w:r>
    </w:p>
    <w:p w:rsidR="009B3ACD" w:rsidRPr="00DE66EC" w:rsidRDefault="009B3ACD" w:rsidP="009B3ACD">
      <w:pPr>
        <w:pStyle w:val="a9"/>
        <w:spacing w:line="360" w:lineRule="auto"/>
        <w:ind w:left="0"/>
        <w:jc w:val="both"/>
        <w:rPr>
          <w:rFonts w:asciiTheme="minorHAnsi" w:hAnsiTheme="minorHAnsi"/>
          <w:color w:val="auto"/>
        </w:rPr>
      </w:pPr>
      <w:r w:rsidRPr="009027FE">
        <w:rPr>
          <w:rFonts w:asciiTheme="minorHAnsi" w:hAnsiTheme="minorHAnsi"/>
          <w:color w:val="auto"/>
        </w:rPr>
        <w:tab/>
      </w:r>
      <w:r w:rsidRPr="00DE66EC">
        <w:rPr>
          <w:rFonts w:asciiTheme="minorHAnsi" w:hAnsiTheme="minorHAnsi"/>
          <w:color w:val="auto"/>
        </w:rPr>
        <w:t>Οι αποδέκτες της παρούσας εγκυκλίου παρακαλούνται να την κοινοποιήσουν, με κάθε πρόσφορο τρόπο, στους υπαλλήλους και σε όλους τους φορείς που υπάγονται ή εποπτεύονται από αυτούς.</w:t>
      </w:r>
    </w:p>
    <w:p w:rsidR="009B3ACD" w:rsidRPr="00DE66EC" w:rsidRDefault="009B3ACD" w:rsidP="009B3ACD">
      <w:pPr>
        <w:pStyle w:val="a9"/>
        <w:spacing w:line="360" w:lineRule="auto"/>
        <w:ind w:left="0"/>
        <w:jc w:val="both"/>
        <w:rPr>
          <w:rFonts w:asciiTheme="minorHAnsi" w:hAnsiTheme="minorHAnsi"/>
          <w:color w:val="auto"/>
        </w:rPr>
      </w:pPr>
      <w:r w:rsidRPr="009027FE">
        <w:rPr>
          <w:rFonts w:asciiTheme="minorHAnsi" w:hAnsiTheme="minorHAnsi"/>
          <w:color w:val="auto"/>
        </w:rPr>
        <w:tab/>
      </w:r>
      <w:r w:rsidRPr="00DE66EC">
        <w:rPr>
          <w:rFonts w:asciiTheme="minorHAnsi" w:hAnsiTheme="minorHAnsi"/>
          <w:color w:val="auto"/>
        </w:rPr>
        <w:t>Η Διεύθυνση Προσωπικού Τοπικής Αυτοδιοίκησης του Υπουργείου Εσωτερικών παρακαλείται για την κοινοποίηση της παρούσας στους ΟΤΑ</w:t>
      </w:r>
      <w:r>
        <w:rPr>
          <w:rFonts w:asciiTheme="minorHAnsi" w:hAnsiTheme="minorHAnsi"/>
          <w:color w:val="auto"/>
        </w:rPr>
        <w:t xml:space="preserve"> α’ &amp;</w:t>
      </w:r>
      <w:r w:rsidRPr="00DE66EC">
        <w:rPr>
          <w:rFonts w:asciiTheme="minorHAnsi" w:hAnsiTheme="minorHAnsi"/>
          <w:color w:val="auto"/>
        </w:rPr>
        <w:t xml:space="preserve"> β’ βαθμού, </w:t>
      </w:r>
    </w:p>
    <w:p w:rsidR="009B3ACD" w:rsidRPr="00DE66EC" w:rsidRDefault="009B3ACD" w:rsidP="009B3ACD">
      <w:pPr>
        <w:spacing w:line="360" w:lineRule="auto"/>
        <w:jc w:val="both"/>
        <w:rPr>
          <w:rFonts w:asciiTheme="minorHAnsi" w:hAnsiTheme="minorHAnsi"/>
          <w:color w:val="auto"/>
        </w:rPr>
      </w:pPr>
      <w:r w:rsidRPr="009027FE">
        <w:rPr>
          <w:rFonts w:asciiTheme="minorHAnsi" w:hAnsiTheme="minorHAnsi"/>
          <w:color w:val="auto"/>
        </w:rPr>
        <w:tab/>
      </w:r>
      <w:r w:rsidRPr="00DE66EC">
        <w:rPr>
          <w:rFonts w:asciiTheme="minorHAnsi" w:hAnsiTheme="minorHAnsi"/>
          <w:color w:val="auto"/>
        </w:rPr>
        <w:t xml:space="preserve">Η παρούσα εγκύκλιος έχει αναρτηθεί στην ιστοσελίδα του Υπουργείου Διοικητικής Ανασυγκρότησης, </w:t>
      </w:r>
      <w:hyperlink r:id="rId14" w:history="1">
        <w:r w:rsidRPr="00DE66EC">
          <w:rPr>
            <w:rFonts w:asciiTheme="minorHAnsi" w:hAnsiTheme="minorHAnsi"/>
            <w:color w:val="auto"/>
          </w:rPr>
          <w:t>www.minadmin.gov.gr</w:t>
        </w:r>
      </w:hyperlink>
      <w:r w:rsidRPr="00DE66EC">
        <w:rPr>
          <w:rFonts w:asciiTheme="minorHAnsi" w:hAnsiTheme="minorHAnsi"/>
          <w:color w:val="auto"/>
        </w:rPr>
        <w:t xml:space="preserve">, στη διαδρομή </w:t>
      </w:r>
      <w:r>
        <w:rPr>
          <w:rFonts w:asciiTheme="minorHAnsi" w:hAnsiTheme="minorHAnsi"/>
          <w:color w:val="auto"/>
        </w:rPr>
        <w:t>«</w:t>
      </w:r>
      <w:r w:rsidRPr="00DE66EC">
        <w:rPr>
          <w:rFonts w:asciiTheme="minorHAnsi" w:hAnsiTheme="minorHAnsi"/>
          <w:color w:val="auto"/>
        </w:rPr>
        <w:t>Διοικητική Ανασυγκρότηση</w:t>
      </w:r>
      <w:r>
        <w:rPr>
          <w:rFonts w:asciiTheme="minorHAnsi" w:hAnsiTheme="minorHAnsi"/>
          <w:color w:val="auto"/>
        </w:rPr>
        <w:t xml:space="preserve"> </w:t>
      </w:r>
      <w:r w:rsidRPr="00DE66EC">
        <w:rPr>
          <w:rFonts w:asciiTheme="minorHAnsi" w:hAnsiTheme="minorHAnsi"/>
          <w:color w:val="auto"/>
        </w:rPr>
        <w:t>–</w:t>
      </w:r>
      <w:r>
        <w:rPr>
          <w:rFonts w:asciiTheme="minorHAnsi" w:hAnsiTheme="minorHAnsi"/>
          <w:color w:val="auto"/>
        </w:rPr>
        <w:t xml:space="preserve"> </w:t>
      </w:r>
      <w:r w:rsidRPr="00DE66EC">
        <w:rPr>
          <w:rFonts w:asciiTheme="minorHAnsi" w:hAnsiTheme="minorHAnsi"/>
          <w:color w:val="auto"/>
        </w:rPr>
        <w:t>Ανθρώπινο Δυναμικό – Κώδικας Δημοσίων Υπαλλήλων</w:t>
      </w:r>
      <w:r>
        <w:rPr>
          <w:rFonts w:asciiTheme="minorHAnsi" w:hAnsiTheme="minorHAnsi"/>
          <w:color w:val="auto"/>
        </w:rPr>
        <w:t>»</w:t>
      </w:r>
      <w:r w:rsidRPr="00DE66EC">
        <w:rPr>
          <w:rFonts w:asciiTheme="minorHAnsi" w:hAnsiTheme="minorHAnsi"/>
          <w:color w:val="auto"/>
        </w:rPr>
        <w:t>.</w:t>
      </w:r>
    </w:p>
    <w:p w:rsidR="009B3ACD" w:rsidRPr="00E0356F" w:rsidRDefault="009B3ACD" w:rsidP="009B3ACD">
      <w:pPr>
        <w:pStyle w:val="-HTML"/>
        <w:spacing w:line="360" w:lineRule="auto"/>
        <w:rPr>
          <w:rFonts w:asciiTheme="minorHAnsi" w:hAnsiTheme="minorHAnsi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249"/>
      </w:tblGrid>
      <w:tr w:rsidR="009B3ACD" w:rsidRPr="00E0356F" w:rsidTr="009B20AF">
        <w:tc>
          <w:tcPr>
            <w:tcW w:w="5070" w:type="dxa"/>
          </w:tcPr>
          <w:p w:rsidR="009B3ACD" w:rsidRPr="00E0356F" w:rsidRDefault="009B3ACD" w:rsidP="009B20AF">
            <w:pPr>
              <w:pStyle w:val="-HTML"/>
              <w:spacing w:line="259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471" w:type="dxa"/>
          </w:tcPr>
          <w:p w:rsidR="009B3ACD" w:rsidRDefault="009B3ACD" w:rsidP="009B20AF">
            <w:pPr>
              <w:pStyle w:val="-HTML"/>
              <w:spacing w:line="259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  <w:p w:rsidR="005B2B54" w:rsidRPr="005763D9" w:rsidRDefault="009B3ACD" w:rsidP="005B2B54">
            <w:pPr>
              <w:pStyle w:val="-HTML"/>
              <w:spacing w:line="259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061545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</w:t>
            </w:r>
            <w:r w:rsidR="005B2B54">
              <w:rPr>
                <w:rFonts w:asciiTheme="minorHAnsi" w:hAnsiTheme="minorHAnsi" w:cs="Times New Roman"/>
                <w:b/>
                <w:sz w:val="24"/>
                <w:szCs w:val="24"/>
              </w:rPr>
              <w:t>Ο  Γενικός Γραμματέας</w:t>
            </w:r>
          </w:p>
          <w:p w:rsidR="007F6367" w:rsidRPr="005763D9" w:rsidRDefault="007F6367" w:rsidP="005B2B54">
            <w:pPr>
              <w:pStyle w:val="-HTML"/>
              <w:spacing w:line="259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  <w:p w:rsidR="007F6367" w:rsidRPr="005763D9" w:rsidRDefault="007F6367" w:rsidP="005B2B54">
            <w:pPr>
              <w:pStyle w:val="-HTML"/>
              <w:spacing w:line="259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  <w:p w:rsidR="009B3ACD" w:rsidRPr="00E0356F" w:rsidRDefault="005B2B54" w:rsidP="005B2B54">
            <w:pPr>
              <w:pStyle w:val="-HTML"/>
              <w:spacing w:line="259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Γρ</w:t>
            </w:r>
            <w:proofErr w:type="spellEnd"/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. Θεοδωράκης.</w:t>
            </w:r>
          </w:p>
        </w:tc>
      </w:tr>
    </w:tbl>
    <w:p w:rsidR="009B3ACD" w:rsidRPr="00E0356F" w:rsidRDefault="009B3ACD" w:rsidP="009B3ACD">
      <w:pPr>
        <w:pStyle w:val="-HTML"/>
        <w:spacing w:line="259" w:lineRule="auto"/>
        <w:rPr>
          <w:rFonts w:asciiTheme="minorHAnsi" w:hAnsiTheme="minorHAnsi"/>
          <w:sz w:val="24"/>
          <w:szCs w:val="24"/>
        </w:rPr>
      </w:pPr>
    </w:p>
    <w:p w:rsidR="009B3ACD" w:rsidRPr="005B2B54" w:rsidRDefault="009B3ACD" w:rsidP="009B3ACD">
      <w:pPr>
        <w:spacing w:line="259" w:lineRule="auto"/>
        <w:ind w:left="-284"/>
        <w:rPr>
          <w:rFonts w:asciiTheme="minorHAnsi" w:hAnsiTheme="minorHAnsi"/>
          <w:b/>
          <w:color w:val="auto"/>
          <w:u w:val="single"/>
        </w:rPr>
      </w:pPr>
    </w:p>
    <w:p w:rsidR="009B3ACD" w:rsidRPr="005B2B54" w:rsidRDefault="009B3ACD" w:rsidP="009B3ACD">
      <w:pPr>
        <w:spacing w:line="259" w:lineRule="auto"/>
        <w:ind w:left="-284"/>
        <w:rPr>
          <w:rFonts w:asciiTheme="minorHAnsi" w:hAnsiTheme="minorHAnsi"/>
          <w:b/>
          <w:color w:val="auto"/>
          <w:u w:val="single"/>
        </w:rPr>
      </w:pPr>
    </w:p>
    <w:p w:rsidR="009B3ACD" w:rsidRPr="00DE66EC" w:rsidRDefault="009B3ACD" w:rsidP="009B3ACD">
      <w:pPr>
        <w:spacing w:line="259" w:lineRule="auto"/>
        <w:ind w:left="-284"/>
        <w:rPr>
          <w:rFonts w:asciiTheme="minorHAnsi" w:hAnsiTheme="minorHAnsi"/>
          <w:b/>
          <w:color w:val="auto"/>
        </w:rPr>
      </w:pPr>
      <w:r w:rsidRPr="00DE66EC">
        <w:rPr>
          <w:rFonts w:asciiTheme="minorHAnsi" w:hAnsiTheme="minorHAnsi"/>
          <w:b/>
          <w:color w:val="auto"/>
          <w:u w:val="single"/>
        </w:rPr>
        <w:t>Πίνακας Αποδεκτών</w:t>
      </w:r>
      <w:r w:rsidRPr="00DE66EC">
        <w:rPr>
          <w:rFonts w:asciiTheme="minorHAnsi" w:hAnsiTheme="minorHAnsi"/>
          <w:b/>
          <w:color w:val="auto"/>
        </w:rPr>
        <w:t xml:space="preserve">: </w:t>
      </w:r>
    </w:p>
    <w:p w:rsidR="005763D9" w:rsidRPr="005763D9" w:rsidRDefault="005763D9" w:rsidP="005763D9">
      <w:pPr>
        <w:pStyle w:val="a9"/>
        <w:numPr>
          <w:ilvl w:val="0"/>
          <w:numId w:val="15"/>
        </w:numPr>
        <w:spacing w:line="259" w:lineRule="auto"/>
        <w:ind w:left="0" w:hanging="284"/>
        <w:jc w:val="both"/>
        <w:rPr>
          <w:rFonts w:asciiTheme="minorHAnsi" w:hAnsiTheme="minorHAnsi"/>
          <w:color w:val="auto"/>
        </w:rPr>
      </w:pPr>
      <w:r w:rsidRPr="005763D9">
        <w:rPr>
          <w:rFonts w:asciiTheme="minorHAnsi" w:hAnsiTheme="minorHAnsi"/>
          <w:color w:val="auto"/>
        </w:rPr>
        <w:t>Όλα τα Υπουργεία Διευθύνσεις Διοικητικού /Προσωπικού</w:t>
      </w:r>
    </w:p>
    <w:p w:rsidR="005763D9" w:rsidRPr="005763D9" w:rsidRDefault="005763D9" w:rsidP="005763D9">
      <w:pPr>
        <w:pStyle w:val="a9"/>
        <w:numPr>
          <w:ilvl w:val="0"/>
          <w:numId w:val="15"/>
        </w:numPr>
        <w:spacing w:line="259" w:lineRule="auto"/>
        <w:ind w:left="0" w:hanging="284"/>
        <w:jc w:val="both"/>
        <w:rPr>
          <w:rFonts w:asciiTheme="minorHAnsi" w:hAnsiTheme="minorHAnsi"/>
          <w:color w:val="auto"/>
        </w:rPr>
      </w:pPr>
      <w:r w:rsidRPr="005763D9">
        <w:rPr>
          <w:rFonts w:asciiTheme="minorHAnsi" w:hAnsiTheme="minorHAnsi"/>
          <w:color w:val="auto"/>
        </w:rPr>
        <w:t xml:space="preserve">Όλες τις Γενικές και Ειδικές Γραμματείες Διευθύνσεις Διοικητικού /Προσωπικού </w:t>
      </w:r>
    </w:p>
    <w:p w:rsidR="005763D9" w:rsidRPr="005763D9" w:rsidRDefault="005763D9" w:rsidP="005763D9">
      <w:pPr>
        <w:pStyle w:val="a9"/>
        <w:numPr>
          <w:ilvl w:val="0"/>
          <w:numId w:val="15"/>
        </w:numPr>
        <w:spacing w:line="259" w:lineRule="auto"/>
        <w:ind w:left="0" w:hanging="284"/>
        <w:jc w:val="both"/>
        <w:rPr>
          <w:rFonts w:asciiTheme="minorHAnsi" w:hAnsiTheme="minorHAnsi"/>
          <w:color w:val="auto"/>
        </w:rPr>
      </w:pPr>
      <w:r w:rsidRPr="005763D9">
        <w:rPr>
          <w:rFonts w:asciiTheme="minorHAnsi" w:hAnsiTheme="minorHAnsi"/>
          <w:color w:val="auto"/>
        </w:rPr>
        <w:t xml:space="preserve">Όλες τις Ανεξάρτητες Αρχές Διευθύνσεις Διοικητικού/Προσωπικού </w:t>
      </w:r>
    </w:p>
    <w:p w:rsidR="005763D9" w:rsidRDefault="005763D9" w:rsidP="005763D9">
      <w:pPr>
        <w:pStyle w:val="a9"/>
        <w:numPr>
          <w:ilvl w:val="0"/>
          <w:numId w:val="15"/>
        </w:numPr>
        <w:spacing w:line="259" w:lineRule="auto"/>
        <w:ind w:left="0" w:hanging="284"/>
        <w:jc w:val="both"/>
        <w:rPr>
          <w:rFonts w:asciiTheme="minorHAnsi" w:hAnsiTheme="minorHAnsi"/>
          <w:color w:val="auto"/>
        </w:rPr>
      </w:pPr>
      <w:r w:rsidRPr="005763D9">
        <w:rPr>
          <w:rFonts w:asciiTheme="minorHAnsi" w:hAnsiTheme="minorHAnsi"/>
          <w:color w:val="auto"/>
        </w:rPr>
        <w:t xml:space="preserve">Όλες τις Αποκεντρωμένες Διοικήσεις του Κράτους  </w:t>
      </w:r>
    </w:p>
    <w:p w:rsidR="009B3ACD" w:rsidRPr="00061545" w:rsidRDefault="009B3ACD" w:rsidP="005763D9">
      <w:pPr>
        <w:pStyle w:val="a9"/>
        <w:numPr>
          <w:ilvl w:val="0"/>
          <w:numId w:val="15"/>
        </w:numPr>
        <w:spacing w:line="259" w:lineRule="auto"/>
        <w:ind w:left="0" w:hanging="284"/>
        <w:jc w:val="both"/>
        <w:rPr>
          <w:rFonts w:asciiTheme="minorHAnsi" w:hAnsiTheme="minorHAnsi"/>
          <w:color w:val="auto"/>
        </w:rPr>
      </w:pPr>
      <w:r w:rsidRPr="00DE66EC">
        <w:rPr>
          <w:rFonts w:asciiTheme="minorHAnsi" w:hAnsiTheme="minorHAnsi"/>
          <w:color w:val="auto"/>
        </w:rPr>
        <w:t xml:space="preserve">Υπουργείο Εσωτερικών, Διεύθυνση Προσωπικού Τοπικής Αυτοδιοίκησης, </w:t>
      </w:r>
      <w:hyperlink r:id="rId15" w:history="1">
        <w:r w:rsidRPr="00DE66EC">
          <w:rPr>
            <w:rFonts w:asciiTheme="minorHAnsi" w:hAnsiTheme="minorHAnsi"/>
            <w:color w:val="auto"/>
          </w:rPr>
          <w:t>info@ypes.gr</w:t>
        </w:r>
      </w:hyperlink>
      <w:r w:rsidRPr="00DE66EC">
        <w:rPr>
          <w:rFonts w:asciiTheme="minorHAnsi" w:hAnsiTheme="minorHAnsi"/>
          <w:color w:val="auto"/>
        </w:rPr>
        <w:t>, για κοινοποίηση της εγκυκλίου στους ΟΤΑ</w:t>
      </w:r>
      <w:r>
        <w:rPr>
          <w:rFonts w:asciiTheme="minorHAnsi" w:hAnsiTheme="minorHAnsi"/>
          <w:color w:val="auto"/>
        </w:rPr>
        <w:t xml:space="preserve"> α’ &amp; </w:t>
      </w:r>
      <w:r w:rsidRPr="00DE66EC">
        <w:rPr>
          <w:rFonts w:asciiTheme="minorHAnsi" w:hAnsiTheme="minorHAnsi"/>
          <w:color w:val="auto"/>
        </w:rPr>
        <w:t xml:space="preserve"> </w:t>
      </w:r>
      <w:proofErr w:type="spellStart"/>
      <w:r w:rsidRPr="00DE66EC">
        <w:rPr>
          <w:rFonts w:asciiTheme="minorHAnsi" w:hAnsiTheme="minorHAnsi"/>
          <w:color w:val="auto"/>
        </w:rPr>
        <w:t>β΄</w:t>
      </w:r>
      <w:proofErr w:type="spellEnd"/>
      <w:r w:rsidRPr="00DE66EC">
        <w:rPr>
          <w:rFonts w:asciiTheme="minorHAnsi" w:hAnsiTheme="minorHAnsi"/>
          <w:color w:val="auto"/>
        </w:rPr>
        <w:t xml:space="preserve"> βαθμού</w:t>
      </w:r>
    </w:p>
    <w:p w:rsidR="009B3ACD" w:rsidRDefault="009B3ACD" w:rsidP="009B3ACD">
      <w:pPr>
        <w:pStyle w:val="a9"/>
        <w:spacing w:line="259" w:lineRule="auto"/>
        <w:ind w:left="142"/>
        <w:jc w:val="both"/>
        <w:rPr>
          <w:rFonts w:asciiTheme="minorHAnsi" w:hAnsiTheme="minorHAnsi"/>
          <w:color w:val="auto"/>
        </w:rPr>
      </w:pPr>
    </w:p>
    <w:p w:rsidR="009B3ACD" w:rsidRDefault="009B3ACD" w:rsidP="009B3ACD">
      <w:pPr>
        <w:pStyle w:val="a9"/>
        <w:spacing w:line="259" w:lineRule="auto"/>
        <w:ind w:left="-284"/>
        <w:jc w:val="both"/>
        <w:rPr>
          <w:rFonts w:asciiTheme="minorHAnsi" w:hAnsiTheme="minorHAnsi"/>
          <w:b/>
          <w:color w:val="auto"/>
          <w:u w:val="single"/>
        </w:rPr>
      </w:pPr>
      <w:r w:rsidRPr="002C6F90">
        <w:rPr>
          <w:rFonts w:asciiTheme="minorHAnsi" w:hAnsiTheme="minorHAnsi"/>
          <w:b/>
          <w:color w:val="auto"/>
          <w:u w:val="single"/>
        </w:rPr>
        <w:t>Κοινοποίηση:</w:t>
      </w:r>
    </w:p>
    <w:p w:rsidR="009B3ACD" w:rsidRPr="002C6F90" w:rsidRDefault="009B3ACD" w:rsidP="009B3ACD">
      <w:pPr>
        <w:pStyle w:val="a9"/>
        <w:numPr>
          <w:ilvl w:val="0"/>
          <w:numId w:val="17"/>
        </w:numPr>
        <w:spacing w:line="259" w:lineRule="auto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Α.Δ.Ε.Δ.Υ.</w:t>
      </w:r>
    </w:p>
    <w:p w:rsidR="009B3ACD" w:rsidRPr="00DE66EC" w:rsidRDefault="009B3ACD" w:rsidP="009B3ACD">
      <w:pPr>
        <w:spacing w:line="259" w:lineRule="auto"/>
        <w:ind w:left="142" w:hanging="426"/>
        <w:jc w:val="both"/>
        <w:rPr>
          <w:rFonts w:asciiTheme="minorHAnsi" w:hAnsiTheme="minorHAnsi"/>
          <w:color w:val="auto"/>
        </w:rPr>
      </w:pPr>
    </w:p>
    <w:p w:rsidR="009B3ACD" w:rsidRPr="00DE66EC" w:rsidRDefault="009B3ACD" w:rsidP="009B3ACD">
      <w:pPr>
        <w:pStyle w:val="a9"/>
        <w:spacing w:line="259" w:lineRule="auto"/>
        <w:ind w:left="-284"/>
        <w:rPr>
          <w:rFonts w:asciiTheme="minorHAnsi" w:hAnsiTheme="minorHAnsi"/>
          <w:b/>
          <w:color w:val="auto"/>
        </w:rPr>
      </w:pPr>
      <w:r w:rsidRPr="00DE66EC">
        <w:rPr>
          <w:rFonts w:asciiTheme="minorHAnsi" w:hAnsiTheme="minorHAnsi"/>
          <w:b/>
          <w:color w:val="auto"/>
          <w:u w:val="single"/>
        </w:rPr>
        <w:t>Εσωτερική Διανομή</w:t>
      </w:r>
      <w:r w:rsidRPr="00DE66EC">
        <w:rPr>
          <w:rFonts w:asciiTheme="minorHAnsi" w:hAnsiTheme="minorHAnsi"/>
          <w:b/>
          <w:color w:val="auto"/>
        </w:rPr>
        <w:t>:</w:t>
      </w:r>
    </w:p>
    <w:p w:rsidR="009B3ACD" w:rsidRPr="00DE66EC" w:rsidRDefault="009B3ACD" w:rsidP="009B3ACD">
      <w:pPr>
        <w:numPr>
          <w:ilvl w:val="0"/>
          <w:numId w:val="16"/>
        </w:numPr>
        <w:spacing w:line="259" w:lineRule="auto"/>
        <w:ind w:left="0" w:hanging="284"/>
        <w:rPr>
          <w:rFonts w:asciiTheme="minorHAnsi" w:hAnsiTheme="minorHAnsi"/>
          <w:color w:val="auto"/>
        </w:rPr>
      </w:pPr>
      <w:r w:rsidRPr="00DE66EC">
        <w:rPr>
          <w:rFonts w:asciiTheme="minorHAnsi" w:hAnsiTheme="minorHAnsi"/>
          <w:color w:val="auto"/>
        </w:rPr>
        <w:t>Γραφείο Υπουργού</w:t>
      </w:r>
    </w:p>
    <w:p w:rsidR="009B3ACD" w:rsidRPr="00DE66EC" w:rsidRDefault="009B3ACD" w:rsidP="009B3ACD">
      <w:pPr>
        <w:numPr>
          <w:ilvl w:val="0"/>
          <w:numId w:val="16"/>
        </w:numPr>
        <w:spacing w:line="259" w:lineRule="auto"/>
        <w:ind w:left="0" w:hanging="284"/>
        <w:rPr>
          <w:rFonts w:asciiTheme="minorHAnsi" w:hAnsiTheme="minorHAnsi"/>
          <w:color w:val="auto"/>
        </w:rPr>
      </w:pPr>
      <w:r w:rsidRPr="00DE66EC">
        <w:rPr>
          <w:rFonts w:asciiTheme="minorHAnsi" w:hAnsiTheme="minorHAnsi"/>
          <w:color w:val="auto"/>
        </w:rPr>
        <w:t>Γραφείο Γενικού Γραμματέα</w:t>
      </w:r>
    </w:p>
    <w:p w:rsidR="009B3ACD" w:rsidRPr="00DE66EC" w:rsidRDefault="009B3ACD" w:rsidP="009B3ACD">
      <w:pPr>
        <w:numPr>
          <w:ilvl w:val="0"/>
          <w:numId w:val="16"/>
        </w:numPr>
        <w:spacing w:line="259" w:lineRule="auto"/>
        <w:ind w:left="0" w:hanging="284"/>
        <w:rPr>
          <w:rFonts w:asciiTheme="minorHAnsi" w:hAnsiTheme="minorHAnsi"/>
          <w:color w:val="auto"/>
        </w:rPr>
      </w:pPr>
      <w:r w:rsidRPr="00DE66EC">
        <w:rPr>
          <w:rFonts w:asciiTheme="minorHAnsi" w:hAnsiTheme="minorHAnsi"/>
          <w:color w:val="auto"/>
        </w:rPr>
        <w:t>Γραφεία Προϊσταμένων Γενικών Διευθύνσεων, Διευθύνσεων και Τμημάτων</w:t>
      </w:r>
    </w:p>
    <w:p w:rsidR="009B3ACD" w:rsidRPr="00DE66EC" w:rsidRDefault="009B3ACD" w:rsidP="009B3ACD">
      <w:pPr>
        <w:numPr>
          <w:ilvl w:val="0"/>
          <w:numId w:val="16"/>
        </w:numPr>
        <w:spacing w:line="259" w:lineRule="auto"/>
        <w:ind w:left="0" w:hanging="284"/>
        <w:rPr>
          <w:rFonts w:asciiTheme="minorHAnsi" w:hAnsiTheme="minorHAnsi"/>
          <w:color w:val="auto"/>
        </w:rPr>
      </w:pPr>
      <w:r w:rsidRPr="00DE66EC">
        <w:rPr>
          <w:rFonts w:asciiTheme="minorHAnsi" w:hAnsiTheme="minorHAnsi"/>
          <w:color w:val="auto"/>
        </w:rPr>
        <w:t>Διεύθυνση Διοικητικών Υπηρεσιών, για ενημέρωση των υπαλλήλων του Υπουργείου</w:t>
      </w:r>
    </w:p>
    <w:p w:rsidR="009B3ACD" w:rsidRPr="00377F8A" w:rsidRDefault="00D57719" w:rsidP="009B3ACD">
      <w:pPr>
        <w:pStyle w:val="a9"/>
        <w:numPr>
          <w:ilvl w:val="0"/>
          <w:numId w:val="16"/>
        </w:numPr>
        <w:spacing w:line="259" w:lineRule="auto"/>
        <w:ind w:left="0" w:hanging="284"/>
        <w:jc w:val="both"/>
        <w:rPr>
          <w:rFonts w:asciiTheme="minorHAnsi" w:hAnsiTheme="minorHAnsi"/>
          <w:color w:val="auto"/>
        </w:rPr>
      </w:pPr>
      <w:hyperlink r:id="rId16" w:history="1">
        <w:r w:rsidR="009B3ACD" w:rsidRPr="009B3ACD">
          <w:rPr>
            <w:rStyle w:val="-"/>
            <w:rFonts w:asciiTheme="minorHAnsi" w:hAnsiTheme="minorHAnsi"/>
            <w:color w:val="auto"/>
            <w:u w:val="none"/>
            <w:lang w:val="en-US"/>
          </w:rPr>
          <w:t>webupload</w:t>
        </w:r>
        <w:r w:rsidR="009B3ACD" w:rsidRPr="009B3ACD">
          <w:rPr>
            <w:rStyle w:val="-"/>
            <w:rFonts w:asciiTheme="minorHAnsi" w:hAnsiTheme="minorHAnsi"/>
            <w:color w:val="auto"/>
            <w:u w:val="none"/>
          </w:rPr>
          <w:t>@</w:t>
        </w:r>
        <w:r w:rsidR="009B3ACD" w:rsidRPr="009B3ACD">
          <w:rPr>
            <w:rStyle w:val="-"/>
            <w:rFonts w:asciiTheme="minorHAnsi" w:hAnsiTheme="minorHAnsi"/>
            <w:color w:val="auto"/>
            <w:u w:val="none"/>
            <w:lang w:val="en-US"/>
          </w:rPr>
          <w:t>ydmed</w:t>
        </w:r>
        <w:r w:rsidR="009B3ACD" w:rsidRPr="009B3ACD">
          <w:rPr>
            <w:rStyle w:val="-"/>
            <w:rFonts w:asciiTheme="minorHAnsi" w:hAnsiTheme="minorHAnsi"/>
            <w:color w:val="auto"/>
            <w:u w:val="none"/>
          </w:rPr>
          <w:t>.</w:t>
        </w:r>
        <w:r w:rsidR="009B3ACD" w:rsidRPr="009B3ACD">
          <w:rPr>
            <w:rStyle w:val="-"/>
            <w:rFonts w:asciiTheme="minorHAnsi" w:hAnsiTheme="minorHAnsi"/>
            <w:color w:val="auto"/>
            <w:u w:val="none"/>
            <w:lang w:val="en-US"/>
          </w:rPr>
          <w:t>gov</w:t>
        </w:r>
        <w:r w:rsidR="009B3ACD" w:rsidRPr="009B3ACD">
          <w:rPr>
            <w:rStyle w:val="-"/>
            <w:rFonts w:asciiTheme="minorHAnsi" w:hAnsiTheme="minorHAnsi"/>
            <w:color w:val="auto"/>
            <w:u w:val="none"/>
          </w:rPr>
          <w:t>.</w:t>
        </w:r>
        <w:r w:rsidR="009B3ACD" w:rsidRPr="009B3ACD">
          <w:rPr>
            <w:rStyle w:val="-"/>
            <w:rFonts w:asciiTheme="minorHAnsi" w:hAnsiTheme="minorHAnsi"/>
            <w:color w:val="auto"/>
            <w:u w:val="none"/>
            <w:lang w:val="en-US"/>
          </w:rPr>
          <w:t>gr</w:t>
        </w:r>
      </w:hyperlink>
      <w:r w:rsidR="009B3ACD" w:rsidRPr="009B3ACD">
        <w:rPr>
          <w:rFonts w:asciiTheme="minorHAnsi" w:hAnsiTheme="minorHAnsi"/>
          <w:color w:val="auto"/>
        </w:rPr>
        <w:t>, για ανάρτηση στην ιστοσελίδα του Υπουργείου, στη διαδρομή «Διοικητική Ανασυγκρότηση – Ανθρώπινο Δυναμικό – Κώδικας Δημοσίων Υπαλλήλων»</w:t>
      </w:r>
    </w:p>
    <w:sectPr w:rsidR="009B3ACD" w:rsidRPr="00377F8A" w:rsidSect="002258FB">
      <w:footerReference w:type="even" r:id="rId17"/>
      <w:footerReference w:type="default" r:id="rId18"/>
      <w:pgSz w:w="11906" w:h="16838"/>
      <w:pgMar w:top="1191" w:right="1588" w:bottom="1191" w:left="158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853" w:rsidRDefault="00007853">
      <w:r>
        <w:separator/>
      </w:r>
    </w:p>
  </w:endnote>
  <w:endnote w:type="continuationSeparator" w:id="0">
    <w:p w:rsidR="00007853" w:rsidRDefault="00007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rHelvetica">
    <w:altName w:val="Times New Roman"/>
    <w:charset w:val="4D"/>
    <w:family w:val="roman"/>
    <w:pitch w:val="variable"/>
    <w:sig w:usb0="00000083" w:usb1="00000000" w:usb2="00000000" w:usb3="00000000" w:csb0="00000009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8C1" w:rsidRDefault="00132E6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538C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538C1" w:rsidRDefault="006538C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8C1" w:rsidRDefault="006538C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853" w:rsidRDefault="00007853">
      <w:r>
        <w:separator/>
      </w:r>
    </w:p>
  </w:footnote>
  <w:footnote w:type="continuationSeparator" w:id="0">
    <w:p w:rsidR="00007853" w:rsidRDefault="00007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60F89"/>
    <w:multiLevelType w:val="multilevel"/>
    <w:tmpl w:val="B6EE577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C7818C4"/>
    <w:multiLevelType w:val="multilevel"/>
    <w:tmpl w:val="B024E3B2"/>
    <w:lvl w:ilvl="0">
      <w:start w:val="1"/>
      <w:numFmt w:val="decimal"/>
      <w:lvlText w:val="%1)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2">
    <w:nsid w:val="33C25D74"/>
    <w:multiLevelType w:val="hybridMultilevel"/>
    <w:tmpl w:val="D0DC4004"/>
    <w:lvl w:ilvl="0" w:tplc="604A9338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481595"/>
    <w:multiLevelType w:val="hybridMultilevel"/>
    <w:tmpl w:val="5F580C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1C52B7"/>
    <w:multiLevelType w:val="hybridMultilevel"/>
    <w:tmpl w:val="1DEE80C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9C0758"/>
    <w:multiLevelType w:val="hybridMultilevel"/>
    <w:tmpl w:val="F45618E4"/>
    <w:lvl w:ilvl="0" w:tplc="58F29EE8">
      <w:start w:val="1"/>
      <w:numFmt w:val="decimal"/>
      <w:lvlText w:val="%1)"/>
      <w:lvlJc w:val="left"/>
      <w:pPr>
        <w:tabs>
          <w:tab w:val="num" w:pos="851"/>
        </w:tabs>
        <w:ind w:left="737" w:hanging="397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6">
    <w:nsid w:val="49982075"/>
    <w:multiLevelType w:val="hybridMultilevel"/>
    <w:tmpl w:val="92E26F5A"/>
    <w:lvl w:ilvl="0" w:tplc="5DC00F5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65D7E48"/>
    <w:multiLevelType w:val="hybridMultilevel"/>
    <w:tmpl w:val="C1FEA67C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580203FF"/>
    <w:multiLevelType w:val="hybridMultilevel"/>
    <w:tmpl w:val="0C543A80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9891BB5"/>
    <w:multiLevelType w:val="hybridMultilevel"/>
    <w:tmpl w:val="9A16B758"/>
    <w:lvl w:ilvl="0" w:tplc="8438C322">
      <w:numFmt w:val="bullet"/>
      <w:lvlText w:val="-"/>
      <w:lvlJc w:val="left"/>
      <w:pPr>
        <w:ind w:left="76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0">
    <w:nsid w:val="5C685759"/>
    <w:multiLevelType w:val="hybridMultilevel"/>
    <w:tmpl w:val="E99A728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F40C5C"/>
    <w:multiLevelType w:val="hybridMultilevel"/>
    <w:tmpl w:val="EDE4F57E"/>
    <w:lvl w:ilvl="0" w:tplc="0408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D147C0"/>
    <w:multiLevelType w:val="hybridMultilevel"/>
    <w:tmpl w:val="3056CB48"/>
    <w:lvl w:ilvl="0" w:tplc="F118B5AC">
      <w:start w:val="3"/>
      <w:numFmt w:val="decimal"/>
      <w:lvlText w:val="%1)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13">
    <w:nsid w:val="6E366296"/>
    <w:multiLevelType w:val="hybridMultilevel"/>
    <w:tmpl w:val="9E64ED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2A4AEC"/>
    <w:multiLevelType w:val="multilevel"/>
    <w:tmpl w:val="A2DC5C2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15">
    <w:nsid w:val="71E93EC6"/>
    <w:multiLevelType w:val="hybridMultilevel"/>
    <w:tmpl w:val="ECC84098"/>
    <w:lvl w:ilvl="0" w:tplc="3064F058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13254F"/>
    <w:multiLevelType w:val="hybridMultilevel"/>
    <w:tmpl w:val="19BA4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6"/>
  </w:num>
  <w:num w:numId="4">
    <w:abstractNumId w:val="8"/>
  </w:num>
  <w:num w:numId="5">
    <w:abstractNumId w:val="7"/>
  </w:num>
  <w:num w:numId="6">
    <w:abstractNumId w:val="5"/>
  </w:num>
  <w:num w:numId="7">
    <w:abstractNumId w:val="1"/>
  </w:num>
  <w:num w:numId="8">
    <w:abstractNumId w:val="14"/>
  </w:num>
  <w:num w:numId="9">
    <w:abstractNumId w:val="11"/>
  </w:num>
  <w:num w:numId="10">
    <w:abstractNumId w:val="12"/>
  </w:num>
  <w:num w:numId="11">
    <w:abstractNumId w:val="6"/>
  </w:num>
  <w:num w:numId="12">
    <w:abstractNumId w:val="10"/>
  </w:num>
  <w:num w:numId="13">
    <w:abstractNumId w:val="0"/>
  </w:num>
  <w:num w:numId="14">
    <w:abstractNumId w:val="2"/>
  </w:num>
  <w:num w:numId="15">
    <w:abstractNumId w:val="13"/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512"/>
    <w:rsid w:val="0000147E"/>
    <w:rsid w:val="00004502"/>
    <w:rsid w:val="00005286"/>
    <w:rsid w:val="000071D1"/>
    <w:rsid w:val="00007853"/>
    <w:rsid w:val="00020F19"/>
    <w:rsid w:val="00036C8E"/>
    <w:rsid w:val="00052B24"/>
    <w:rsid w:val="000616E5"/>
    <w:rsid w:val="00066065"/>
    <w:rsid w:val="000733A4"/>
    <w:rsid w:val="000844E8"/>
    <w:rsid w:val="00090FDA"/>
    <w:rsid w:val="000A05CB"/>
    <w:rsid w:val="000A527D"/>
    <w:rsid w:val="000C3F4D"/>
    <w:rsid w:val="000C6E24"/>
    <w:rsid w:val="000D35EE"/>
    <w:rsid w:val="000E084B"/>
    <w:rsid w:val="001073F2"/>
    <w:rsid w:val="00113D11"/>
    <w:rsid w:val="00132E68"/>
    <w:rsid w:val="00155A54"/>
    <w:rsid w:val="00160A07"/>
    <w:rsid w:val="00162A23"/>
    <w:rsid w:val="0017696A"/>
    <w:rsid w:val="001801DB"/>
    <w:rsid w:val="001B0093"/>
    <w:rsid w:val="001B498E"/>
    <w:rsid w:val="001C0AF4"/>
    <w:rsid w:val="001C0FFB"/>
    <w:rsid w:val="001D0D2B"/>
    <w:rsid w:val="001D2944"/>
    <w:rsid w:val="001F1706"/>
    <w:rsid w:val="00215502"/>
    <w:rsid w:val="002258FB"/>
    <w:rsid w:val="00231298"/>
    <w:rsid w:val="00240A30"/>
    <w:rsid w:val="00250896"/>
    <w:rsid w:val="0026144A"/>
    <w:rsid w:val="0027045D"/>
    <w:rsid w:val="002751C8"/>
    <w:rsid w:val="00276237"/>
    <w:rsid w:val="00287ED1"/>
    <w:rsid w:val="00292641"/>
    <w:rsid w:val="002A0B00"/>
    <w:rsid w:val="002A46BC"/>
    <w:rsid w:val="002B2511"/>
    <w:rsid w:val="002C7737"/>
    <w:rsid w:val="002D1866"/>
    <w:rsid w:val="002D4BEF"/>
    <w:rsid w:val="002F42F7"/>
    <w:rsid w:val="003050F8"/>
    <w:rsid w:val="00306DC2"/>
    <w:rsid w:val="003142DA"/>
    <w:rsid w:val="003158A6"/>
    <w:rsid w:val="00321254"/>
    <w:rsid w:val="00326988"/>
    <w:rsid w:val="00367CD3"/>
    <w:rsid w:val="0037431F"/>
    <w:rsid w:val="003755CB"/>
    <w:rsid w:val="00380712"/>
    <w:rsid w:val="00385E1F"/>
    <w:rsid w:val="00393A26"/>
    <w:rsid w:val="00395AB4"/>
    <w:rsid w:val="003974F6"/>
    <w:rsid w:val="003A26C7"/>
    <w:rsid w:val="003C1087"/>
    <w:rsid w:val="003C1374"/>
    <w:rsid w:val="003F224E"/>
    <w:rsid w:val="003F381E"/>
    <w:rsid w:val="004020DD"/>
    <w:rsid w:val="004113FD"/>
    <w:rsid w:val="00422AD4"/>
    <w:rsid w:val="004257FB"/>
    <w:rsid w:val="004360B4"/>
    <w:rsid w:val="00441917"/>
    <w:rsid w:val="00454074"/>
    <w:rsid w:val="00456DE5"/>
    <w:rsid w:val="00475BE8"/>
    <w:rsid w:val="00486FB6"/>
    <w:rsid w:val="004A7E47"/>
    <w:rsid w:val="004B4908"/>
    <w:rsid w:val="004D3463"/>
    <w:rsid w:val="004D76E6"/>
    <w:rsid w:val="004E2131"/>
    <w:rsid w:val="004E2A14"/>
    <w:rsid w:val="00500510"/>
    <w:rsid w:val="00502981"/>
    <w:rsid w:val="00503CA0"/>
    <w:rsid w:val="00512644"/>
    <w:rsid w:val="005235E7"/>
    <w:rsid w:val="0052650E"/>
    <w:rsid w:val="00526FEC"/>
    <w:rsid w:val="00534B70"/>
    <w:rsid w:val="00562F97"/>
    <w:rsid w:val="005758A4"/>
    <w:rsid w:val="005763D9"/>
    <w:rsid w:val="005A1BCB"/>
    <w:rsid w:val="005A7450"/>
    <w:rsid w:val="005B2B54"/>
    <w:rsid w:val="005B74D4"/>
    <w:rsid w:val="005D2506"/>
    <w:rsid w:val="005E061F"/>
    <w:rsid w:val="005E1773"/>
    <w:rsid w:val="0061083A"/>
    <w:rsid w:val="00620296"/>
    <w:rsid w:val="00622957"/>
    <w:rsid w:val="00647512"/>
    <w:rsid w:val="006479C8"/>
    <w:rsid w:val="006538C1"/>
    <w:rsid w:val="00674C85"/>
    <w:rsid w:val="00677C60"/>
    <w:rsid w:val="00693ED6"/>
    <w:rsid w:val="006958BC"/>
    <w:rsid w:val="006C1865"/>
    <w:rsid w:val="00703D0F"/>
    <w:rsid w:val="00722EC3"/>
    <w:rsid w:val="0072707B"/>
    <w:rsid w:val="0073237C"/>
    <w:rsid w:val="00742FCD"/>
    <w:rsid w:val="007606B8"/>
    <w:rsid w:val="00793137"/>
    <w:rsid w:val="0079686D"/>
    <w:rsid w:val="00797563"/>
    <w:rsid w:val="007A5B68"/>
    <w:rsid w:val="007B6F62"/>
    <w:rsid w:val="007C34A3"/>
    <w:rsid w:val="007D04B4"/>
    <w:rsid w:val="007D0605"/>
    <w:rsid w:val="007E4058"/>
    <w:rsid w:val="007F6367"/>
    <w:rsid w:val="007F7716"/>
    <w:rsid w:val="00810E31"/>
    <w:rsid w:val="00817E1B"/>
    <w:rsid w:val="0082085F"/>
    <w:rsid w:val="00823C86"/>
    <w:rsid w:val="008559A6"/>
    <w:rsid w:val="00866A1A"/>
    <w:rsid w:val="00873A86"/>
    <w:rsid w:val="00896F8A"/>
    <w:rsid w:val="008B774C"/>
    <w:rsid w:val="008C3E4A"/>
    <w:rsid w:val="008D185C"/>
    <w:rsid w:val="008D1DFF"/>
    <w:rsid w:val="008D75DB"/>
    <w:rsid w:val="008E6AAF"/>
    <w:rsid w:val="008E7531"/>
    <w:rsid w:val="00920C93"/>
    <w:rsid w:val="00922CFA"/>
    <w:rsid w:val="009256F4"/>
    <w:rsid w:val="00933435"/>
    <w:rsid w:val="0094772C"/>
    <w:rsid w:val="009507EB"/>
    <w:rsid w:val="00952ED5"/>
    <w:rsid w:val="00956AC8"/>
    <w:rsid w:val="00962C5C"/>
    <w:rsid w:val="00967485"/>
    <w:rsid w:val="00986DDA"/>
    <w:rsid w:val="009A3F2B"/>
    <w:rsid w:val="009B3ACD"/>
    <w:rsid w:val="009B4D85"/>
    <w:rsid w:val="009E19FC"/>
    <w:rsid w:val="009E4A56"/>
    <w:rsid w:val="009E763D"/>
    <w:rsid w:val="009F1F3C"/>
    <w:rsid w:val="00A066C3"/>
    <w:rsid w:val="00A5596F"/>
    <w:rsid w:val="00A57FCF"/>
    <w:rsid w:val="00A63FFA"/>
    <w:rsid w:val="00A73B8F"/>
    <w:rsid w:val="00A742AC"/>
    <w:rsid w:val="00A85F93"/>
    <w:rsid w:val="00A9024F"/>
    <w:rsid w:val="00A91C9A"/>
    <w:rsid w:val="00A957B2"/>
    <w:rsid w:val="00AA021E"/>
    <w:rsid w:val="00AD35BA"/>
    <w:rsid w:val="00AE34BA"/>
    <w:rsid w:val="00AF02B1"/>
    <w:rsid w:val="00B04780"/>
    <w:rsid w:val="00B10267"/>
    <w:rsid w:val="00B12247"/>
    <w:rsid w:val="00B13E00"/>
    <w:rsid w:val="00B25112"/>
    <w:rsid w:val="00B33A4E"/>
    <w:rsid w:val="00B34C48"/>
    <w:rsid w:val="00B62A38"/>
    <w:rsid w:val="00B7548A"/>
    <w:rsid w:val="00B77A07"/>
    <w:rsid w:val="00B80D37"/>
    <w:rsid w:val="00B80E74"/>
    <w:rsid w:val="00B847E9"/>
    <w:rsid w:val="00B86418"/>
    <w:rsid w:val="00B93961"/>
    <w:rsid w:val="00BA0148"/>
    <w:rsid w:val="00BB40E4"/>
    <w:rsid w:val="00BB734E"/>
    <w:rsid w:val="00BD4D83"/>
    <w:rsid w:val="00BF1887"/>
    <w:rsid w:val="00BF1A8A"/>
    <w:rsid w:val="00C0055B"/>
    <w:rsid w:val="00C2378B"/>
    <w:rsid w:val="00C27658"/>
    <w:rsid w:val="00C40B9E"/>
    <w:rsid w:val="00C415B1"/>
    <w:rsid w:val="00C417F8"/>
    <w:rsid w:val="00C51593"/>
    <w:rsid w:val="00C51AC8"/>
    <w:rsid w:val="00C74745"/>
    <w:rsid w:val="00C80931"/>
    <w:rsid w:val="00C968FC"/>
    <w:rsid w:val="00C97601"/>
    <w:rsid w:val="00CB2068"/>
    <w:rsid w:val="00CB385D"/>
    <w:rsid w:val="00CB7D80"/>
    <w:rsid w:val="00CC33D4"/>
    <w:rsid w:val="00CE3CA3"/>
    <w:rsid w:val="00CF244B"/>
    <w:rsid w:val="00CF7910"/>
    <w:rsid w:val="00D003AC"/>
    <w:rsid w:val="00D04AC3"/>
    <w:rsid w:val="00D10FC3"/>
    <w:rsid w:val="00D25156"/>
    <w:rsid w:val="00D30029"/>
    <w:rsid w:val="00D36A7E"/>
    <w:rsid w:val="00D57719"/>
    <w:rsid w:val="00D767F0"/>
    <w:rsid w:val="00D81264"/>
    <w:rsid w:val="00D83404"/>
    <w:rsid w:val="00D84246"/>
    <w:rsid w:val="00DB2863"/>
    <w:rsid w:val="00DD28B0"/>
    <w:rsid w:val="00DD6DAE"/>
    <w:rsid w:val="00DF7C9C"/>
    <w:rsid w:val="00E01795"/>
    <w:rsid w:val="00E12720"/>
    <w:rsid w:val="00E13727"/>
    <w:rsid w:val="00E17AA1"/>
    <w:rsid w:val="00E21BF1"/>
    <w:rsid w:val="00E32DA3"/>
    <w:rsid w:val="00E670C4"/>
    <w:rsid w:val="00E7467F"/>
    <w:rsid w:val="00E807D5"/>
    <w:rsid w:val="00E913DB"/>
    <w:rsid w:val="00E9166F"/>
    <w:rsid w:val="00E92E09"/>
    <w:rsid w:val="00ED7564"/>
    <w:rsid w:val="00EE3B15"/>
    <w:rsid w:val="00EF036A"/>
    <w:rsid w:val="00F00BA6"/>
    <w:rsid w:val="00F0584E"/>
    <w:rsid w:val="00F10C51"/>
    <w:rsid w:val="00F1134E"/>
    <w:rsid w:val="00F1721D"/>
    <w:rsid w:val="00F35061"/>
    <w:rsid w:val="00F35FE7"/>
    <w:rsid w:val="00F74173"/>
    <w:rsid w:val="00F75DAB"/>
    <w:rsid w:val="00F805B2"/>
    <w:rsid w:val="00F86AD7"/>
    <w:rsid w:val="00F94F67"/>
    <w:rsid w:val="00FB3E7B"/>
    <w:rsid w:val="00FC2CCF"/>
    <w:rsid w:val="00FE54E3"/>
    <w:rsid w:val="00FF27EC"/>
    <w:rsid w:val="00FF2B73"/>
    <w:rsid w:val="00FF3E70"/>
    <w:rsid w:val="00FF5C4C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E68"/>
    <w:rPr>
      <w:rFonts w:ascii="Trebuchet MS" w:hAnsi="Trebuchet MS"/>
      <w:color w:val="000000"/>
      <w:sz w:val="24"/>
      <w:szCs w:val="24"/>
    </w:rPr>
  </w:style>
  <w:style w:type="paragraph" w:styleId="1">
    <w:name w:val="heading 1"/>
    <w:basedOn w:val="a"/>
    <w:next w:val="a"/>
    <w:qFormat/>
    <w:rsid w:val="00132E68"/>
    <w:pPr>
      <w:keepNext/>
      <w:spacing w:before="240" w:after="60"/>
      <w:outlineLvl w:val="0"/>
    </w:pPr>
    <w:rPr>
      <w:rFonts w:cs="Arial"/>
      <w:bCs/>
      <w:color w:val="0000FF"/>
      <w:kern w:val="32"/>
      <w:sz w:val="48"/>
      <w:szCs w:val="48"/>
    </w:rPr>
  </w:style>
  <w:style w:type="paragraph" w:styleId="2">
    <w:name w:val="heading 2"/>
    <w:basedOn w:val="a"/>
    <w:next w:val="a"/>
    <w:qFormat/>
    <w:rsid w:val="00132E68"/>
    <w:pPr>
      <w:keepNext/>
      <w:spacing w:before="240" w:after="60"/>
      <w:outlineLvl w:val="1"/>
    </w:pPr>
    <w:rPr>
      <w:rFonts w:cs="Arial"/>
      <w:bCs/>
      <w:iCs/>
      <w:color w:val="0000FF"/>
      <w:sz w:val="36"/>
      <w:szCs w:val="36"/>
    </w:rPr>
  </w:style>
  <w:style w:type="paragraph" w:styleId="3">
    <w:name w:val="heading 3"/>
    <w:basedOn w:val="a"/>
    <w:next w:val="a"/>
    <w:qFormat/>
    <w:rsid w:val="00132E68"/>
    <w:pPr>
      <w:keepNext/>
      <w:spacing w:before="240" w:after="60"/>
      <w:outlineLvl w:val="2"/>
    </w:pPr>
    <w:rPr>
      <w:rFonts w:cs="Arial"/>
      <w:bCs/>
      <w:color w:val="0000FF"/>
      <w:sz w:val="28"/>
      <w:szCs w:val="28"/>
    </w:rPr>
  </w:style>
  <w:style w:type="paragraph" w:styleId="4">
    <w:name w:val="heading 4"/>
    <w:basedOn w:val="a"/>
    <w:next w:val="a"/>
    <w:qFormat/>
    <w:rsid w:val="00132E68"/>
    <w:pPr>
      <w:keepNext/>
      <w:spacing w:before="240" w:after="60"/>
      <w:outlineLvl w:val="3"/>
    </w:pPr>
    <w:rPr>
      <w:bCs/>
      <w:color w:val="0000FF"/>
    </w:rPr>
  </w:style>
  <w:style w:type="paragraph" w:styleId="5">
    <w:name w:val="heading 5"/>
    <w:basedOn w:val="a"/>
    <w:next w:val="a"/>
    <w:qFormat/>
    <w:rsid w:val="00132E68"/>
    <w:pPr>
      <w:spacing w:before="240" w:after="60"/>
      <w:outlineLvl w:val="4"/>
    </w:pPr>
    <w:rPr>
      <w:bCs/>
      <w:iCs/>
      <w:color w:val="0000FF"/>
      <w:sz w:val="20"/>
      <w:szCs w:val="20"/>
    </w:rPr>
  </w:style>
  <w:style w:type="paragraph" w:styleId="6">
    <w:name w:val="heading 6"/>
    <w:basedOn w:val="a"/>
    <w:next w:val="a"/>
    <w:qFormat/>
    <w:rsid w:val="00132E68"/>
    <w:pPr>
      <w:spacing w:before="240" w:after="60"/>
      <w:outlineLvl w:val="5"/>
    </w:pPr>
    <w:rPr>
      <w:bCs/>
      <w:color w:val="0000FF"/>
      <w:sz w:val="16"/>
      <w:szCs w:val="16"/>
    </w:rPr>
  </w:style>
  <w:style w:type="paragraph" w:styleId="7">
    <w:name w:val="heading 7"/>
    <w:basedOn w:val="a"/>
    <w:next w:val="a"/>
    <w:qFormat/>
    <w:rsid w:val="00132E68"/>
    <w:pPr>
      <w:keepNext/>
      <w:outlineLvl w:val="6"/>
    </w:pPr>
    <w:rPr>
      <w:rFonts w:ascii="Book Antiqua" w:hAnsi="Book Antiqua"/>
      <w:b/>
      <w:bCs/>
      <w:i/>
      <w:iCs/>
    </w:rPr>
  </w:style>
  <w:style w:type="paragraph" w:styleId="8">
    <w:name w:val="heading 8"/>
    <w:basedOn w:val="a"/>
    <w:next w:val="a"/>
    <w:qFormat/>
    <w:rsid w:val="00132E68"/>
    <w:pPr>
      <w:keepNext/>
      <w:ind w:left="792"/>
      <w:jc w:val="both"/>
      <w:outlineLvl w:val="7"/>
    </w:pPr>
    <w:rPr>
      <w:rFonts w:ascii="Book Antiqua" w:hAnsi="Book Antiqua"/>
      <w:b/>
      <w:bCs/>
      <w:i/>
      <w:iCs/>
      <w:color w:val="auto"/>
    </w:rPr>
  </w:style>
  <w:style w:type="paragraph" w:styleId="9">
    <w:name w:val="heading 9"/>
    <w:basedOn w:val="a"/>
    <w:next w:val="a"/>
    <w:qFormat/>
    <w:rsid w:val="00132E68"/>
    <w:pPr>
      <w:keepNext/>
      <w:ind w:left="5760"/>
      <w:outlineLvl w:val="8"/>
    </w:pPr>
    <w:rPr>
      <w:rFonts w:ascii="Book Antiqua" w:hAnsi="Book Antiqu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132E68"/>
    <w:rPr>
      <w:color w:val="993300"/>
      <w:u w:val="single"/>
    </w:rPr>
  </w:style>
  <w:style w:type="character" w:styleId="-0">
    <w:name w:val="FollowedHyperlink"/>
    <w:semiHidden/>
    <w:rsid w:val="00132E68"/>
    <w:rPr>
      <w:color w:val="0000FF"/>
      <w:u w:val="single"/>
    </w:rPr>
  </w:style>
  <w:style w:type="paragraph" w:styleId="a3">
    <w:name w:val="Body Text"/>
    <w:basedOn w:val="a"/>
    <w:semiHidden/>
    <w:rsid w:val="00132E68"/>
    <w:pPr>
      <w:jc w:val="center"/>
    </w:pPr>
    <w:rPr>
      <w:rFonts w:ascii="Times New Roman" w:hAnsi="Times New Roman"/>
      <w:b/>
      <w:bCs/>
      <w:color w:val="auto"/>
    </w:rPr>
  </w:style>
  <w:style w:type="paragraph" w:styleId="a4">
    <w:name w:val="header"/>
    <w:basedOn w:val="a"/>
    <w:link w:val="Char"/>
    <w:uiPriority w:val="99"/>
    <w:rsid w:val="00132E68"/>
    <w:pPr>
      <w:tabs>
        <w:tab w:val="center" w:pos="4153"/>
        <w:tab w:val="right" w:pos="8306"/>
      </w:tabs>
    </w:pPr>
    <w:rPr>
      <w:rFonts w:ascii="Times New Roman" w:hAnsi="Times New Roman"/>
      <w:color w:val="auto"/>
    </w:rPr>
  </w:style>
  <w:style w:type="paragraph" w:styleId="a5">
    <w:name w:val="Body Text Indent"/>
    <w:basedOn w:val="a"/>
    <w:semiHidden/>
    <w:rsid w:val="00132E68"/>
    <w:pPr>
      <w:ind w:firstLine="720"/>
      <w:jc w:val="both"/>
    </w:pPr>
    <w:rPr>
      <w:rFonts w:ascii="Book Antiqua" w:hAnsi="Book Antiqua"/>
    </w:rPr>
  </w:style>
  <w:style w:type="paragraph" w:styleId="20">
    <w:name w:val="Body Text 2"/>
    <w:basedOn w:val="a"/>
    <w:semiHidden/>
    <w:rsid w:val="00132E68"/>
    <w:pPr>
      <w:jc w:val="both"/>
    </w:pPr>
    <w:rPr>
      <w:rFonts w:ascii="Book Antiqua" w:hAnsi="Book Antiqua"/>
    </w:rPr>
  </w:style>
  <w:style w:type="paragraph" w:styleId="a6">
    <w:name w:val="footer"/>
    <w:basedOn w:val="a"/>
    <w:semiHidden/>
    <w:rsid w:val="00132E68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132E68"/>
  </w:style>
  <w:style w:type="paragraph" w:styleId="30">
    <w:name w:val="Body Text 3"/>
    <w:basedOn w:val="a"/>
    <w:semiHidden/>
    <w:rsid w:val="00132E68"/>
    <w:pPr>
      <w:jc w:val="both"/>
    </w:pPr>
    <w:rPr>
      <w:rFonts w:ascii="Book Antiqua" w:hAnsi="Book Antiqua"/>
      <w:b/>
      <w:bCs/>
    </w:rPr>
  </w:style>
  <w:style w:type="paragraph" w:styleId="21">
    <w:name w:val="Body Text Indent 2"/>
    <w:basedOn w:val="a"/>
    <w:semiHidden/>
    <w:rsid w:val="00132E68"/>
    <w:pPr>
      <w:ind w:left="720"/>
      <w:jc w:val="both"/>
    </w:pPr>
    <w:rPr>
      <w:rFonts w:ascii="Book Antiqua" w:hAnsi="Book Antiqua"/>
    </w:rPr>
  </w:style>
  <w:style w:type="paragraph" w:styleId="-HTML">
    <w:name w:val="HTML Preformatted"/>
    <w:basedOn w:val="a"/>
    <w:uiPriority w:val="99"/>
    <w:rsid w:val="00132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paragraph" w:styleId="a8">
    <w:name w:val="Balloon Text"/>
    <w:basedOn w:val="a"/>
    <w:semiHidden/>
    <w:unhideWhenUsed/>
    <w:rsid w:val="00132E68"/>
    <w:rPr>
      <w:rFonts w:ascii="Tahoma" w:hAnsi="Tahoma" w:cs="Tahoma"/>
      <w:sz w:val="16"/>
      <w:szCs w:val="16"/>
    </w:rPr>
  </w:style>
  <w:style w:type="character" w:customStyle="1" w:styleId="2Char">
    <w:name w:val="Σώμα κείμενου με εσοχή 2 Char"/>
    <w:rsid w:val="00132E68"/>
    <w:rPr>
      <w:rFonts w:ascii="Book Antiqua" w:hAnsi="Book Antiqua"/>
      <w:color w:val="000000"/>
      <w:sz w:val="24"/>
      <w:szCs w:val="24"/>
    </w:rPr>
  </w:style>
  <w:style w:type="character" w:customStyle="1" w:styleId="-HTMLChar">
    <w:name w:val="Προ-διαμορφωμένο HTML Char"/>
    <w:uiPriority w:val="99"/>
    <w:rsid w:val="00132E68"/>
    <w:rPr>
      <w:rFonts w:ascii="Courier New" w:hAnsi="Courier New" w:cs="Courier New"/>
    </w:rPr>
  </w:style>
  <w:style w:type="paragraph" w:styleId="Web">
    <w:name w:val="Normal (Web)"/>
    <w:basedOn w:val="a"/>
    <w:uiPriority w:val="99"/>
    <w:rsid w:val="00132E68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styleId="31">
    <w:name w:val="Body Text Indent 3"/>
    <w:basedOn w:val="a"/>
    <w:semiHidden/>
    <w:rsid w:val="00132E68"/>
    <w:pPr>
      <w:spacing w:after="120"/>
      <w:ind w:left="283"/>
    </w:pPr>
    <w:rPr>
      <w:sz w:val="16"/>
      <w:szCs w:val="16"/>
    </w:rPr>
  </w:style>
  <w:style w:type="character" w:customStyle="1" w:styleId="3Char">
    <w:name w:val="Σώμα κείμενου με εσοχή 3 Char"/>
    <w:rsid w:val="00132E68"/>
    <w:rPr>
      <w:rFonts w:ascii="Trebuchet MS" w:hAnsi="Trebuchet MS"/>
      <w:color w:val="000000"/>
      <w:sz w:val="16"/>
      <w:szCs w:val="16"/>
    </w:rPr>
  </w:style>
  <w:style w:type="character" w:customStyle="1" w:styleId="K">
    <w:name w:val="Kανονική"/>
    <w:rsid w:val="00132E68"/>
    <w:rPr>
      <w:rFonts w:ascii="GrHelvetica" w:eastAsia="GrHelvetica" w:hAnsi="GrHelvetica"/>
      <w:noProof w:val="0"/>
      <w:sz w:val="18"/>
      <w:lang w:val="el-GR"/>
    </w:rPr>
  </w:style>
  <w:style w:type="paragraph" w:customStyle="1" w:styleId="ecmsobodytextindent">
    <w:name w:val="ec_msobodytextindent"/>
    <w:basedOn w:val="a"/>
    <w:rsid w:val="00132E68"/>
    <w:pPr>
      <w:spacing w:after="324"/>
    </w:pPr>
    <w:rPr>
      <w:rFonts w:ascii="Times New Roman" w:hAnsi="Times New Roman"/>
      <w:color w:val="auto"/>
    </w:rPr>
  </w:style>
  <w:style w:type="character" w:customStyle="1" w:styleId="Char">
    <w:name w:val="Κεφαλίδα Char"/>
    <w:link w:val="a4"/>
    <w:uiPriority w:val="99"/>
    <w:rsid w:val="00F1721D"/>
    <w:rPr>
      <w:sz w:val="24"/>
      <w:szCs w:val="24"/>
    </w:rPr>
  </w:style>
  <w:style w:type="paragraph" w:customStyle="1" w:styleId="Default">
    <w:name w:val="Default"/>
    <w:rsid w:val="00036C8E"/>
    <w:pPr>
      <w:autoSpaceDE w:val="0"/>
      <w:autoSpaceDN w:val="0"/>
      <w:adjustRightInd w:val="0"/>
    </w:pPr>
    <w:rPr>
      <w:rFonts w:ascii="Constantia" w:hAnsi="Constantia" w:cs="Constantia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9B3ACD"/>
    <w:pPr>
      <w:ind w:left="720"/>
      <w:contextualSpacing/>
    </w:pPr>
  </w:style>
  <w:style w:type="table" w:styleId="aa">
    <w:name w:val="Table Grid"/>
    <w:basedOn w:val="a1"/>
    <w:uiPriority w:val="59"/>
    <w:rsid w:val="009B3AC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E68"/>
    <w:rPr>
      <w:rFonts w:ascii="Trebuchet MS" w:hAnsi="Trebuchet MS"/>
      <w:color w:val="000000"/>
      <w:sz w:val="24"/>
      <w:szCs w:val="24"/>
    </w:rPr>
  </w:style>
  <w:style w:type="paragraph" w:styleId="1">
    <w:name w:val="heading 1"/>
    <w:basedOn w:val="a"/>
    <w:next w:val="a"/>
    <w:qFormat/>
    <w:rsid w:val="00132E68"/>
    <w:pPr>
      <w:keepNext/>
      <w:spacing w:before="240" w:after="60"/>
      <w:outlineLvl w:val="0"/>
    </w:pPr>
    <w:rPr>
      <w:rFonts w:cs="Arial"/>
      <w:bCs/>
      <w:color w:val="0000FF"/>
      <w:kern w:val="32"/>
      <w:sz w:val="48"/>
      <w:szCs w:val="48"/>
    </w:rPr>
  </w:style>
  <w:style w:type="paragraph" w:styleId="2">
    <w:name w:val="heading 2"/>
    <w:basedOn w:val="a"/>
    <w:next w:val="a"/>
    <w:qFormat/>
    <w:rsid w:val="00132E68"/>
    <w:pPr>
      <w:keepNext/>
      <w:spacing w:before="240" w:after="60"/>
      <w:outlineLvl w:val="1"/>
    </w:pPr>
    <w:rPr>
      <w:rFonts w:cs="Arial"/>
      <w:bCs/>
      <w:iCs/>
      <w:color w:val="0000FF"/>
      <w:sz w:val="36"/>
      <w:szCs w:val="36"/>
    </w:rPr>
  </w:style>
  <w:style w:type="paragraph" w:styleId="3">
    <w:name w:val="heading 3"/>
    <w:basedOn w:val="a"/>
    <w:next w:val="a"/>
    <w:qFormat/>
    <w:rsid w:val="00132E68"/>
    <w:pPr>
      <w:keepNext/>
      <w:spacing w:before="240" w:after="60"/>
      <w:outlineLvl w:val="2"/>
    </w:pPr>
    <w:rPr>
      <w:rFonts w:cs="Arial"/>
      <w:bCs/>
      <w:color w:val="0000FF"/>
      <w:sz w:val="28"/>
      <w:szCs w:val="28"/>
    </w:rPr>
  </w:style>
  <w:style w:type="paragraph" w:styleId="4">
    <w:name w:val="heading 4"/>
    <w:basedOn w:val="a"/>
    <w:next w:val="a"/>
    <w:qFormat/>
    <w:rsid w:val="00132E68"/>
    <w:pPr>
      <w:keepNext/>
      <w:spacing w:before="240" w:after="60"/>
      <w:outlineLvl w:val="3"/>
    </w:pPr>
    <w:rPr>
      <w:bCs/>
      <w:color w:val="0000FF"/>
    </w:rPr>
  </w:style>
  <w:style w:type="paragraph" w:styleId="5">
    <w:name w:val="heading 5"/>
    <w:basedOn w:val="a"/>
    <w:next w:val="a"/>
    <w:qFormat/>
    <w:rsid w:val="00132E68"/>
    <w:pPr>
      <w:spacing w:before="240" w:after="60"/>
      <w:outlineLvl w:val="4"/>
    </w:pPr>
    <w:rPr>
      <w:bCs/>
      <w:iCs/>
      <w:color w:val="0000FF"/>
      <w:sz w:val="20"/>
      <w:szCs w:val="20"/>
    </w:rPr>
  </w:style>
  <w:style w:type="paragraph" w:styleId="6">
    <w:name w:val="heading 6"/>
    <w:basedOn w:val="a"/>
    <w:next w:val="a"/>
    <w:qFormat/>
    <w:rsid w:val="00132E68"/>
    <w:pPr>
      <w:spacing w:before="240" w:after="60"/>
      <w:outlineLvl w:val="5"/>
    </w:pPr>
    <w:rPr>
      <w:bCs/>
      <w:color w:val="0000FF"/>
      <w:sz w:val="16"/>
      <w:szCs w:val="16"/>
    </w:rPr>
  </w:style>
  <w:style w:type="paragraph" w:styleId="7">
    <w:name w:val="heading 7"/>
    <w:basedOn w:val="a"/>
    <w:next w:val="a"/>
    <w:qFormat/>
    <w:rsid w:val="00132E68"/>
    <w:pPr>
      <w:keepNext/>
      <w:outlineLvl w:val="6"/>
    </w:pPr>
    <w:rPr>
      <w:rFonts w:ascii="Book Antiqua" w:hAnsi="Book Antiqua"/>
      <w:b/>
      <w:bCs/>
      <w:i/>
      <w:iCs/>
    </w:rPr>
  </w:style>
  <w:style w:type="paragraph" w:styleId="8">
    <w:name w:val="heading 8"/>
    <w:basedOn w:val="a"/>
    <w:next w:val="a"/>
    <w:qFormat/>
    <w:rsid w:val="00132E68"/>
    <w:pPr>
      <w:keepNext/>
      <w:ind w:left="792"/>
      <w:jc w:val="both"/>
      <w:outlineLvl w:val="7"/>
    </w:pPr>
    <w:rPr>
      <w:rFonts w:ascii="Book Antiqua" w:hAnsi="Book Antiqua"/>
      <w:b/>
      <w:bCs/>
      <w:i/>
      <w:iCs/>
      <w:color w:val="auto"/>
    </w:rPr>
  </w:style>
  <w:style w:type="paragraph" w:styleId="9">
    <w:name w:val="heading 9"/>
    <w:basedOn w:val="a"/>
    <w:next w:val="a"/>
    <w:qFormat/>
    <w:rsid w:val="00132E68"/>
    <w:pPr>
      <w:keepNext/>
      <w:ind w:left="5760"/>
      <w:outlineLvl w:val="8"/>
    </w:pPr>
    <w:rPr>
      <w:rFonts w:ascii="Book Antiqua" w:hAnsi="Book Antiqu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132E68"/>
    <w:rPr>
      <w:color w:val="993300"/>
      <w:u w:val="single"/>
    </w:rPr>
  </w:style>
  <w:style w:type="character" w:styleId="-0">
    <w:name w:val="FollowedHyperlink"/>
    <w:semiHidden/>
    <w:rsid w:val="00132E68"/>
    <w:rPr>
      <w:color w:val="0000FF"/>
      <w:u w:val="single"/>
    </w:rPr>
  </w:style>
  <w:style w:type="paragraph" w:styleId="a3">
    <w:name w:val="Body Text"/>
    <w:basedOn w:val="a"/>
    <w:semiHidden/>
    <w:rsid w:val="00132E68"/>
    <w:pPr>
      <w:jc w:val="center"/>
    </w:pPr>
    <w:rPr>
      <w:rFonts w:ascii="Times New Roman" w:hAnsi="Times New Roman"/>
      <w:b/>
      <w:bCs/>
      <w:color w:val="auto"/>
    </w:rPr>
  </w:style>
  <w:style w:type="paragraph" w:styleId="a4">
    <w:name w:val="header"/>
    <w:basedOn w:val="a"/>
    <w:link w:val="Char"/>
    <w:uiPriority w:val="99"/>
    <w:rsid w:val="00132E68"/>
    <w:pPr>
      <w:tabs>
        <w:tab w:val="center" w:pos="4153"/>
        <w:tab w:val="right" w:pos="8306"/>
      </w:tabs>
    </w:pPr>
    <w:rPr>
      <w:rFonts w:ascii="Times New Roman" w:hAnsi="Times New Roman"/>
      <w:color w:val="auto"/>
    </w:rPr>
  </w:style>
  <w:style w:type="paragraph" w:styleId="a5">
    <w:name w:val="Body Text Indent"/>
    <w:basedOn w:val="a"/>
    <w:semiHidden/>
    <w:rsid w:val="00132E68"/>
    <w:pPr>
      <w:ind w:firstLine="720"/>
      <w:jc w:val="both"/>
    </w:pPr>
    <w:rPr>
      <w:rFonts w:ascii="Book Antiqua" w:hAnsi="Book Antiqua"/>
    </w:rPr>
  </w:style>
  <w:style w:type="paragraph" w:styleId="20">
    <w:name w:val="Body Text 2"/>
    <w:basedOn w:val="a"/>
    <w:semiHidden/>
    <w:rsid w:val="00132E68"/>
    <w:pPr>
      <w:jc w:val="both"/>
    </w:pPr>
    <w:rPr>
      <w:rFonts w:ascii="Book Antiqua" w:hAnsi="Book Antiqua"/>
    </w:rPr>
  </w:style>
  <w:style w:type="paragraph" w:styleId="a6">
    <w:name w:val="footer"/>
    <w:basedOn w:val="a"/>
    <w:semiHidden/>
    <w:rsid w:val="00132E68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132E68"/>
  </w:style>
  <w:style w:type="paragraph" w:styleId="30">
    <w:name w:val="Body Text 3"/>
    <w:basedOn w:val="a"/>
    <w:semiHidden/>
    <w:rsid w:val="00132E68"/>
    <w:pPr>
      <w:jc w:val="both"/>
    </w:pPr>
    <w:rPr>
      <w:rFonts w:ascii="Book Antiqua" w:hAnsi="Book Antiqua"/>
      <w:b/>
      <w:bCs/>
    </w:rPr>
  </w:style>
  <w:style w:type="paragraph" w:styleId="21">
    <w:name w:val="Body Text Indent 2"/>
    <w:basedOn w:val="a"/>
    <w:semiHidden/>
    <w:rsid w:val="00132E68"/>
    <w:pPr>
      <w:ind w:left="720"/>
      <w:jc w:val="both"/>
    </w:pPr>
    <w:rPr>
      <w:rFonts w:ascii="Book Antiqua" w:hAnsi="Book Antiqua"/>
    </w:rPr>
  </w:style>
  <w:style w:type="paragraph" w:styleId="-HTML">
    <w:name w:val="HTML Preformatted"/>
    <w:basedOn w:val="a"/>
    <w:uiPriority w:val="99"/>
    <w:rsid w:val="00132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paragraph" w:styleId="a8">
    <w:name w:val="Balloon Text"/>
    <w:basedOn w:val="a"/>
    <w:semiHidden/>
    <w:unhideWhenUsed/>
    <w:rsid w:val="00132E68"/>
    <w:rPr>
      <w:rFonts w:ascii="Tahoma" w:hAnsi="Tahoma" w:cs="Tahoma"/>
      <w:sz w:val="16"/>
      <w:szCs w:val="16"/>
    </w:rPr>
  </w:style>
  <w:style w:type="character" w:customStyle="1" w:styleId="2Char">
    <w:name w:val="Σώμα κείμενου με εσοχή 2 Char"/>
    <w:rsid w:val="00132E68"/>
    <w:rPr>
      <w:rFonts w:ascii="Book Antiqua" w:hAnsi="Book Antiqua"/>
      <w:color w:val="000000"/>
      <w:sz w:val="24"/>
      <w:szCs w:val="24"/>
    </w:rPr>
  </w:style>
  <w:style w:type="character" w:customStyle="1" w:styleId="-HTMLChar">
    <w:name w:val="Προ-διαμορφωμένο HTML Char"/>
    <w:uiPriority w:val="99"/>
    <w:rsid w:val="00132E68"/>
    <w:rPr>
      <w:rFonts w:ascii="Courier New" w:hAnsi="Courier New" w:cs="Courier New"/>
    </w:rPr>
  </w:style>
  <w:style w:type="paragraph" w:styleId="Web">
    <w:name w:val="Normal (Web)"/>
    <w:basedOn w:val="a"/>
    <w:uiPriority w:val="99"/>
    <w:rsid w:val="00132E68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styleId="31">
    <w:name w:val="Body Text Indent 3"/>
    <w:basedOn w:val="a"/>
    <w:semiHidden/>
    <w:rsid w:val="00132E68"/>
    <w:pPr>
      <w:spacing w:after="120"/>
      <w:ind w:left="283"/>
    </w:pPr>
    <w:rPr>
      <w:sz w:val="16"/>
      <w:szCs w:val="16"/>
    </w:rPr>
  </w:style>
  <w:style w:type="character" w:customStyle="1" w:styleId="3Char">
    <w:name w:val="Σώμα κείμενου με εσοχή 3 Char"/>
    <w:rsid w:val="00132E68"/>
    <w:rPr>
      <w:rFonts w:ascii="Trebuchet MS" w:hAnsi="Trebuchet MS"/>
      <w:color w:val="000000"/>
      <w:sz w:val="16"/>
      <w:szCs w:val="16"/>
    </w:rPr>
  </w:style>
  <w:style w:type="character" w:customStyle="1" w:styleId="K">
    <w:name w:val="Kανονική"/>
    <w:rsid w:val="00132E68"/>
    <w:rPr>
      <w:rFonts w:ascii="GrHelvetica" w:eastAsia="GrHelvetica" w:hAnsi="GrHelvetica"/>
      <w:noProof w:val="0"/>
      <w:sz w:val="18"/>
      <w:lang w:val="el-GR"/>
    </w:rPr>
  </w:style>
  <w:style w:type="paragraph" w:customStyle="1" w:styleId="ecmsobodytextindent">
    <w:name w:val="ec_msobodytextindent"/>
    <w:basedOn w:val="a"/>
    <w:rsid w:val="00132E68"/>
    <w:pPr>
      <w:spacing w:after="324"/>
    </w:pPr>
    <w:rPr>
      <w:rFonts w:ascii="Times New Roman" w:hAnsi="Times New Roman"/>
      <w:color w:val="auto"/>
    </w:rPr>
  </w:style>
  <w:style w:type="character" w:customStyle="1" w:styleId="Char">
    <w:name w:val="Κεφαλίδα Char"/>
    <w:link w:val="a4"/>
    <w:uiPriority w:val="99"/>
    <w:rsid w:val="00F1721D"/>
    <w:rPr>
      <w:sz w:val="24"/>
      <w:szCs w:val="24"/>
    </w:rPr>
  </w:style>
  <w:style w:type="paragraph" w:customStyle="1" w:styleId="Default">
    <w:name w:val="Default"/>
    <w:rsid w:val="00036C8E"/>
    <w:pPr>
      <w:autoSpaceDE w:val="0"/>
      <w:autoSpaceDN w:val="0"/>
      <w:adjustRightInd w:val="0"/>
    </w:pPr>
    <w:rPr>
      <w:rFonts w:ascii="Constantia" w:hAnsi="Constantia" w:cs="Constantia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9B3ACD"/>
    <w:pPr>
      <w:ind w:left="720"/>
      <w:contextualSpacing/>
    </w:pPr>
  </w:style>
  <w:style w:type="table" w:styleId="aa">
    <w:name w:val="Table Grid"/>
    <w:basedOn w:val="a1"/>
    <w:uiPriority w:val="59"/>
    <w:rsid w:val="009B3AC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hvosna@eap.g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hd@eap.g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webupload@ydmed.gov.g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ev.eap.gr/student-candidate/public#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nfo@ypes.gr" TargetMode="External"/><Relationship Id="rId10" Type="http://schemas.openxmlformats.org/officeDocument/2006/relationships/hyperlink" Target="mailto:hrd@ydmed.gov.gr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minadmin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FA7A7-122E-45A4-9F77-A4E03A5F5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ALTEC USER</dc:creator>
  <cp:lastModifiedBy>Mastrogianni</cp:lastModifiedBy>
  <cp:revision>4</cp:revision>
  <cp:lastPrinted>2018-02-13T12:11:00Z</cp:lastPrinted>
  <dcterms:created xsi:type="dcterms:W3CDTF">2018-03-30T06:54:00Z</dcterms:created>
  <dcterms:modified xsi:type="dcterms:W3CDTF">2018-04-02T13:01:00Z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blends 111</vt:lpwstr>
  </property>
</Properties>
</file>