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D36E0E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bookmarkStart w:id="0" w:name="_GoBack"/>
      <w:bookmarkEnd w:id="0"/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D36E0E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D36E0E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832229"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 xml:space="preserve">   </w:t>
      </w:r>
      <w:r w:rsidR="00F24CD5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        </w:t>
      </w:r>
      <w:r w:rsidRPr="00D36E0E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9725" w:type="dxa"/>
        <w:jc w:val="center"/>
        <w:tblInd w:w="-252" w:type="dxa"/>
        <w:tblLook w:val="0000" w:firstRow="0" w:lastRow="0" w:firstColumn="0" w:lastColumn="0" w:noHBand="0" w:noVBand="0"/>
      </w:tblPr>
      <w:tblGrid>
        <w:gridCol w:w="5473"/>
        <w:gridCol w:w="4252"/>
      </w:tblGrid>
      <w:tr w:rsidR="001D6864" w:rsidRPr="00DB4825" w:rsidTr="00F24CD5">
        <w:trPr>
          <w:trHeight w:val="6640"/>
          <w:jc w:val="center"/>
        </w:trPr>
        <w:tc>
          <w:tcPr>
            <w:tcW w:w="5473" w:type="dxa"/>
          </w:tcPr>
          <w:p w:rsidR="001D6864" w:rsidRPr="009A1E64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1F6FF17F" wp14:editId="24905248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9A1E64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bCs w:val="0"/>
              </w:rPr>
              <w:t>ΕΛΛΗΝΙΚΗ ΔΗΜΟΚΡΑΤΙΑ</w:t>
            </w:r>
          </w:p>
          <w:p w:rsidR="001D6864" w:rsidRPr="009A1E64" w:rsidRDefault="00B567F2" w:rsidP="00F242D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ΥΠΟΥΡΓΕΙΟ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ΔΙΟΙΚΗΤΙΚΗΣ ΑΝΑΣΥΓΚΡΟΤΗΣΗΣ </w:t>
            </w:r>
          </w:p>
          <w:p w:rsidR="001D6864" w:rsidRPr="009A1E64" w:rsidRDefault="001D6864" w:rsidP="002910B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ΓΕΝ. Δ/ΝΣΗ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ΔΙΟΙΚΗΣΗΣ </w:t>
            </w:r>
            <w:r w:rsidR="00536044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ΑΝΘΡΩΠΙΝΟΥ ΔΥΝΑΜΙΚΟΥ</w:t>
            </w:r>
          </w:p>
          <w:p w:rsidR="001D6864" w:rsidRPr="009A1E64" w:rsidRDefault="00A404E5" w:rsidP="002910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FB15006" wp14:editId="6057D50A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45719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ΤΜΗΜΑ ΑΝΑΠΤΥΞΗΣ ΚΑΙ ΑΞΙΟΠΟΙΗΣΗΣ ΑΝΘΡΩΠΙΝΟΥ ΔΥΝΑΜΙΚΟΥ ΤΗΣ ΔΗΜΟΣΙΑ</w:t>
            </w:r>
            <w:r w:rsidR="00702F15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Σ ΔΙΟΙΚΗΣΗΣ </w:t>
            </w:r>
          </w:p>
          <w:p w:rsidR="001D6864" w:rsidRPr="009A1E64" w:rsidRDefault="001D6864" w:rsidP="002910B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F711E7" w:rsidRDefault="002853C2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Ταχ. Δ/νση:  Βασ. Σοφίας 15</w:t>
            </w:r>
          </w:p>
          <w:p w:rsidR="001D6864" w:rsidRPr="009A1E64" w:rsidRDefault="0072225B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711E7">
              <w:rPr>
                <w:rFonts w:asciiTheme="minorHAnsi" w:hAnsiTheme="minorHAnsi" w:cstheme="minorHAnsi"/>
                <w:szCs w:val="24"/>
              </w:rPr>
              <w:t>106 74</w:t>
            </w:r>
            <w:r w:rsidR="001D6864" w:rsidRPr="009A1E64">
              <w:rPr>
                <w:rFonts w:asciiTheme="minorHAnsi" w:hAnsiTheme="minorHAnsi" w:cstheme="minorHAnsi"/>
                <w:szCs w:val="24"/>
              </w:rPr>
              <w:t xml:space="preserve"> Αθήνα</w:t>
            </w:r>
          </w:p>
          <w:p w:rsidR="00BE7819" w:rsidRPr="009A1E64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Πληρ: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F711E7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Π. Καραγεώργη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BE7819" w:rsidRPr="00BF0043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Τηλ.: 213-</w:t>
            </w:r>
            <w:r w:rsidR="00F711E7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1313.261</w:t>
            </w:r>
          </w:p>
          <w:p w:rsidR="00A3409E" w:rsidRPr="00500B02" w:rsidRDefault="00BE7819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e-mail:</w:t>
            </w:r>
            <w:r w:rsidR="004505BD"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="005E0A43" w:rsidRPr="00067F3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s</w:t>
              </w:r>
              <w:r w:rsidR="005E0A43" w:rsidRPr="00500B02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.</w:t>
              </w:r>
              <w:r w:rsidR="005E0A43" w:rsidRPr="005E0A4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lantas</w:t>
              </w:r>
              <w:r w:rsidR="005E0A43" w:rsidRPr="00500B02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@</w:t>
              </w:r>
              <w:r w:rsidR="005E0A43" w:rsidRPr="00067F3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ydmed</w:t>
              </w:r>
              <w:r w:rsidR="005E0A43" w:rsidRPr="00500B02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.</w:t>
              </w:r>
              <w:r w:rsidR="005E0A43" w:rsidRPr="00067F3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gov</w:t>
              </w:r>
              <w:r w:rsidR="005E0A43" w:rsidRPr="00500B02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.</w:t>
              </w:r>
              <w:r w:rsidR="005E0A43" w:rsidRPr="00067F3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gr</w:t>
              </w:r>
            </w:hyperlink>
            <w:r w:rsidR="004505BD"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  <w:p w:rsidR="006B241A" w:rsidRPr="00500B02" w:rsidRDefault="006B241A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A3409E" w:rsidRPr="00500B02" w:rsidRDefault="00A3409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1D6864" w:rsidRPr="009A1E64" w:rsidRDefault="00235836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E7819"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9A1E64" w:rsidRDefault="0002413C" w:rsidP="002910B2">
            <w:pPr>
              <w:ind w:lef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9A1E64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1D6864" w:rsidRPr="00B567F2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Αθήνα,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DB48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 w:rsidR="00500B0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752ADF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Οκτωβρίου</w:t>
            </w:r>
            <w:r w:rsid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201</w:t>
            </w:r>
            <w:r w:rsidR="00B567F2" w:rsidRP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7</w:t>
            </w:r>
          </w:p>
          <w:p w:rsidR="001D6864" w:rsidRPr="00F711E7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A1E64">
              <w:rPr>
                <w:rFonts w:asciiTheme="minorHAnsi" w:hAnsiTheme="minorHAnsi" w:cstheme="minorHAnsi"/>
                <w:i w:val="0"/>
                <w:iCs w:val="0"/>
              </w:rPr>
              <w:t xml:space="preserve"> Α.Π:</w:t>
            </w:r>
            <w:r w:rsidR="00F24CD5">
              <w:rPr>
                <w:rFonts w:asciiTheme="minorHAnsi" w:hAnsiTheme="minorHAnsi" w:cstheme="minorHAnsi"/>
                <w:i w:val="0"/>
                <w:iCs w:val="0"/>
              </w:rPr>
              <w:t xml:space="preserve"> </w:t>
            </w:r>
            <w:r w:rsidR="0002413C" w:rsidRPr="009A1E64">
              <w:rPr>
                <w:rFonts w:asciiTheme="minorHAnsi" w:hAnsiTheme="minorHAnsi" w:cstheme="minorHAnsi"/>
                <w:i w:val="0"/>
                <w:iCs w:val="0"/>
              </w:rPr>
              <w:t>ΔΙΠΑΑΔ</w:t>
            </w:r>
            <w:r w:rsidR="00EB72AF" w:rsidRPr="009A1E64">
              <w:rPr>
                <w:rFonts w:asciiTheme="minorHAnsi" w:hAnsiTheme="minorHAnsi" w:cstheme="minorHAnsi"/>
                <w:i w:val="0"/>
                <w:iCs w:val="0"/>
              </w:rPr>
              <w:t>/Φ</w:t>
            </w:r>
            <w:r w:rsidR="00235836" w:rsidRPr="009A1E64">
              <w:rPr>
                <w:rFonts w:asciiTheme="minorHAnsi" w:hAnsiTheme="minorHAnsi" w:cstheme="minorHAnsi"/>
                <w:i w:val="0"/>
                <w:iCs w:val="0"/>
              </w:rPr>
              <w:t>.</w:t>
            </w:r>
            <w:r w:rsidR="00854F17" w:rsidRPr="009A1E64">
              <w:rPr>
                <w:rFonts w:asciiTheme="minorHAnsi" w:hAnsiTheme="minorHAnsi" w:cstheme="minorHAnsi"/>
                <w:i w:val="0"/>
                <w:iCs w:val="0"/>
              </w:rPr>
              <w:t>4</w:t>
            </w:r>
            <w:r w:rsidR="00752ADF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500B02" w:rsidRPr="00DB4825">
              <w:rPr>
                <w:rFonts w:asciiTheme="minorHAnsi" w:hAnsiTheme="minorHAnsi" w:cstheme="minorHAnsi"/>
                <w:i w:val="0"/>
                <w:iCs w:val="0"/>
              </w:rPr>
              <w:t>228</w:t>
            </w:r>
            <w:r w:rsidR="00752ADF">
              <w:rPr>
                <w:rFonts w:asciiTheme="minorHAnsi" w:hAnsiTheme="minorHAnsi" w:cstheme="minorHAnsi"/>
                <w:i w:val="0"/>
                <w:iCs w:val="0"/>
              </w:rPr>
              <w:t>/3</w:t>
            </w:r>
            <w:r w:rsidR="00752ADF" w:rsidRPr="00F711E7">
              <w:rPr>
                <w:rFonts w:asciiTheme="minorHAnsi" w:hAnsiTheme="minorHAnsi" w:cstheme="minorHAnsi"/>
                <w:i w:val="0"/>
                <w:iCs w:val="0"/>
              </w:rPr>
              <w:t>4517</w:t>
            </w: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.Όλα τα Υπουργεία,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 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3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Κοιν.:</w:t>
            </w:r>
          </w:p>
          <w:p w:rsidR="001D6864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Μόνιμη Ελληνική Αντιπροσωπεία Ευρωπαϊκής  </w:t>
            </w:r>
            <w:r w:rsidR="006D5A8E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Ένωσης</w:t>
            </w:r>
          </w:p>
          <w:p w:rsidR="00A677D0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Ο.Μ Διοίκησης &amp; Οργάνωσης</w:t>
            </w:r>
          </w:p>
          <w:p w:rsidR="00AC5F8D" w:rsidRDefault="008F6C5B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hyperlink r:id="rId11" w:history="1"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admin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@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rp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-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grece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.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be</w:t>
              </w:r>
            </w:hyperlink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9A1E64" w:rsidRPr="00BF0043" w:rsidRDefault="009A1E64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:rsidR="00AC74C9" w:rsidRPr="000F1D1E" w:rsidRDefault="000D78C5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θέσης</w:t>
      </w:r>
      <w:r w:rsidR="00AE675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σε </w:t>
      </w:r>
      <w:r w:rsidR="001F5932"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Αρχή Κινητών Αξιών και Αγορών </w:t>
      </w:r>
      <w:r w:rsidR="000F1D1E" w:rsidRPr="000F1D1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Pr="00D36E0E">
        <w:rPr>
          <w:rFonts w:asciiTheme="minorHAnsi" w:hAnsiTheme="minorHAnsi" w:cs="Tahoma"/>
          <w:b/>
          <w:bCs/>
          <w:sz w:val="24"/>
          <w:szCs w:val="24"/>
          <w:lang w:val="en-US"/>
        </w:rPr>
        <w:t>ESMA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).   </w:t>
      </w:r>
    </w:p>
    <w:p w:rsidR="00CF70B6" w:rsidRPr="00BF0043" w:rsidRDefault="009E5DD7" w:rsidP="0083222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το Α.Π.</w:t>
      </w:r>
      <w:r w:rsidR="00AE6759">
        <w:rPr>
          <w:rFonts w:asciiTheme="minorHAnsi" w:hAnsiTheme="minorHAnsi" w:cs="Tahoma"/>
          <w:sz w:val="24"/>
          <w:szCs w:val="24"/>
          <w:lang w:val="el-GR"/>
        </w:rPr>
        <w:t>7152</w:t>
      </w:r>
      <w:r w:rsidR="00162AFC" w:rsidRPr="00D36E0E">
        <w:rPr>
          <w:rFonts w:asciiTheme="minorHAnsi" w:hAnsiTheme="minorHAnsi" w:cs="Tahoma"/>
          <w:sz w:val="24"/>
          <w:szCs w:val="24"/>
          <w:lang w:val="el-GR"/>
        </w:rPr>
        <w:t>/</w:t>
      </w:r>
      <w:r w:rsidR="00AE6759">
        <w:rPr>
          <w:rFonts w:asciiTheme="minorHAnsi" w:hAnsiTheme="minorHAnsi" w:cs="Tahoma"/>
          <w:sz w:val="24"/>
          <w:szCs w:val="24"/>
          <w:lang w:val="el-GR"/>
        </w:rPr>
        <w:t>16.10</w:t>
      </w:r>
      <w:r w:rsidR="00B567F2">
        <w:rPr>
          <w:rFonts w:asciiTheme="minorHAnsi" w:hAnsiTheme="minorHAnsi" w:cs="Tahoma"/>
          <w:sz w:val="24"/>
          <w:szCs w:val="24"/>
          <w:lang w:val="el-GR"/>
        </w:rPr>
        <w:t>.2017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>Ευρωπαϊκή Ένωση (Μ.Ε.Α. ΕΕ), η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 xml:space="preserve">κή Αρχή Κινητών Αξιών και Αγορών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2A79D8" w:rsidRPr="00D36E0E">
        <w:rPr>
          <w:rFonts w:asciiTheme="minorHAnsi" w:hAnsiTheme="minorHAnsi" w:cs="Tahoma"/>
          <w:sz w:val="24"/>
          <w:szCs w:val="24"/>
          <w:lang w:val="en-US"/>
        </w:rPr>
        <w:t>ESM</w:t>
      </w:r>
      <w:r w:rsidR="000D78C5" w:rsidRPr="00D36E0E">
        <w:rPr>
          <w:rFonts w:asciiTheme="minorHAnsi" w:hAnsiTheme="minorHAnsi" w:cs="Tahoma"/>
          <w:sz w:val="24"/>
          <w:szCs w:val="24"/>
          <w:lang w:val="en-US"/>
        </w:rPr>
        <w:t>A</w:t>
      </w:r>
      <w:r w:rsidR="004A2B23">
        <w:rPr>
          <w:rFonts w:asciiTheme="minorHAnsi" w:hAnsiTheme="minorHAnsi" w:cs="Tahoma"/>
          <w:sz w:val="24"/>
          <w:szCs w:val="24"/>
          <w:lang w:val="el-GR"/>
        </w:rPr>
        <w:t>)  έχει δημοσιεύσει την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ακόλ</w:t>
      </w:r>
      <w:r w:rsidR="000D78C5" w:rsidRPr="00D36E0E">
        <w:rPr>
          <w:rFonts w:asciiTheme="minorHAnsi" w:hAnsiTheme="minorHAnsi" w:cs="Tahoma"/>
          <w:sz w:val="24"/>
          <w:szCs w:val="24"/>
          <w:lang w:val="en-US"/>
        </w:rPr>
        <w:t>o</w:t>
      </w:r>
      <w:r w:rsidR="004A2B23">
        <w:rPr>
          <w:rFonts w:asciiTheme="minorHAnsi" w:hAnsiTheme="minorHAnsi" w:cs="Tahoma"/>
          <w:sz w:val="24"/>
          <w:szCs w:val="24"/>
          <w:lang w:val="el-GR"/>
        </w:rPr>
        <w:t>υθη προκήρυξη</w:t>
      </w:r>
      <w:r w:rsidR="00AE675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με</w:t>
      </w:r>
      <w:r w:rsidR="00AE675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στοιχεία:</w:t>
      </w:r>
    </w:p>
    <w:p w:rsidR="00AC74C9" w:rsidRPr="00BF0043" w:rsidRDefault="00AC74C9" w:rsidP="0083222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3402"/>
        <w:gridCol w:w="3402"/>
      </w:tblGrid>
      <w:tr w:rsidR="00CF70B6" w:rsidRPr="00EC52D9" w:rsidTr="0072225B">
        <w:trPr>
          <w:trHeight w:val="52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C15087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C15087"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F70B6" w:rsidRPr="00997EE0" w:rsidTr="0072225B">
        <w:trPr>
          <w:trHeight w:val="75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5E7C80" w:rsidRDefault="00083342" w:rsidP="005E7C80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ESMA</w:t>
            </w:r>
            <w:r w:rsidR="00CF70B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201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7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/VAC</w:t>
            </w:r>
            <w:r w:rsidR="0072225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1</w:t>
            </w:r>
            <w:r w:rsidR="00F623FF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7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5E7C8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AD7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AF7CF8" w:rsidRDefault="005E7C80" w:rsidP="005E7C80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Senior </w:t>
            </w:r>
            <w:r w:rsidR="002C144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Econonist –Senior </w:t>
            </w:r>
            <w:r w:rsidR="0017351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Risk</w:t>
            </w:r>
            <w:r w:rsidR="002C144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Analysis Officer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997EE0" w:rsidRDefault="002C144F" w:rsidP="006347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1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3</w:t>
            </w:r>
            <w:r w:rsidR="00997EE0" w:rsidRPr="00997EE0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11</w:t>
            </w:r>
            <w:r w:rsidR="00B567F2" w:rsidRPr="008C0A1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B567F2" w:rsidRPr="00997EE0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7</w:t>
            </w:r>
          </w:p>
        </w:tc>
      </w:tr>
    </w:tbl>
    <w:p w:rsidR="000F1D1E" w:rsidRDefault="000F1D1E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</w:rPr>
      </w:pPr>
    </w:p>
    <w:p w:rsidR="00FB02CE" w:rsidRDefault="002268EA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2268EA">
        <w:rPr>
          <w:rFonts w:asciiTheme="minorHAnsi" w:hAnsiTheme="minorHAnsi" w:cs="Tahoma"/>
          <w:sz w:val="24"/>
          <w:szCs w:val="24"/>
          <w:lang w:val="el-GR"/>
        </w:rPr>
        <w:t xml:space="preserve">         </w:t>
      </w:r>
      <w:r w:rsidR="00FB02CE"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="00F24CD5">
        <w:rPr>
          <w:rFonts w:asciiTheme="minorHAnsi" w:hAnsiTheme="minorHAnsi" w:cs="Tahoma"/>
          <w:sz w:val="24"/>
          <w:szCs w:val="24"/>
          <w:lang w:val="el-GR"/>
        </w:rPr>
        <w:t>,</w:t>
      </w:r>
      <w:r w:rsidR="00FB02CE">
        <w:rPr>
          <w:rFonts w:asciiTheme="minorHAnsi" w:hAnsiTheme="minorHAnsi" w:cs="Tahoma"/>
          <w:sz w:val="24"/>
          <w:szCs w:val="24"/>
          <w:lang w:val="el-GR"/>
        </w:rPr>
        <w:t xml:space="preserve"> αναφορικά με την προκηρυσσόμενη θέση</w:t>
      </w:r>
      <w:r w:rsidR="008C0A1C">
        <w:rPr>
          <w:rFonts w:asciiTheme="minorHAnsi" w:hAnsiTheme="minorHAnsi" w:cs="Tahoma"/>
          <w:sz w:val="24"/>
          <w:szCs w:val="24"/>
          <w:lang w:val="el-GR"/>
        </w:rPr>
        <w:t>,</w:t>
      </w:r>
      <w:r w:rsidR="00FB02CE">
        <w:rPr>
          <w:rFonts w:asciiTheme="minorHAnsi" w:hAnsiTheme="minorHAnsi" w:cs="Tahoma"/>
          <w:sz w:val="24"/>
          <w:szCs w:val="24"/>
          <w:lang w:val="el-GR"/>
        </w:rPr>
        <w:t xml:space="preserve"> καθώς και την διαδικασία υποβολής αίτησης</w:t>
      </w:r>
      <w:r w:rsidR="008C0A1C">
        <w:rPr>
          <w:rFonts w:asciiTheme="minorHAnsi" w:hAnsiTheme="minorHAnsi" w:cs="Tahoma"/>
          <w:sz w:val="24"/>
          <w:szCs w:val="24"/>
          <w:lang w:val="el-GR"/>
        </w:rPr>
        <w:t>,</w:t>
      </w:r>
      <w:r w:rsidR="00FB02CE">
        <w:rPr>
          <w:rFonts w:asciiTheme="minorHAnsi" w:hAnsiTheme="minorHAnsi" w:cs="Tahoma"/>
          <w:sz w:val="24"/>
          <w:szCs w:val="24"/>
          <w:lang w:val="el-GR"/>
        </w:rPr>
        <w:t xml:space="preserve"> μ</w:t>
      </w:r>
      <w:r w:rsidR="0017351E">
        <w:rPr>
          <w:rFonts w:asciiTheme="minorHAnsi" w:hAnsiTheme="minorHAnsi" w:cs="Tahoma"/>
          <w:sz w:val="24"/>
          <w:szCs w:val="24"/>
          <w:lang w:val="el-GR"/>
        </w:rPr>
        <w:t>πορούν να αναζητηθούν στον ακόλουθο σύνδεσμο</w:t>
      </w:r>
      <w:r w:rsidR="00FB02CE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997EE0" w:rsidRPr="00BC68B5" w:rsidRDefault="008F6C5B" w:rsidP="0017351E">
      <w:pPr>
        <w:pStyle w:val="20"/>
        <w:spacing w:after="0" w:line="360" w:lineRule="auto"/>
        <w:ind w:left="853" w:firstLine="0"/>
        <w:jc w:val="both"/>
        <w:rPr>
          <w:rStyle w:val="-"/>
          <w:rFonts w:asciiTheme="minorHAnsi" w:hAnsiTheme="minorHAnsi" w:cs="Tahoma"/>
          <w:color w:val="auto"/>
          <w:sz w:val="24"/>
          <w:szCs w:val="24"/>
          <w:u w:val="none"/>
          <w:lang w:val="el-GR"/>
        </w:rPr>
      </w:pPr>
      <w:hyperlink r:id="rId12" w:history="1"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esma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about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esma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997EE0" w:rsidRPr="008D19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careers</w:t>
        </w:r>
      </w:hyperlink>
    </w:p>
    <w:p w:rsidR="00FB02CE" w:rsidRPr="00997EE0" w:rsidRDefault="00FB02CE" w:rsidP="00BC68B5">
      <w:pPr>
        <w:pStyle w:val="20"/>
        <w:spacing w:after="0" w:line="360" w:lineRule="auto"/>
        <w:ind w:left="1213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B02CE" w:rsidRPr="00997EE0" w:rsidRDefault="00FB02CE" w:rsidP="00FB02CE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4B79" w:rsidRPr="0043700F" w:rsidRDefault="000D78C5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 ηλεκτρονικώς απευ</w:t>
      </w:r>
      <w:r w:rsidR="001C3986" w:rsidRPr="00D36E0E">
        <w:rPr>
          <w:rFonts w:asciiTheme="minorHAnsi" w:hAnsiTheme="minorHAnsi" w:cs="Tahoma"/>
          <w:sz w:val="24"/>
          <w:szCs w:val="24"/>
          <w:lang w:val="el-GR"/>
        </w:rPr>
        <w:t xml:space="preserve">θείας στην ανωτέρω </w:t>
      </w:r>
      <w:r w:rsidR="004F4275">
        <w:rPr>
          <w:rFonts w:asciiTheme="minorHAnsi" w:hAnsiTheme="minorHAnsi" w:cs="Tahoma"/>
          <w:sz w:val="24"/>
          <w:szCs w:val="24"/>
          <w:lang w:val="el-GR"/>
        </w:rPr>
        <w:t xml:space="preserve">Ευρωπαϊκή </w:t>
      </w:r>
      <w:r w:rsidR="001C3986" w:rsidRPr="00D36E0E">
        <w:rPr>
          <w:rFonts w:asciiTheme="minorHAnsi" w:hAnsiTheme="minorHAnsi" w:cs="Tahoma"/>
          <w:sz w:val="24"/>
          <w:szCs w:val="24"/>
          <w:lang w:val="el-GR"/>
        </w:rPr>
        <w:t>Αρχή στην ηλεκτρονική διεύθυνση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3" w:history="1"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n-US"/>
          </w:rPr>
          <w:t>vacancies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esma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F72C87" w:rsidRPr="00D36E0E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</w:hyperlink>
      <w:r w:rsidR="0043700F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0D78C5" w:rsidRPr="002853C2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2853C2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C0A1C" w:rsidRPr="00D36E0E" w:rsidRDefault="008C0A1C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2430DB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C3B8D"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Διοικητικής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26F1C" w:rsidRPr="00D36E0E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0D78C5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8C3B8D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7A7EB0" w:rsidRPr="00D36E0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2430DB" w:rsidRPr="00D36E0E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3933DF" w:rsidRPr="009E5DD7" w:rsidRDefault="009E5DD7" w:rsidP="009E5DD7">
      <w:pPr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11046A" w:rsidRPr="009E5DD7" w:rsidRDefault="003933DF" w:rsidP="0011046A">
      <w:pPr>
        <w:rPr>
          <w:sz w:val="19"/>
          <w:szCs w:val="19"/>
          <w:lang w:val="el-GR"/>
        </w:rPr>
      </w:pPr>
      <w:r w:rsidRPr="003933DF">
        <w:rPr>
          <w:sz w:val="19"/>
          <w:szCs w:val="19"/>
          <w:lang w:val="el-GR"/>
        </w:rPr>
        <w:t xml:space="preserve"> </w:t>
      </w:r>
    </w:p>
    <w:p w:rsidR="000D78C5" w:rsidRPr="009E5DD7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9E5DD7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Pr="009E5DD7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9E5DD7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9E5DD7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9E5DD7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9E5DD7" w:rsidSect="00C35989">
      <w:footerReference w:type="default" r:id="rId14"/>
      <w:pgSz w:w="11906" w:h="16838"/>
      <w:pgMar w:top="993" w:right="849" w:bottom="15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5B" w:rsidRDefault="008F6C5B">
      <w:r>
        <w:separator/>
      </w:r>
    </w:p>
  </w:endnote>
  <w:endnote w:type="continuationSeparator" w:id="0">
    <w:p w:rsidR="008F6C5B" w:rsidRDefault="008F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79" w:rsidRDefault="00396C7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06D2D" w:rsidRPr="00E06D2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96C79" w:rsidRDefault="00396C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5B" w:rsidRDefault="008F6C5B">
      <w:r>
        <w:separator/>
      </w:r>
    </w:p>
  </w:footnote>
  <w:footnote w:type="continuationSeparator" w:id="0">
    <w:p w:rsidR="008F6C5B" w:rsidRDefault="008F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AB6"/>
    <w:multiLevelType w:val="hybridMultilevel"/>
    <w:tmpl w:val="481E0FE8"/>
    <w:lvl w:ilvl="0" w:tplc="0408000F">
      <w:start w:val="1"/>
      <w:numFmt w:val="decimal"/>
      <w:lvlText w:val="%1."/>
      <w:lvlJc w:val="left"/>
      <w:pPr>
        <w:ind w:left="1213" w:hanging="360"/>
      </w:pPr>
    </w:lvl>
    <w:lvl w:ilvl="1" w:tplc="04080019" w:tentative="1">
      <w:start w:val="1"/>
      <w:numFmt w:val="lowerLetter"/>
      <w:lvlText w:val="%2."/>
      <w:lvlJc w:val="left"/>
      <w:pPr>
        <w:ind w:left="1933" w:hanging="360"/>
      </w:pPr>
    </w:lvl>
    <w:lvl w:ilvl="2" w:tplc="0408001B" w:tentative="1">
      <w:start w:val="1"/>
      <w:numFmt w:val="lowerRoman"/>
      <w:lvlText w:val="%3."/>
      <w:lvlJc w:val="right"/>
      <w:pPr>
        <w:ind w:left="2653" w:hanging="180"/>
      </w:pPr>
    </w:lvl>
    <w:lvl w:ilvl="3" w:tplc="0408000F" w:tentative="1">
      <w:start w:val="1"/>
      <w:numFmt w:val="decimal"/>
      <w:lvlText w:val="%4."/>
      <w:lvlJc w:val="left"/>
      <w:pPr>
        <w:ind w:left="3373" w:hanging="360"/>
      </w:pPr>
    </w:lvl>
    <w:lvl w:ilvl="4" w:tplc="04080019" w:tentative="1">
      <w:start w:val="1"/>
      <w:numFmt w:val="lowerLetter"/>
      <w:lvlText w:val="%5."/>
      <w:lvlJc w:val="left"/>
      <w:pPr>
        <w:ind w:left="4093" w:hanging="360"/>
      </w:pPr>
    </w:lvl>
    <w:lvl w:ilvl="5" w:tplc="0408001B" w:tentative="1">
      <w:start w:val="1"/>
      <w:numFmt w:val="lowerRoman"/>
      <w:lvlText w:val="%6."/>
      <w:lvlJc w:val="right"/>
      <w:pPr>
        <w:ind w:left="4813" w:hanging="180"/>
      </w:pPr>
    </w:lvl>
    <w:lvl w:ilvl="6" w:tplc="0408000F" w:tentative="1">
      <w:start w:val="1"/>
      <w:numFmt w:val="decimal"/>
      <w:lvlText w:val="%7."/>
      <w:lvlJc w:val="left"/>
      <w:pPr>
        <w:ind w:left="5533" w:hanging="360"/>
      </w:pPr>
    </w:lvl>
    <w:lvl w:ilvl="7" w:tplc="04080019" w:tentative="1">
      <w:start w:val="1"/>
      <w:numFmt w:val="lowerLetter"/>
      <w:lvlText w:val="%8."/>
      <w:lvlJc w:val="left"/>
      <w:pPr>
        <w:ind w:left="6253" w:hanging="360"/>
      </w:pPr>
    </w:lvl>
    <w:lvl w:ilvl="8" w:tplc="0408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A7D5B"/>
    <w:multiLevelType w:val="multilevel"/>
    <w:tmpl w:val="B170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47F03"/>
    <w:rsid w:val="00055840"/>
    <w:rsid w:val="000777C8"/>
    <w:rsid w:val="00083342"/>
    <w:rsid w:val="000849DC"/>
    <w:rsid w:val="00091EBE"/>
    <w:rsid w:val="000C2374"/>
    <w:rsid w:val="000C2A13"/>
    <w:rsid w:val="000C6F64"/>
    <w:rsid w:val="000D2FB6"/>
    <w:rsid w:val="000D78C5"/>
    <w:rsid w:val="000E0911"/>
    <w:rsid w:val="000E3E1B"/>
    <w:rsid w:val="000E7523"/>
    <w:rsid w:val="000F1D1E"/>
    <w:rsid w:val="00101071"/>
    <w:rsid w:val="001033D9"/>
    <w:rsid w:val="0011046A"/>
    <w:rsid w:val="001130F0"/>
    <w:rsid w:val="00127208"/>
    <w:rsid w:val="00162AFC"/>
    <w:rsid w:val="00171CA5"/>
    <w:rsid w:val="0017351E"/>
    <w:rsid w:val="001903CF"/>
    <w:rsid w:val="001A63F4"/>
    <w:rsid w:val="001B0187"/>
    <w:rsid w:val="001C116D"/>
    <w:rsid w:val="001C3986"/>
    <w:rsid w:val="001C57C3"/>
    <w:rsid w:val="001D6864"/>
    <w:rsid w:val="001F3A56"/>
    <w:rsid w:val="001F5932"/>
    <w:rsid w:val="00206E7F"/>
    <w:rsid w:val="002268EA"/>
    <w:rsid w:val="00226F1C"/>
    <w:rsid w:val="00235836"/>
    <w:rsid w:val="00242B8D"/>
    <w:rsid w:val="002430DB"/>
    <w:rsid w:val="002643A0"/>
    <w:rsid w:val="002804A1"/>
    <w:rsid w:val="00280642"/>
    <w:rsid w:val="002825B1"/>
    <w:rsid w:val="002853C2"/>
    <w:rsid w:val="00287858"/>
    <w:rsid w:val="00290744"/>
    <w:rsid w:val="002910B2"/>
    <w:rsid w:val="002A47B2"/>
    <w:rsid w:val="002A79D8"/>
    <w:rsid w:val="002C144F"/>
    <w:rsid w:val="002C7C6D"/>
    <w:rsid w:val="002E110B"/>
    <w:rsid w:val="002E484B"/>
    <w:rsid w:val="002F6C36"/>
    <w:rsid w:val="00306EC0"/>
    <w:rsid w:val="00330AB4"/>
    <w:rsid w:val="00331F89"/>
    <w:rsid w:val="00356653"/>
    <w:rsid w:val="0035754E"/>
    <w:rsid w:val="00357C54"/>
    <w:rsid w:val="003933DF"/>
    <w:rsid w:val="00396C79"/>
    <w:rsid w:val="003A4940"/>
    <w:rsid w:val="003B310F"/>
    <w:rsid w:val="003C04C5"/>
    <w:rsid w:val="003F7196"/>
    <w:rsid w:val="003F7C0B"/>
    <w:rsid w:val="004251F5"/>
    <w:rsid w:val="004263F9"/>
    <w:rsid w:val="0043700F"/>
    <w:rsid w:val="0045032E"/>
    <w:rsid w:val="004505BD"/>
    <w:rsid w:val="00472958"/>
    <w:rsid w:val="004759DF"/>
    <w:rsid w:val="00490042"/>
    <w:rsid w:val="004A2B23"/>
    <w:rsid w:val="004A7DE0"/>
    <w:rsid w:val="004D71FB"/>
    <w:rsid w:val="004E0F6C"/>
    <w:rsid w:val="004F1889"/>
    <w:rsid w:val="004F4275"/>
    <w:rsid w:val="00500B02"/>
    <w:rsid w:val="00504FDB"/>
    <w:rsid w:val="005050B7"/>
    <w:rsid w:val="00536044"/>
    <w:rsid w:val="00547E6F"/>
    <w:rsid w:val="005523A8"/>
    <w:rsid w:val="005816DD"/>
    <w:rsid w:val="00584E27"/>
    <w:rsid w:val="005A6C54"/>
    <w:rsid w:val="005D3F0D"/>
    <w:rsid w:val="005E0A43"/>
    <w:rsid w:val="005E7C80"/>
    <w:rsid w:val="005F728D"/>
    <w:rsid w:val="0063478D"/>
    <w:rsid w:val="00635E62"/>
    <w:rsid w:val="00635F6B"/>
    <w:rsid w:val="006475F4"/>
    <w:rsid w:val="00655A2B"/>
    <w:rsid w:val="00693416"/>
    <w:rsid w:val="0069739A"/>
    <w:rsid w:val="006B241A"/>
    <w:rsid w:val="006B412E"/>
    <w:rsid w:val="006D1280"/>
    <w:rsid w:val="006D5A8E"/>
    <w:rsid w:val="006D6C1E"/>
    <w:rsid w:val="006E44CD"/>
    <w:rsid w:val="006E5656"/>
    <w:rsid w:val="006E6D4E"/>
    <w:rsid w:val="006F7EBF"/>
    <w:rsid w:val="00702F15"/>
    <w:rsid w:val="0072225B"/>
    <w:rsid w:val="00732C0F"/>
    <w:rsid w:val="00734387"/>
    <w:rsid w:val="00735552"/>
    <w:rsid w:val="0075007A"/>
    <w:rsid w:val="00752ADF"/>
    <w:rsid w:val="00757845"/>
    <w:rsid w:val="007A04E1"/>
    <w:rsid w:val="007A7EB0"/>
    <w:rsid w:val="007B077F"/>
    <w:rsid w:val="007B23E2"/>
    <w:rsid w:val="007B7471"/>
    <w:rsid w:val="007C2D46"/>
    <w:rsid w:val="007D76BA"/>
    <w:rsid w:val="007E1353"/>
    <w:rsid w:val="007E14E1"/>
    <w:rsid w:val="007E5C66"/>
    <w:rsid w:val="007E64B2"/>
    <w:rsid w:val="007F1EAE"/>
    <w:rsid w:val="007F7B83"/>
    <w:rsid w:val="00832229"/>
    <w:rsid w:val="0084294A"/>
    <w:rsid w:val="00854F17"/>
    <w:rsid w:val="00863805"/>
    <w:rsid w:val="008659F1"/>
    <w:rsid w:val="00871FD9"/>
    <w:rsid w:val="00891A78"/>
    <w:rsid w:val="008A24B0"/>
    <w:rsid w:val="008A4EF8"/>
    <w:rsid w:val="008B553F"/>
    <w:rsid w:val="008C0A1C"/>
    <w:rsid w:val="008C3B8D"/>
    <w:rsid w:val="008C420B"/>
    <w:rsid w:val="008F6C5B"/>
    <w:rsid w:val="0090212D"/>
    <w:rsid w:val="00903A7A"/>
    <w:rsid w:val="009047AF"/>
    <w:rsid w:val="00912F19"/>
    <w:rsid w:val="00913708"/>
    <w:rsid w:val="00941144"/>
    <w:rsid w:val="00944E3A"/>
    <w:rsid w:val="00982FC0"/>
    <w:rsid w:val="00995669"/>
    <w:rsid w:val="00997EE0"/>
    <w:rsid w:val="009A1E64"/>
    <w:rsid w:val="009A408C"/>
    <w:rsid w:val="009C17CE"/>
    <w:rsid w:val="009C1E21"/>
    <w:rsid w:val="009D66AB"/>
    <w:rsid w:val="009E202B"/>
    <w:rsid w:val="009E57F2"/>
    <w:rsid w:val="009E5DD7"/>
    <w:rsid w:val="00A02CE4"/>
    <w:rsid w:val="00A04A14"/>
    <w:rsid w:val="00A16A6C"/>
    <w:rsid w:val="00A3140B"/>
    <w:rsid w:val="00A3409E"/>
    <w:rsid w:val="00A35DBE"/>
    <w:rsid w:val="00A376E5"/>
    <w:rsid w:val="00A404E5"/>
    <w:rsid w:val="00A450A7"/>
    <w:rsid w:val="00A67336"/>
    <w:rsid w:val="00A677D0"/>
    <w:rsid w:val="00A71017"/>
    <w:rsid w:val="00A731FF"/>
    <w:rsid w:val="00A77DB7"/>
    <w:rsid w:val="00A84421"/>
    <w:rsid w:val="00AA3C9E"/>
    <w:rsid w:val="00AB340C"/>
    <w:rsid w:val="00AC5F8D"/>
    <w:rsid w:val="00AC74C9"/>
    <w:rsid w:val="00AD146F"/>
    <w:rsid w:val="00AD669C"/>
    <w:rsid w:val="00AE07B0"/>
    <w:rsid w:val="00AE6759"/>
    <w:rsid w:val="00AF2286"/>
    <w:rsid w:val="00AF7CF8"/>
    <w:rsid w:val="00B1436E"/>
    <w:rsid w:val="00B31EAA"/>
    <w:rsid w:val="00B330D4"/>
    <w:rsid w:val="00B4526A"/>
    <w:rsid w:val="00B5106B"/>
    <w:rsid w:val="00B516F5"/>
    <w:rsid w:val="00B51D01"/>
    <w:rsid w:val="00B52C86"/>
    <w:rsid w:val="00B567F2"/>
    <w:rsid w:val="00B6386E"/>
    <w:rsid w:val="00B66760"/>
    <w:rsid w:val="00B74967"/>
    <w:rsid w:val="00B81972"/>
    <w:rsid w:val="00B91CCA"/>
    <w:rsid w:val="00B94FC1"/>
    <w:rsid w:val="00BC0755"/>
    <w:rsid w:val="00BC577E"/>
    <w:rsid w:val="00BC68B5"/>
    <w:rsid w:val="00BD31EB"/>
    <w:rsid w:val="00BE7819"/>
    <w:rsid w:val="00BF0043"/>
    <w:rsid w:val="00BF7F9E"/>
    <w:rsid w:val="00C00650"/>
    <w:rsid w:val="00C01DB7"/>
    <w:rsid w:val="00C13FD4"/>
    <w:rsid w:val="00C15087"/>
    <w:rsid w:val="00C24B79"/>
    <w:rsid w:val="00C35989"/>
    <w:rsid w:val="00C37C29"/>
    <w:rsid w:val="00C65109"/>
    <w:rsid w:val="00C77599"/>
    <w:rsid w:val="00C80CA4"/>
    <w:rsid w:val="00C84C5B"/>
    <w:rsid w:val="00C96CF9"/>
    <w:rsid w:val="00C97ABA"/>
    <w:rsid w:val="00CB28B2"/>
    <w:rsid w:val="00CC0972"/>
    <w:rsid w:val="00CD13BD"/>
    <w:rsid w:val="00CD70D0"/>
    <w:rsid w:val="00CF5C61"/>
    <w:rsid w:val="00CF70B6"/>
    <w:rsid w:val="00D21CB6"/>
    <w:rsid w:val="00D36E0E"/>
    <w:rsid w:val="00D549C6"/>
    <w:rsid w:val="00D7105B"/>
    <w:rsid w:val="00D7352F"/>
    <w:rsid w:val="00D8755C"/>
    <w:rsid w:val="00DA6408"/>
    <w:rsid w:val="00DB007B"/>
    <w:rsid w:val="00DB4825"/>
    <w:rsid w:val="00DC0C6A"/>
    <w:rsid w:val="00DC0E53"/>
    <w:rsid w:val="00DC30FF"/>
    <w:rsid w:val="00E06D2D"/>
    <w:rsid w:val="00E10497"/>
    <w:rsid w:val="00E2448C"/>
    <w:rsid w:val="00E26BA9"/>
    <w:rsid w:val="00E30176"/>
    <w:rsid w:val="00E36DCB"/>
    <w:rsid w:val="00E613A7"/>
    <w:rsid w:val="00E874C4"/>
    <w:rsid w:val="00EA79FE"/>
    <w:rsid w:val="00EB37C4"/>
    <w:rsid w:val="00EB72AF"/>
    <w:rsid w:val="00ED00CE"/>
    <w:rsid w:val="00ED3CF6"/>
    <w:rsid w:val="00EF2056"/>
    <w:rsid w:val="00EF21AB"/>
    <w:rsid w:val="00F15B70"/>
    <w:rsid w:val="00F21918"/>
    <w:rsid w:val="00F242D3"/>
    <w:rsid w:val="00F24CD5"/>
    <w:rsid w:val="00F27408"/>
    <w:rsid w:val="00F42618"/>
    <w:rsid w:val="00F5496E"/>
    <w:rsid w:val="00F623FF"/>
    <w:rsid w:val="00F711E7"/>
    <w:rsid w:val="00F72C87"/>
    <w:rsid w:val="00F7326D"/>
    <w:rsid w:val="00F9334B"/>
    <w:rsid w:val="00FB02CE"/>
    <w:rsid w:val="00FB1CF1"/>
    <w:rsid w:val="00FB353B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gspafs\DIPP_DOC\&#932;&#924;&#919;&#924;&#913;%20&#913;&#925;&#913;&#928;&#932;&#933;&#926;&#919;&#931;_&#916;&#921;&#913;&#935;&#917;&#921;&#929;&#921;&#931;&#919;&#931;_&#913;&#925;&#920;&#929;&#937;&#928;&#921;&#925;&#927;&#933;_&#916;&#933;&#925;&#913;&#924;&#921;&#922;&#927;&#933;\&#917;&#922;&#928;&#913;&#921;&#916;&#917;&#933;&#932;&#921;&#922;&#913;%20&#928;&#929;&#927;&#915;&#929;&#913;&#924;&#924;&#913;&#932;&#913;\ESMA\2017\15784_\vacancies@esma.europa.eu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sma.europa.eu/about-esma/care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.lantas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CF97-79B1-4412-9C4F-B72199F4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Ageliki Gerou</cp:lastModifiedBy>
  <cp:revision>2</cp:revision>
  <cp:lastPrinted>2015-10-05T07:52:00Z</cp:lastPrinted>
  <dcterms:created xsi:type="dcterms:W3CDTF">2017-10-27T10:57:00Z</dcterms:created>
  <dcterms:modified xsi:type="dcterms:W3CDTF">2017-10-27T10:57:00Z</dcterms:modified>
</cp:coreProperties>
</file>