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BD3" w:rsidRPr="0074764F" w:rsidRDefault="00593BD3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593BD3" w:rsidRPr="0074764F" w:rsidRDefault="00593BD3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F0C7A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A0009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  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7F0C7A">
              <w:fldChar w:fldCharType="begin"/>
            </w:r>
            <w:r w:rsidR="007F0C7A" w:rsidRPr="007F0C7A">
              <w:rPr>
                <w:lang w:val="fr-FR"/>
              </w:rPr>
              <w:instrText xml:space="preserve"> HYPERLINK "mailto:p.karageorgi@ydmed.gov.gr" </w:instrText>
            </w:r>
            <w:r w:rsidR="007F0C7A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7F0C7A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12062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7F0C7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</w:t>
            </w:r>
            <w:bookmarkStart w:id="0" w:name="_GoBack"/>
            <w:bookmarkEnd w:id="0"/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D20F87" w:rsidRPr="00E96A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E12062" w:rsidRP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E66539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132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3287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7F0C7A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95018" w:rsidRPr="00B4511F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156F9">
        <w:rPr>
          <w:rFonts w:asciiTheme="minorHAnsi" w:hAnsiTheme="minorHAnsi" w:cs="Tahoma"/>
          <w:b/>
          <w:bCs/>
          <w:sz w:val="24"/>
          <w:szCs w:val="24"/>
          <w:lang w:val="el-GR"/>
        </w:rPr>
        <w:t>εθνικού</w:t>
      </w:r>
      <w:r w:rsid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εμπειρογνώμονα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τη Γενική Γραμματεία Συμβουλίου της ΕΕ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CA4A9B" w:rsidRPr="001C57C3" w:rsidRDefault="00CA4A9B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A4A9B" w:rsidRDefault="00B31EAA" w:rsidP="00A8526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E12062">
        <w:rPr>
          <w:rFonts w:asciiTheme="minorHAnsi" w:hAnsiTheme="minorHAnsi" w:cs="Tahoma"/>
          <w:sz w:val="24"/>
          <w:szCs w:val="24"/>
          <w:lang w:val="el-GR"/>
        </w:rPr>
        <w:t>589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B04E4E" w:rsidRPr="00B04E4E">
        <w:rPr>
          <w:rFonts w:asciiTheme="minorHAnsi" w:hAnsiTheme="minorHAnsi" w:cs="Tahoma"/>
          <w:sz w:val="24"/>
          <w:szCs w:val="24"/>
          <w:lang w:val="el-GR"/>
        </w:rPr>
        <w:t>30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E12062">
        <w:rPr>
          <w:rFonts w:asciiTheme="minorHAnsi" w:hAnsiTheme="minorHAnsi" w:cs="Tahoma"/>
          <w:sz w:val="24"/>
          <w:szCs w:val="24"/>
          <w:lang w:val="el-GR"/>
        </w:rPr>
        <w:t>1-2017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με την</w:t>
      </w:r>
      <w:r w:rsidR="00E66539">
        <w:rPr>
          <w:rFonts w:asciiTheme="minorHAnsi" w:hAnsiTheme="minorHAnsi" w:cs="Tahoma"/>
          <w:sz w:val="24"/>
          <w:szCs w:val="24"/>
          <w:lang w:val="el-GR"/>
        </w:rPr>
        <w:t xml:space="preserve"> από</w:t>
      </w:r>
      <w:r w:rsidR="00E12062">
        <w:rPr>
          <w:rFonts w:asciiTheme="minorHAnsi" w:hAnsiTheme="minorHAnsi" w:cs="Tahoma"/>
          <w:sz w:val="24"/>
          <w:szCs w:val="24"/>
          <w:lang w:val="el-GR"/>
        </w:rPr>
        <w:t xml:space="preserve"> 22.12</w:t>
      </w:r>
      <w:r w:rsidR="00C83ED4">
        <w:rPr>
          <w:rFonts w:asciiTheme="minorHAnsi" w:hAnsiTheme="minorHAnsi" w:cs="Tahoma"/>
          <w:sz w:val="24"/>
          <w:szCs w:val="24"/>
          <w:lang w:val="el-GR"/>
        </w:rPr>
        <w:t xml:space="preserve">.2016 επιστολή της Διευθύντριας Ανθρωπίνων Πόρων και Διοίκησης Προσωπικού της Γενικής Γραμματείας του Συμβουλίου της </w:t>
      </w:r>
      <w:r w:rsidR="009D1AA2">
        <w:rPr>
          <w:rFonts w:asciiTheme="minorHAnsi" w:hAnsiTheme="minorHAnsi" w:cs="Tahoma"/>
          <w:sz w:val="24"/>
          <w:szCs w:val="24"/>
          <w:lang w:val="el-GR"/>
        </w:rPr>
        <w:t>Ε</w:t>
      </w:r>
      <w:r w:rsidR="009F7368" w:rsidRPr="009F7368">
        <w:rPr>
          <w:rFonts w:asciiTheme="minorHAnsi" w:hAnsiTheme="minorHAnsi" w:cs="Tahoma"/>
          <w:sz w:val="24"/>
          <w:szCs w:val="24"/>
          <w:lang w:val="el-GR"/>
        </w:rPr>
        <w:t>.</w:t>
      </w:r>
      <w:r w:rsidR="009D1AA2">
        <w:rPr>
          <w:rFonts w:asciiTheme="minorHAnsi" w:hAnsiTheme="minorHAnsi" w:cs="Tahoma"/>
          <w:sz w:val="24"/>
          <w:szCs w:val="24"/>
          <w:lang w:val="el-GR"/>
        </w:rPr>
        <w:t>Ε</w:t>
      </w:r>
      <w:r w:rsidR="009F7368" w:rsidRPr="009F7368">
        <w:rPr>
          <w:rFonts w:asciiTheme="minorHAnsi" w:hAnsiTheme="minorHAnsi" w:cs="Tahoma"/>
          <w:sz w:val="24"/>
          <w:szCs w:val="24"/>
          <w:lang w:val="el-GR"/>
        </w:rPr>
        <w:t>.</w:t>
      </w:r>
      <w:r w:rsidR="004B013A">
        <w:rPr>
          <w:rFonts w:asciiTheme="minorHAnsi" w:hAnsiTheme="minorHAnsi" w:cs="Tahoma"/>
          <w:sz w:val="24"/>
          <w:szCs w:val="24"/>
          <w:lang w:val="el-GR"/>
        </w:rPr>
        <w:t xml:space="preserve"> γν</w:t>
      </w:r>
      <w:r w:rsidR="00071C10">
        <w:rPr>
          <w:rFonts w:asciiTheme="minorHAnsi" w:hAnsiTheme="minorHAnsi" w:cs="Tahoma"/>
          <w:sz w:val="24"/>
          <w:szCs w:val="24"/>
          <w:lang w:val="el-GR"/>
        </w:rPr>
        <w:t>ωστοποιείται</w:t>
      </w:r>
      <w:r w:rsidR="00F0670A" w:rsidRPr="00F067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0670A">
        <w:rPr>
          <w:rFonts w:asciiTheme="minorHAnsi" w:hAnsiTheme="minorHAnsi" w:cs="Tahoma"/>
          <w:sz w:val="24"/>
          <w:szCs w:val="24"/>
          <w:lang w:val="el-GR"/>
        </w:rPr>
        <w:t xml:space="preserve">η υπό στοιχεία </w:t>
      </w:r>
      <w:r w:rsidR="00F0670A">
        <w:rPr>
          <w:rFonts w:asciiTheme="minorHAnsi" w:hAnsiTheme="minorHAnsi" w:cs="Tahoma"/>
          <w:sz w:val="24"/>
          <w:szCs w:val="24"/>
          <w:lang w:val="en-US"/>
        </w:rPr>
        <w:t>Ref</w:t>
      </w:r>
      <w:r w:rsidR="00F0670A" w:rsidRPr="00F0670A">
        <w:rPr>
          <w:rFonts w:asciiTheme="minorHAnsi" w:hAnsiTheme="minorHAnsi" w:cs="Tahoma"/>
          <w:sz w:val="24"/>
          <w:szCs w:val="24"/>
          <w:lang w:val="el-GR"/>
        </w:rPr>
        <w:t>:</w:t>
      </w:r>
      <w:r w:rsidR="00F0670A">
        <w:rPr>
          <w:rFonts w:asciiTheme="minorHAnsi" w:hAnsiTheme="minorHAnsi" w:cs="Tahoma"/>
          <w:sz w:val="24"/>
          <w:szCs w:val="24"/>
          <w:lang w:val="en-US"/>
        </w:rPr>
        <w:t>END</w:t>
      </w:r>
      <w:r w:rsidR="00E20876">
        <w:rPr>
          <w:rFonts w:asciiTheme="minorHAnsi" w:hAnsiTheme="minorHAnsi" w:cs="Tahoma"/>
          <w:sz w:val="24"/>
          <w:szCs w:val="24"/>
          <w:lang w:val="el-GR"/>
        </w:rPr>
        <w:t>/1/2017 (3235</w:t>
      </w:r>
      <w:r w:rsidR="00F0670A" w:rsidRPr="00F0670A">
        <w:rPr>
          <w:rFonts w:asciiTheme="minorHAnsi" w:hAnsiTheme="minorHAnsi" w:cs="Tahoma"/>
          <w:sz w:val="24"/>
          <w:szCs w:val="24"/>
          <w:lang w:val="el-GR"/>
        </w:rPr>
        <w:t>)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9D1AA2">
        <w:rPr>
          <w:rFonts w:asciiTheme="minorHAnsi" w:hAnsiTheme="minorHAnsi" w:cs="Tahoma"/>
          <w:sz w:val="24"/>
          <w:szCs w:val="24"/>
          <w:lang w:val="el-GR"/>
        </w:rPr>
        <w:t xml:space="preserve"> θέσης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Εθνικού </w:t>
      </w:r>
      <w:r w:rsidR="00E20876">
        <w:rPr>
          <w:rFonts w:asciiTheme="minorHAnsi" w:hAnsiTheme="minorHAnsi" w:cs="Tahoma"/>
          <w:sz w:val="24"/>
          <w:szCs w:val="24"/>
          <w:lang w:val="el-GR"/>
        </w:rPr>
        <w:t>Εμπειρογνώμονα στη Μονάδα Δικαστικής Συνεργασίας σε Ποινικές Υποθέσεις (</w:t>
      </w:r>
      <w:r w:rsidR="00E20876">
        <w:rPr>
          <w:rFonts w:asciiTheme="minorHAnsi" w:hAnsiTheme="minorHAnsi" w:cs="Tahoma"/>
          <w:sz w:val="24"/>
          <w:szCs w:val="24"/>
          <w:lang w:val="en-US"/>
        </w:rPr>
        <w:t>Unit</w:t>
      </w:r>
      <w:r w:rsidR="00E20876" w:rsidRPr="00E20876">
        <w:rPr>
          <w:rFonts w:asciiTheme="minorHAnsi" w:hAnsiTheme="minorHAnsi" w:cs="Tahoma"/>
          <w:sz w:val="24"/>
          <w:szCs w:val="24"/>
          <w:lang w:val="el-GR"/>
        </w:rPr>
        <w:t xml:space="preserve"> 2.</w:t>
      </w:r>
      <w:r w:rsidR="00E20876">
        <w:rPr>
          <w:rFonts w:asciiTheme="minorHAnsi" w:hAnsiTheme="minorHAnsi" w:cs="Tahoma"/>
          <w:sz w:val="24"/>
          <w:szCs w:val="24"/>
          <w:lang w:val="en-US"/>
        </w:rPr>
        <w:t>B</w:t>
      </w:r>
      <w:r w:rsidR="00E20876" w:rsidRPr="00E20876">
        <w:rPr>
          <w:rFonts w:asciiTheme="minorHAnsi" w:hAnsiTheme="minorHAnsi" w:cs="Tahoma"/>
          <w:sz w:val="24"/>
          <w:szCs w:val="24"/>
          <w:lang w:val="el-GR"/>
        </w:rPr>
        <w:t>.</w:t>
      </w:r>
      <w:r w:rsidR="00E20876">
        <w:rPr>
          <w:rFonts w:asciiTheme="minorHAnsi" w:hAnsiTheme="minorHAnsi" w:cs="Tahoma"/>
          <w:sz w:val="24"/>
          <w:szCs w:val="24"/>
          <w:lang w:val="en-US"/>
        </w:rPr>
        <w:t>Judicial</w:t>
      </w:r>
      <w:r w:rsidR="00E20876" w:rsidRPr="00E2087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20876">
        <w:rPr>
          <w:rFonts w:asciiTheme="minorHAnsi" w:hAnsiTheme="minorHAnsi" w:cs="Tahoma"/>
          <w:sz w:val="24"/>
          <w:szCs w:val="24"/>
          <w:lang w:val="en-US"/>
        </w:rPr>
        <w:t>Cooperation</w:t>
      </w:r>
      <w:r w:rsidR="00E20876" w:rsidRPr="00E2087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20876">
        <w:rPr>
          <w:rFonts w:asciiTheme="minorHAnsi" w:hAnsiTheme="minorHAnsi" w:cs="Tahoma"/>
          <w:sz w:val="24"/>
          <w:szCs w:val="24"/>
          <w:lang w:val="en-US"/>
        </w:rPr>
        <w:t>in</w:t>
      </w:r>
      <w:r w:rsidR="00E20876" w:rsidRPr="00E2087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20876">
        <w:rPr>
          <w:rFonts w:asciiTheme="minorHAnsi" w:hAnsiTheme="minorHAnsi" w:cs="Tahoma"/>
          <w:sz w:val="24"/>
          <w:szCs w:val="24"/>
          <w:lang w:val="en-US"/>
        </w:rPr>
        <w:t>Criminal</w:t>
      </w:r>
      <w:r w:rsidR="00E20876" w:rsidRPr="00E2087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20876">
        <w:rPr>
          <w:rFonts w:asciiTheme="minorHAnsi" w:hAnsiTheme="minorHAnsi" w:cs="Tahoma"/>
          <w:sz w:val="24"/>
          <w:szCs w:val="24"/>
          <w:lang w:val="en-US"/>
        </w:rPr>
        <w:t>Matters</w:t>
      </w:r>
      <w:r w:rsidR="00E20876" w:rsidRPr="00E20876">
        <w:rPr>
          <w:rFonts w:asciiTheme="minorHAnsi" w:hAnsiTheme="minorHAnsi" w:cs="Tahoma"/>
          <w:sz w:val="24"/>
          <w:szCs w:val="24"/>
          <w:lang w:val="el-GR"/>
        </w:rPr>
        <w:t>).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74764F" w:rsidRDefault="0074764F" w:rsidP="00A8526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AF2A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857023" w:rsidRDefault="0076208D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Δεδομένου ότι οι υποψηφιότητες διαβιβάζονται μέσω της Μόνιμης Ελληνικής Αντιπροσωπείας </w:t>
      </w:r>
      <w:r w:rsidRPr="0076208D">
        <w:rPr>
          <w:rFonts w:asciiTheme="minorHAnsi" w:hAnsiTheme="minorHAnsi" w:cs="Tahoma"/>
          <w:sz w:val="24"/>
          <w:szCs w:val="24"/>
          <w:lang w:val="el-GR"/>
        </w:rPr>
        <w:t>στην Ε.Ε.</w:t>
      </w:r>
      <w:r w:rsidR="009B61D1" w:rsidRPr="009B61D1">
        <w:rPr>
          <w:rFonts w:asciiTheme="minorHAnsi" w:hAnsiTheme="minorHAnsi" w:cs="Tahoma"/>
          <w:sz w:val="24"/>
          <w:szCs w:val="24"/>
          <w:lang w:val="el-GR"/>
        </w:rPr>
        <w:t>,</w:t>
      </w:r>
      <w:r w:rsidR="00857023" w:rsidRPr="0085702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οι αιτήσεις και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τα απαιτούμενα έγγραφα θα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 πρέπει να υποβληθούν</w:t>
      </w:r>
      <w:r w:rsidR="00593BD3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της Μόνιμης Ελληνικής Αντιπροσωπείας στην Ε.Ε. </w:t>
      </w:r>
      <w:hyperlink r:id="rId10" w:history="1"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 w:rsidR="00593BD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F7368" w:rsidRPr="009F7368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227CB6">
        <w:rPr>
          <w:rFonts w:asciiTheme="minorHAnsi" w:hAnsiTheme="minorHAnsi" w:cstheme="minorHAnsi"/>
          <w:sz w:val="24"/>
          <w:szCs w:val="24"/>
          <w:lang w:val="el-GR"/>
        </w:rPr>
        <w:t>το αργότερο</w:t>
      </w:r>
      <w:r w:rsidR="00593BD3"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E20876" w:rsidRPr="00E20876">
        <w:rPr>
          <w:rFonts w:asciiTheme="minorHAnsi" w:hAnsiTheme="minorHAnsi" w:cs="Tahoma"/>
          <w:b/>
          <w:sz w:val="24"/>
          <w:szCs w:val="24"/>
          <w:lang w:val="el-GR"/>
        </w:rPr>
        <w:t>8</w:t>
      </w:r>
      <w:r w:rsidR="00E20876">
        <w:rPr>
          <w:rFonts w:asciiTheme="minorHAnsi" w:hAnsiTheme="minorHAnsi" w:cs="Tahoma"/>
          <w:b/>
          <w:sz w:val="24"/>
          <w:szCs w:val="24"/>
          <w:lang w:val="el-GR"/>
        </w:rPr>
        <w:t>η Φεβρουαρίου 2017</w:t>
      </w:r>
      <w:r w:rsidR="00593BD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CA4A9B" w:rsidRPr="00857023" w:rsidRDefault="00CA4A9B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0670A" w:rsidRPr="00AD746D" w:rsidRDefault="00F0670A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0670A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Σημειώνεται ότι η τελική προθεσμί</w:t>
      </w:r>
      <w:r w:rsidR="00A00097">
        <w:rPr>
          <w:rFonts w:asciiTheme="minorHAnsi" w:hAnsiTheme="minorHAnsi" w:cs="Tahoma"/>
          <w:sz w:val="24"/>
          <w:szCs w:val="24"/>
          <w:lang w:val="el-GR"/>
        </w:rPr>
        <w:t>α</w:t>
      </w:r>
      <w:r w:rsidR="008F6B20">
        <w:rPr>
          <w:rFonts w:asciiTheme="minorHAnsi" w:hAnsiTheme="minorHAnsi" w:cs="Tahoma"/>
          <w:sz w:val="24"/>
          <w:szCs w:val="24"/>
          <w:lang w:val="el-GR"/>
        </w:rPr>
        <w:t xml:space="preserve"> υποβολής αιτήσεων λήγει</w:t>
      </w:r>
      <w:r w:rsidR="00E20876">
        <w:rPr>
          <w:rFonts w:asciiTheme="minorHAnsi" w:hAnsiTheme="minorHAnsi" w:cs="Tahoma"/>
          <w:sz w:val="24"/>
          <w:szCs w:val="24"/>
          <w:lang w:val="el-GR"/>
        </w:rPr>
        <w:t xml:space="preserve"> κατόπιν παρατάσεως  στις 10</w:t>
      </w:r>
      <w:r w:rsidR="00A0009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20876">
        <w:rPr>
          <w:rFonts w:asciiTheme="minorHAnsi" w:hAnsiTheme="minorHAnsi" w:cs="Tahoma"/>
          <w:sz w:val="24"/>
          <w:szCs w:val="24"/>
          <w:lang w:val="el-GR"/>
        </w:rPr>
        <w:t>Φεβρουαρίου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E20876">
        <w:rPr>
          <w:rFonts w:asciiTheme="minorHAnsi" w:hAnsiTheme="minorHAnsi" w:cs="Tahoma"/>
          <w:sz w:val="24"/>
          <w:szCs w:val="24"/>
          <w:lang w:val="el-GR"/>
        </w:rPr>
        <w:t>2017</w:t>
      </w:r>
      <w:r w:rsidR="00AD746D" w:rsidRPr="00AD746D">
        <w:rPr>
          <w:rFonts w:asciiTheme="minorHAnsi" w:hAnsiTheme="minorHAnsi" w:cs="Tahoma"/>
          <w:sz w:val="24"/>
          <w:szCs w:val="24"/>
          <w:lang w:val="el-GR"/>
        </w:rPr>
        <w:t xml:space="preserve"> (17:00 </w:t>
      </w:r>
      <w:proofErr w:type="spellStart"/>
      <w:r w:rsidR="00AD746D">
        <w:rPr>
          <w:rFonts w:asciiTheme="minorHAnsi" w:hAnsiTheme="minorHAnsi" w:cs="Tahoma"/>
          <w:sz w:val="24"/>
          <w:szCs w:val="24"/>
          <w:lang w:val="el-GR"/>
        </w:rPr>
        <w:t>τοπικήώρα</w:t>
      </w:r>
      <w:proofErr w:type="spellEnd"/>
      <w:r w:rsidR="00AD746D">
        <w:rPr>
          <w:rFonts w:asciiTheme="minorHAnsi" w:hAnsiTheme="minorHAnsi" w:cs="Tahoma"/>
          <w:sz w:val="24"/>
          <w:szCs w:val="24"/>
          <w:lang w:val="el-GR"/>
        </w:rPr>
        <w:t xml:space="preserve"> Βρυξελλών).</w:t>
      </w: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9B61D1">
      <w:footerReference w:type="default" r:id="rId11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5C" w:rsidRDefault="007B235C">
      <w:r>
        <w:separator/>
      </w:r>
    </w:p>
  </w:endnote>
  <w:endnote w:type="continuationSeparator" w:id="0">
    <w:p w:rsidR="007B235C" w:rsidRDefault="007B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D3" w:rsidRDefault="00386B23">
    <w:pPr>
      <w:pStyle w:val="a3"/>
      <w:jc w:val="right"/>
    </w:pPr>
    <w:r>
      <w:fldChar w:fldCharType="begin"/>
    </w:r>
    <w:r w:rsidR="00593BD3">
      <w:instrText>PAGE   \* MERGEFORMAT</w:instrText>
    </w:r>
    <w:r>
      <w:fldChar w:fldCharType="separate"/>
    </w:r>
    <w:r w:rsidR="007F0C7A" w:rsidRPr="007F0C7A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93BD3" w:rsidRDefault="00593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5C" w:rsidRDefault="007B235C">
      <w:r>
        <w:separator/>
      </w:r>
    </w:p>
  </w:footnote>
  <w:footnote w:type="continuationSeparator" w:id="0">
    <w:p w:rsidR="007B235C" w:rsidRDefault="007B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3446"/>
    <w:rsid w:val="00017E2C"/>
    <w:rsid w:val="000216D5"/>
    <w:rsid w:val="0002413C"/>
    <w:rsid w:val="00071C10"/>
    <w:rsid w:val="00072598"/>
    <w:rsid w:val="000849DC"/>
    <w:rsid w:val="00091EBE"/>
    <w:rsid w:val="000D6F52"/>
    <w:rsid w:val="000E0911"/>
    <w:rsid w:val="000E3E1B"/>
    <w:rsid w:val="000E7523"/>
    <w:rsid w:val="000F651B"/>
    <w:rsid w:val="00101071"/>
    <w:rsid w:val="00104AC9"/>
    <w:rsid w:val="00105BD1"/>
    <w:rsid w:val="00120662"/>
    <w:rsid w:val="00127208"/>
    <w:rsid w:val="001663A0"/>
    <w:rsid w:val="00171CA5"/>
    <w:rsid w:val="001903CF"/>
    <w:rsid w:val="001B0187"/>
    <w:rsid w:val="001C5035"/>
    <w:rsid w:val="001C57C3"/>
    <w:rsid w:val="001D6864"/>
    <w:rsid w:val="001F1982"/>
    <w:rsid w:val="00210E26"/>
    <w:rsid w:val="00217DF6"/>
    <w:rsid w:val="00227CB6"/>
    <w:rsid w:val="00235836"/>
    <w:rsid w:val="00280642"/>
    <w:rsid w:val="00290744"/>
    <w:rsid w:val="002910B2"/>
    <w:rsid w:val="00292504"/>
    <w:rsid w:val="002A47B2"/>
    <w:rsid w:val="002D6D94"/>
    <w:rsid w:val="002E110B"/>
    <w:rsid w:val="002E348D"/>
    <w:rsid w:val="002E484B"/>
    <w:rsid w:val="002F6C36"/>
    <w:rsid w:val="002F6E5A"/>
    <w:rsid w:val="00306EC0"/>
    <w:rsid w:val="00330AB4"/>
    <w:rsid w:val="00331F89"/>
    <w:rsid w:val="0035232C"/>
    <w:rsid w:val="00356653"/>
    <w:rsid w:val="0035754E"/>
    <w:rsid w:val="00357C54"/>
    <w:rsid w:val="00386B23"/>
    <w:rsid w:val="003A4940"/>
    <w:rsid w:val="003B1F66"/>
    <w:rsid w:val="003B6C8B"/>
    <w:rsid w:val="003C04C5"/>
    <w:rsid w:val="003C19AD"/>
    <w:rsid w:val="004263F9"/>
    <w:rsid w:val="004413A8"/>
    <w:rsid w:val="0045032E"/>
    <w:rsid w:val="00452526"/>
    <w:rsid w:val="00472958"/>
    <w:rsid w:val="00487D02"/>
    <w:rsid w:val="00496AD7"/>
    <w:rsid w:val="004A7DE0"/>
    <w:rsid w:val="004B013A"/>
    <w:rsid w:val="004C2D39"/>
    <w:rsid w:val="004D5F06"/>
    <w:rsid w:val="004F421A"/>
    <w:rsid w:val="004F7C12"/>
    <w:rsid w:val="005025DE"/>
    <w:rsid w:val="00504FDB"/>
    <w:rsid w:val="005050B7"/>
    <w:rsid w:val="00506E0A"/>
    <w:rsid w:val="00536044"/>
    <w:rsid w:val="00547E6F"/>
    <w:rsid w:val="005523A8"/>
    <w:rsid w:val="00564CEC"/>
    <w:rsid w:val="005816DD"/>
    <w:rsid w:val="00584E27"/>
    <w:rsid w:val="005912AB"/>
    <w:rsid w:val="00593892"/>
    <w:rsid w:val="00593921"/>
    <w:rsid w:val="00593BD3"/>
    <w:rsid w:val="00613F91"/>
    <w:rsid w:val="00622428"/>
    <w:rsid w:val="00634036"/>
    <w:rsid w:val="00635F6B"/>
    <w:rsid w:val="006475F4"/>
    <w:rsid w:val="00674D7D"/>
    <w:rsid w:val="0069739A"/>
    <w:rsid w:val="006B4268"/>
    <w:rsid w:val="006D5A8E"/>
    <w:rsid w:val="00737B15"/>
    <w:rsid w:val="0074764F"/>
    <w:rsid w:val="0075007A"/>
    <w:rsid w:val="0076181C"/>
    <w:rsid w:val="0076208D"/>
    <w:rsid w:val="00783FCD"/>
    <w:rsid w:val="007B235C"/>
    <w:rsid w:val="007B23E2"/>
    <w:rsid w:val="007B7471"/>
    <w:rsid w:val="007C6AA8"/>
    <w:rsid w:val="007D76BA"/>
    <w:rsid w:val="007E14E1"/>
    <w:rsid w:val="007E64B2"/>
    <w:rsid w:val="007F0C7A"/>
    <w:rsid w:val="007F7B83"/>
    <w:rsid w:val="008156F9"/>
    <w:rsid w:val="00857023"/>
    <w:rsid w:val="00863805"/>
    <w:rsid w:val="008659F1"/>
    <w:rsid w:val="00867A2A"/>
    <w:rsid w:val="00870174"/>
    <w:rsid w:val="00871FD9"/>
    <w:rsid w:val="00891A78"/>
    <w:rsid w:val="008A3DFB"/>
    <w:rsid w:val="008A4EF8"/>
    <w:rsid w:val="008B553F"/>
    <w:rsid w:val="008C1158"/>
    <w:rsid w:val="008D6218"/>
    <w:rsid w:val="008E48C1"/>
    <w:rsid w:val="008F6B20"/>
    <w:rsid w:val="0090212D"/>
    <w:rsid w:val="009047AF"/>
    <w:rsid w:val="00912F19"/>
    <w:rsid w:val="00913708"/>
    <w:rsid w:val="00941144"/>
    <w:rsid w:val="00944E3A"/>
    <w:rsid w:val="009466DB"/>
    <w:rsid w:val="009962D1"/>
    <w:rsid w:val="009A408C"/>
    <w:rsid w:val="009B61D1"/>
    <w:rsid w:val="009C1E21"/>
    <w:rsid w:val="009D1AA2"/>
    <w:rsid w:val="009E57F2"/>
    <w:rsid w:val="009F4F24"/>
    <w:rsid w:val="009F7368"/>
    <w:rsid w:val="00A00097"/>
    <w:rsid w:val="00A016D2"/>
    <w:rsid w:val="00A02CE4"/>
    <w:rsid w:val="00A04A14"/>
    <w:rsid w:val="00A450A7"/>
    <w:rsid w:val="00A67336"/>
    <w:rsid w:val="00A677D0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4A9B"/>
    <w:rsid w:val="00CB28B2"/>
    <w:rsid w:val="00CB5B36"/>
    <w:rsid w:val="00CC5C42"/>
    <w:rsid w:val="00CD70D0"/>
    <w:rsid w:val="00D20F87"/>
    <w:rsid w:val="00D22858"/>
    <w:rsid w:val="00D46AE3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6DCB"/>
    <w:rsid w:val="00E613A7"/>
    <w:rsid w:val="00E62C1D"/>
    <w:rsid w:val="00E66539"/>
    <w:rsid w:val="00E874C4"/>
    <w:rsid w:val="00E96AB7"/>
    <w:rsid w:val="00EA79FE"/>
    <w:rsid w:val="00EB72AF"/>
    <w:rsid w:val="00EF2056"/>
    <w:rsid w:val="00EF21AB"/>
    <w:rsid w:val="00F062FB"/>
    <w:rsid w:val="00F0670A"/>
    <w:rsid w:val="00F15B70"/>
    <w:rsid w:val="00F325B0"/>
    <w:rsid w:val="00F42618"/>
    <w:rsid w:val="00F51305"/>
    <w:rsid w:val="00F5496E"/>
    <w:rsid w:val="00F62AAC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</cp:revision>
  <cp:lastPrinted>2017-02-02T10:35:00Z</cp:lastPrinted>
  <dcterms:created xsi:type="dcterms:W3CDTF">2017-02-02T10:39:00Z</dcterms:created>
  <dcterms:modified xsi:type="dcterms:W3CDTF">2017-02-02T12:42:00Z</dcterms:modified>
</cp:coreProperties>
</file>